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60" w:rsidRDefault="00534160" w:rsidP="00694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A5" w:rsidRPr="006949C2" w:rsidRDefault="00534160" w:rsidP="00694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краткосрочного курса </w:t>
      </w:r>
      <w:r w:rsidR="007B02A5" w:rsidRPr="006949C2">
        <w:rPr>
          <w:rFonts w:ascii="Times New Roman" w:hAnsi="Times New Roman" w:cs="Times New Roman"/>
          <w:b/>
          <w:sz w:val="28"/>
          <w:szCs w:val="28"/>
        </w:rPr>
        <w:t xml:space="preserve">  по выбору « </w:t>
      </w:r>
      <w:r w:rsidR="003C2627">
        <w:rPr>
          <w:rFonts w:ascii="Times New Roman" w:hAnsi="Times New Roman" w:cs="Times New Roman"/>
          <w:b/>
          <w:sz w:val="28"/>
          <w:szCs w:val="28"/>
        </w:rPr>
        <w:t>Создание информационных моделей</w:t>
      </w:r>
      <w:r w:rsidR="007B02A5" w:rsidRPr="006949C2">
        <w:rPr>
          <w:rFonts w:ascii="Times New Roman" w:hAnsi="Times New Roman" w:cs="Times New Roman"/>
          <w:b/>
          <w:sz w:val="28"/>
          <w:szCs w:val="28"/>
        </w:rPr>
        <w:t>»</w:t>
      </w:r>
    </w:p>
    <w:p w:rsidR="00702843" w:rsidRPr="006949C2" w:rsidRDefault="007B02A5" w:rsidP="006949C2">
      <w:pPr>
        <w:numPr>
          <w:ilvl w:val="0"/>
          <w:numId w:val="4"/>
        </w:num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949C2">
        <w:rPr>
          <w:rFonts w:ascii="Times New Roman" w:hAnsi="Times New Roman" w:cs="Times New Roman"/>
          <w:sz w:val="28"/>
          <w:szCs w:val="28"/>
        </w:rPr>
        <w:t xml:space="preserve">Авторы: Ивановский Константин Андреевич, Лысов Алексей Александрович, Ткачев Денис Валерьевич, ученики 11 класса  МАОУ </w:t>
      </w:r>
    </w:p>
    <w:p w:rsidR="007B02A5" w:rsidRPr="006949C2" w:rsidRDefault="007B02A5" w:rsidP="006949C2">
      <w:pPr>
        <w:spacing w:after="0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6949C2">
        <w:rPr>
          <w:rFonts w:ascii="Times New Roman" w:hAnsi="Times New Roman" w:cs="Times New Roman"/>
          <w:sz w:val="28"/>
          <w:szCs w:val="28"/>
        </w:rPr>
        <w:t>СОШ №8 г. Березники.</w:t>
      </w:r>
    </w:p>
    <w:p w:rsidR="00702843" w:rsidRPr="006949C2" w:rsidRDefault="00702843" w:rsidP="006949C2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949C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02843" w:rsidRPr="006949C2" w:rsidRDefault="00702843" w:rsidP="00694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9C2">
        <w:rPr>
          <w:rFonts w:ascii="Times New Roman" w:hAnsi="Times New Roman" w:cs="Times New Roman"/>
          <w:sz w:val="28"/>
          <w:szCs w:val="28"/>
        </w:rPr>
        <w:t>Полигональное моделирование (</w:t>
      </w:r>
      <w:proofErr w:type="spellStart"/>
      <w:r w:rsidRPr="006949C2">
        <w:rPr>
          <w:rFonts w:ascii="Times New Roman" w:hAnsi="Times New Roman" w:cs="Times New Roman"/>
          <w:sz w:val="28"/>
          <w:szCs w:val="28"/>
        </w:rPr>
        <w:t>polygonal</w:t>
      </w:r>
      <w:proofErr w:type="spellEnd"/>
      <w:r w:rsidRPr="00694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C2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6949C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949C2">
        <w:rPr>
          <w:rFonts w:ascii="Times New Roman" w:hAnsi="Times New Roman" w:cs="Times New Roman"/>
          <w:sz w:val="28"/>
          <w:szCs w:val="28"/>
        </w:rPr>
        <w:t>polymodeling</w:t>
      </w:r>
      <w:proofErr w:type="spellEnd"/>
      <w:r w:rsidRPr="006949C2">
        <w:rPr>
          <w:rFonts w:ascii="Times New Roman" w:hAnsi="Times New Roman" w:cs="Times New Roman"/>
          <w:sz w:val="28"/>
          <w:szCs w:val="28"/>
        </w:rPr>
        <w:t xml:space="preserve">) – наиболее популярный и универсальный метод построения объектов в программе 3ds </w:t>
      </w:r>
      <w:proofErr w:type="spellStart"/>
      <w:r w:rsidRPr="006949C2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6949C2">
        <w:rPr>
          <w:rFonts w:ascii="Times New Roman" w:hAnsi="Times New Roman" w:cs="Times New Roman"/>
          <w:sz w:val="28"/>
          <w:szCs w:val="28"/>
        </w:rPr>
        <w:t xml:space="preserve">, </w:t>
      </w:r>
      <w:r w:rsidRPr="006949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Sketch</w:t>
      </w:r>
      <w:r w:rsidRPr="0069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9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Up</w:t>
      </w:r>
      <w:r w:rsidRPr="006949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4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C2">
        <w:rPr>
          <w:rFonts w:ascii="Times New Roman" w:hAnsi="Times New Roman" w:cs="Times New Roman"/>
          <w:sz w:val="28"/>
          <w:szCs w:val="28"/>
        </w:rPr>
        <w:t>Полимоделирование</w:t>
      </w:r>
      <w:proofErr w:type="spellEnd"/>
      <w:r w:rsidRPr="006949C2">
        <w:rPr>
          <w:rFonts w:ascii="Times New Roman" w:hAnsi="Times New Roman" w:cs="Times New Roman"/>
          <w:sz w:val="28"/>
          <w:szCs w:val="28"/>
        </w:rPr>
        <w:t xml:space="preserve"> является низкоуровневым 3D моделированием и основано на манипулировании непосредственно вершинами, ребрами и гранями (полигонами) объектов, что позволяет полностью контролировать процесс создания модели.</w:t>
      </w:r>
    </w:p>
    <w:p w:rsidR="00702843" w:rsidRPr="006949C2" w:rsidRDefault="00702843" w:rsidP="00694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9C2">
        <w:rPr>
          <w:rFonts w:ascii="Times New Roman" w:hAnsi="Times New Roman" w:cs="Times New Roman"/>
          <w:sz w:val="28"/>
          <w:szCs w:val="28"/>
        </w:rPr>
        <w:t>В процессе обучения изучаются все инструменты полигонального моделирования, классические методы построения полигональных моделей.</w:t>
      </w:r>
    </w:p>
    <w:p w:rsidR="007B02A5" w:rsidRPr="006949C2" w:rsidRDefault="007B02A5" w:rsidP="00694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C2">
        <w:rPr>
          <w:rFonts w:ascii="Times New Roman" w:hAnsi="Times New Roman" w:cs="Times New Roman"/>
          <w:b/>
          <w:sz w:val="28"/>
          <w:szCs w:val="28"/>
        </w:rPr>
        <w:t>1.Общие сведения</w:t>
      </w:r>
    </w:p>
    <w:p w:rsidR="007B02A5" w:rsidRPr="006949C2" w:rsidRDefault="007B02A5" w:rsidP="006949C2">
      <w:pPr>
        <w:pStyle w:val="1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949C2">
        <w:rPr>
          <w:rFonts w:ascii="Times New Roman" w:hAnsi="Times New Roman" w:cs="Times New Roman"/>
          <w:sz w:val="28"/>
          <w:szCs w:val="28"/>
        </w:rPr>
        <w:t>Направление работы, в рамках которого реализуется программа – освоение интеллектуальной мета деятельности – моделирование.</w:t>
      </w:r>
    </w:p>
    <w:p w:rsidR="007B02A5" w:rsidRPr="006949C2" w:rsidRDefault="007B02A5" w:rsidP="006949C2">
      <w:pPr>
        <w:pStyle w:val="1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949C2">
        <w:rPr>
          <w:rFonts w:ascii="Times New Roman" w:hAnsi="Times New Roman" w:cs="Times New Roman"/>
          <w:sz w:val="28"/>
          <w:szCs w:val="28"/>
        </w:rPr>
        <w:t>Категория учащихся, для которой предназначена данная программа – учащиеся 8-х классов, проявляющие интерес к информационным технологиям</w:t>
      </w:r>
      <w:r w:rsidR="001E3C49" w:rsidRPr="006949C2">
        <w:rPr>
          <w:rFonts w:ascii="Times New Roman" w:hAnsi="Times New Roman" w:cs="Times New Roman"/>
          <w:sz w:val="28"/>
          <w:szCs w:val="28"/>
        </w:rPr>
        <w:t xml:space="preserve">  и моделированию </w:t>
      </w:r>
    </w:p>
    <w:p w:rsidR="007B02A5" w:rsidRPr="006949C2" w:rsidRDefault="007B02A5" w:rsidP="006949C2">
      <w:pPr>
        <w:pStyle w:val="1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949C2">
        <w:rPr>
          <w:rFonts w:ascii="Times New Roman" w:hAnsi="Times New Roman" w:cs="Times New Roman"/>
          <w:sz w:val="28"/>
          <w:szCs w:val="28"/>
        </w:rPr>
        <w:t>Количество часов – 9</w:t>
      </w:r>
    </w:p>
    <w:p w:rsidR="007B02A5" w:rsidRPr="006949C2" w:rsidRDefault="007B02A5" w:rsidP="006949C2">
      <w:pPr>
        <w:pStyle w:val="1"/>
        <w:numPr>
          <w:ilvl w:val="0"/>
          <w:numId w:val="5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49C2">
        <w:rPr>
          <w:rFonts w:ascii="Times New Roman" w:hAnsi="Times New Roman" w:cs="Times New Roman"/>
          <w:sz w:val="28"/>
          <w:szCs w:val="28"/>
        </w:rPr>
        <w:t xml:space="preserve">Аудиторная работа – 8 часов, из которых  </w:t>
      </w:r>
      <w:r w:rsidR="009D4ACC" w:rsidRPr="006949C2">
        <w:rPr>
          <w:rFonts w:ascii="Times New Roman" w:hAnsi="Times New Roman" w:cs="Times New Roman"/>
          <w:sz w:val="28"/>
          <w:szCs w:val="28"/>
        </w:rPr>
        <w:t>теоретическая часть – 2 часа, практическая – 4</w:t>
      </w:r>
      <w:r w:rsidRPr="006949C2">
        <w:rPr>
          <w:rFonts w:ascii="Times New Roman" w:hAnsi="Times New Roman" w:cs="Times New Roman"/>
          <w:sz w:val="28"/>
          <w:szCs w:val="28"/>
        </w:rPr>
        <w:t xml:space="preserve">  часа</w:t>
      </w:r>
      <w:r w:rsidR="009D4ACC" w:rsidRPr="006949C2">
        <w:rPr>
          <w:rFonts w:ascii="Times New Roman" w:hAnsi="Times New Roman" w:cs="Times New Roman"/>
          <w:sz w:val="28"/>
          <w:szCs w:val="28"/>
        </w:rPr>
        <w:t>, самостоятельная работа – 1 час, итоговая – 1 час</w:t>
      </w:r>
      <w:r w:rsidRPr="006949C2">
        <w:rPr>
          <w:rFonts w:ascii="Times New Roman" w:hAnsi="Times New Roman" w:cs="Times New Roman"/>
          <w:sz w:val="28"/>
          <w:szCs w:val="28"/>
        </w:rPr>
        <w:t>);</w:t>
      </w:r>
      <w:r w:rsidR="009D4ACC" w:rsidRPr="006949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D4ACC" w:rsidRPr="006949C2" w:rsidRDefault="007B02A5" w:rsidP="006949C2">
      <w:pPr>
        <w:pStyle w:val="1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949C2">
        <w:rPr>
          <w:rFonts w:ascii="Times New Roman" w:hAnsi="Times New Roman" w:cs="Times New Roman"/>
          <w:sz w:val="28"/>
          <w:szCs w:val="28"/>
        </w:rPr>
        <w:t>Самостоятельная работа – 2 час</w:t>
      </w:r>
      <w:r w:rsidR="000876AA" w:rsidRPr="006949C2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0876AA" w:rsidRPr="006949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876AA" w:rsidRPr="006949C2">
        <w:rPr>
          <w:rFonts w:ascii="Times New Roman" w:hAnsi="Times New Roman" w:cs="Times New Roman"/>
          <w:sz w:val="28"/>
          <w:szCs w:val="28"/>
        </w:rPr>
        <w:t>1</w:t>
      </w:r>
      <w:r w:rsidRPr="006949C2">
        <w:rPr>
          <w:rFonts w:ascii="Times New Roman" w:hAnsi="Times New Roman" w:cs="Times New Roman"/>
          <w:sz w:val="28"/>
          <w:szCs w:val="28"/>
        </w:rPr>
        <w:t xml:space="preserve"> час – са</w:t>
      </w:r>
      <w:r w:rsidR="009D4ACC" w:rsidRPr="006949C2">
        <w:rPr>
          <w:rFonts w:ascii="Times New Roman" w:hAnsi="Times New Roman" w:cs="Times New Roman"/>
          <w:sz w:val="28"/>
          <w:szCs w:val="28"/>
        </w:rPr>
        <w:t xml:space="preserve">мостоятельная домашняя работа по выбору и реконструкции выбранных предметов,  </w:t>
      </w:r>
      <w:r w:rsidRPr="006949C2">
        <w:rPr>
          <w:rFonts w:ascii="Times New Roman" w:hAnsi="Times New Roman" w:cs="Times New Roman"/>
          <w:sz w:val="28"/>
          <w:szCs w:val="28"/>
        </w:rPr>
        <w:t xml:space="preserve"> 1 час – аудиторная – размещение объектов на полигоне</w:t>
      </w:r>
      <w:r w:rsidR="001E3C49" w:rsidRPr="006949C2">
        <w:rPr>
          <w:rFonts w:ascii="Times New Roman" w:hAnsi="Times New Roman" w:cs="Times New Roman"/>
          <w:sz w:val="28"/>
          <w:szCs w:val="28"/>
        </w:rPr>
        <w:t>)</w:t>
      </w:r>
      <w:r w:rsidRPr="006949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02A5" w:rsidRPr="006949C2" w:rsidRDefault="007B02A5" w:rsidP="006949C2">
      <w:pPr>
        <w:pStyle w:val="1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949C2">
        <w:rPr>
          <w:rFonts w:ascii="Times New Roman" w:hAnsi="Times New Roman" w:cs="Times New Roman"/>
          <w:sz w:val="28"/>
          <w:szCs w:val="28"/>
        </w:rPr>
        <w:t>Наличие программы в УП школы в плане внеурочной деятельности  –  программа  реализуется в рамках вариативной части УП школы по выбору учащихся.</w:t>
      </w:r>
    </w:p>
    <w:p w:rsidR="007B02A5" w:rsidRPr="006949C2" w:rsidRDefault="007B02A5" w:rsidP="006949C2">
      <w:pPr>
        <w:pStyle w:val="1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949C2">
        <w:rPr>
          <w:rFonts w:ascii="Times New Roman" w:hAnsi="Times New Roman" w:cs="Times New Roman"/>
          <w:sz w:val="28"/>
          <w:szCs w:val="28"/>
        </w:rPr>
        <w:t>Организованные условия реализации программы</w:t>
      </w:r>
      <w:r w:rsidRPr="006949C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B02A5" w:rsidRPr="006949C2" w:rsidRDefault="007B02A5" w:rsidP="006949C2">
      <w:pPr>
        <w:pStyle w:val="a3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49C2">
        <w:rPr>
          <w:rFonts w:ascii="Times New Roman" w:hAnsi="Times New Roman" w:cs="Times New Roman"/>
          <w:sz w:val="28"/>
          <w:szCs w:val="28"/>
        </w:rPr>
        <w:t>Время проведение – в течение четверти</w:t>
      </w:r>
      <w:proofErr w:type="gramStart"/>
      <w:r w:rsidRPr="006949C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B02A5" w:rsidRPr="006949C2" w:rsidRDefault="007B02A5" w:rsidP="006949C2">
      <w:pPr>
        <w:pStyle w:val="a3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49C2">
        <w:rPr>
          <w:rFonts w:ascii="Times New Roman" w:hAnsi="Times New Roman" w:cs="Times New Roman"/>
          <w:sz w:val="28"/>
          <w:szCs w:val="28"/>
        </w:rPr>
        <w:t>Режим проведения  - 2 часа в неделю;</w:t>
      </w:r>
    </w:p>
    <w:p w:rsidR="007B02A5" w:rsidRPr="006949C2" w:rsidRDefault="007B02A5" w:rsidP="006949C2">
      <w:pPr>
        <w:pStyle w:val="a3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49C2">
        <w:rPr>
          <w:rFonts w:ascii="Times New Roman" w:hAnsi="Times New Roman" w:cs="Times New Roman"/>
          <w:sz w:val="28"/>
          <w:szCs w:val="28"/>
        </w:rPr>
        <w:t>Место реализации программы – школа.</w:t>
      </w:r>
    </w:p>
    <w:p w:rsidR="007B02A5" w:rsidRPr="006949C2" w:rsidRDefault="007B02A5" w:rsidP="00694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02A5" w:rsidRPr="006949C2" w:rsidRDefault="007B02A5" w:rsidP="00694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49C2">
        <w:rPr>
          <w:rFonts w:ascii="Times New Roman" w:hAnsi="Times New Roman" w:cs="Times New Roman"/>
          <w:sz w:val="28"/>
          <w:szCs w:val="28"/>
        </w:rPr>
        <w:t xml:space="preserve">2. </w:t>
      </w:r>
      <w:r w:rsidRPr="006949C2">
        <w:rPr>
          <w:rFonts w:ascii="Times New Roman" w:hAnsi="Times New Roman" w:cs="Times New Roman"/>
          <w:b/>
          <w:sz w:val="28"/>
          <w:szCs w:val="28"/>
        </w:rPr>
        <w:t>Ожидаемы результаты реализации программы</w:t>
      </w:r>
      <w:r w:rsidRPr="006949C2">
        <w:rPr>
          <w:rFonts w:ascii="Times New Roman" w:hAnsi="Times New Roman" w:cs="Times New Roman"/>
          <w:sz w:val="28"/>
          <w:szCs w:val="28"/>
        </w:rPr>
        <w:t>.</w:t>
      </w:r>
    </w:p>
    <w:p w:rsidR="007B02A5" w:rsidRDefault="007B02A5" w:rsidP="006949C2">
      <w:pPr>
        <w:pStyle w:val="1"/>
        <w:spacing w:after="0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C2">
        <w:rPr>
          <w:rFonts w:ascii="Times New Roman" w:hAnsi="Times New Roman" w:cs="Times New Roman"/>
          <w:sz w:val="28"/>
          <w:szCs w:val="28"/>
        </w:rPr>
        <w:t xml:space="preserve">Результат – умение создать </w:t>
      </w:r>
      <w:r w:rsidRPr="00694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3D</w:t>
      </w:r>
      <w:r w:rsidRPr="006949C2">
        <w:rPr>
          <w:rFonts w:ascii="Times New Roman" w:hAnsi="Times New Roman" w:cs="Times New Roman"/>
          <w:sz w:val="28"/>
          <w:szCs w:val="28"/>
        </w:rPr>
        <w:t xml:space="preserve"> модель реально существующего в предметном мире объекта, правильно и эффективно используя  компьютерную программу для </w:t>
      </w:r>
      <w:r w:rsidRPr="00694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 низко-полигональных  моделей</w:t>
      </w:r>
      <w:r w:rsidRPr="006949C2">
        <w:rPr>
          <w:rFonts w:ascii="Times New Roman" w:hAnsi="Times New Roman" w:cs="Times New Roman"/>
          <w:sz w:val="28"/>
          <w:szCs w:val="28"/>
        </w:rPr>
        <w:t xml:space="preserve">  - </w:t>
      </w:r>
      <w:r w:rsidR="00090097" w:rsidRPr="006949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Sketch</w:t>
      </w:r>
      <w:r w:rsidR="00090097" w:rsidRPr="0069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097" w:rsidRPr="006949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Up</w:t>
      </w:r>
    </w:p>
    <w:p w:rsidR="006949C2" w:rsidRDefault="006949C2" w:rsidP="006949C2">
      <w:pPr>
        <w:pStyle w:val="1"/>
        <w:spacing w:after="0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9C2" w:rsidRPr="006949C2" w:rsidRDefault="006949C2" w:rsidP="006949C2">
      <w:pPr>
        <w:pStyle w:val="1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B02A5" w:rsidRPr="006949C2" w:rsidRDefault="007B02A5" w:rsidP="006949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02A5" w:rsidRPr="006949C2" w:rsidRDefault="007B02A5" w:rsidP="006949C2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49C2">
        <w:rPr>
          <w:rFonts w:ascii="Times New Roman" w:hAnsi="Times New Roman" w:cs="Times New Roman"/>
          <w:b/>
          <w:sz w:val="28"/>
          <w:szCs w:val="28"/>
        </w:rPr>
        <w:t>Критерии и показатели результативности программы</w:t>
      </w:r>
      <w:r w:rsidRPr="006949C2">
        <w:rPr>
          <w:rFonts w:ascii="Times New Roman" w:hAnsi="Times New Roman" w:cs="Times New Roman"/>
          <w:sz w:val="28"/>
          <w:szCs w:val="28"/>
        </w:rPr>
        <w:t>:</w:t>
      </w:r>
    </w:p>
    <w:p w:rsidR="007B02A5" w:rsidRPr="006949C2" w:rsidRDefault="007B02A5" w:rsidP="006949C2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02A5" w:rsidRPr="006949C2" w:rsidRDefault="007B02A5" w:rsidP="006949C2">
      <w:pPr>
        <w:pStyle w:val="1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949C2">
        <w:rPr>
          <w:rFonts w:ascii="Times New Roman" w:hAnsi="Times New Roman" w:cs="Times New Roman"/>
          <w:sz w:val="28"/>
          <w:szCs w:val="28"/>
        </w:rPr>
        <w:t>Обучающиеся  научатся</w:t>
      </w:r>
      <w:r w:rsidR="00090097" w:rsidRPr="006949C2">
        <w:rPr>
          <w:rFonts w:ascii="Times New Roman" w:hAnsi="Times New Roman" w:cs="Times New Roman"/>
          <w:sz w:val="28"/>
          <w:szCs w:val="28"/>
        </w:rPr>
        <w:t>:</w:t>
      </w:r>
      <w:r w:rsidRPr="00694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2A5" w:rsidRPr="006949C2" w:rsidRDefault="007B02A5" w:rsidP="00694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949C2">
        <w:rPr>
          <w:rFonts w:ascii="Times New Roman" w:hAnsi="Times New Roman" w:cs="Times New Roman"/>
          <w:sz w:val="28"/>
          <w:szCs w:val="28"/>
        </w:rPr>
        <w:t xml:space="preserve">задавать параметры объекта в программе, </w:t>
      </w:r>
    </w:p>
    <w:p w:rsidR="007B02A5" w:rsidRPr="006949C2" w:rsidRDefault="007B02A5" w:rsidP="00694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949C2">
        <w:rPr>
          <w:rFonts w:ascii="Times New Roman" w:hAnsi="Times New Roman" w:cs="Times New Roman"/>
          <w:sz w:val="28"/>
          <w:szCs w:val="28"/>
        </w:rPr>
        <w:t xml:space="preserve">выполнять действия с объектами </w:t>
      </w:r>
      <w:proofErr w:type="gramStart"/>
      <w:r w:rsidRPr="006949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49C2">
        <w:rPr>
          <w:rFonts w:ascii="Times New Roman" w:hAnsi="Times New Roman" w:cs="Times New Roman"/>
          <w:sz w:val="28"/>
          <w:szCs w:val="28"/>
        </w:rPr>
        <w:t>перемещение, вращение)</w:t>
      </w:r>
    </w:p>
    <w:p w:rsidR="007B02A5" w:rsidRPr="006949C2" w:rsidRDefault="007B02A5" w:rsidP="00694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02A5" w:rsidRPr="006949C2" w:rsidRDefault="007B02A5" w:rsidP="00694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949C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6949C2">
        <w:rPr>
          <w:rFonts w:ascii="Times New Roman" w:hAnsi="Times New Roman" w:cs="Times New Roman"/>
          <w:sz w:val="28"/>
          <w:szCs w:val="28"/>
        </w:rPr>
        <w:t xml:space="preserve"> получат возможность научиться:</w:t>
      </w:r>
    </w:p>
    <w:p w:rsidR="007B02A5" w:rsidRPr="006949C2" w:rsidRDefault="007B02A5" w:rsidP="006949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949C2">
        <w:rPr>
          <w:rFonts w:ascii="Times New Roman" w:hAnsi="Times New Roman" w:cs="Times New Roman"/>
          <w:sz w:val="28"/>
          <w:szCs w:val="28"/>
        </w:rPr>
        <w:t>масштабировать объект (уметь соизмерять параметры с реальными размерами, соотносить разные объекты на одной плоскости)</w:t>
      </w:r>
    </w:p>
    <w:p w:rsidR="007B02A5" w:rsidRPr="006949C2" w:rsidRDefault="007B02A5" w:rsidP="00694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02A5" w:rsidRPr="006949C2" w:rsidRDefault="007B02A5" w:rsidP="006949C2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C2">
        <w:rPr>
          <w:rFonts w:ascii="Times New Roman" w:hAnsi="Times New Roman" w:cs="Times New Roman"/>
          <w:b/>
          <w:sz w:val="28"/>
          <w:szCs w:val="28"/>
        </w:rPr>
        <w:t>3. Объекты оценивания и критерии их оценки</w:t>
      </w:r>
    </w:p>
    <w:p w:rsidR="007B02A5" w:rsidRPr="006949C2" w:rsidRDefault="007B02A5" w:rsidP="006949C2">
      <w:pPr>
        <w:pStyle w:val="a4"/>
        <w:spacing w:after="0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C2">
        <w:rPr>
          <w:rFonts w:ascii="Times New Roman" w:hAnsi="Times New Roman" w:cs="Times New Roman"/>
          <w:b/>
          <w:sz w:val="28"/>
          <w:szCs w:val="28"/>
        </w:rPr>
        <w:t>(критерии оценки деятельности учащихся)</w:t>
      </w:r>
    </w:p>
    <w:p w:rsidR="007B02A5" w:rsidRPr="006949C2" w:rsidRDefault="007B02A5" w:rsidP="006949C2">
      <w:pPr>
        <w:pStyle w:val="a4"/>
        <w:spacing w:after="0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A5" w:rsidRPr="006949C2" w:rsidRDefault="007B51AF" w:rsidP="006949C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9C2">
        <w:rPr>
          <w:rFonts w:ascii="Times New Roman" w:hAnsi="Times New Roman" w:cs="Times New Roman"/>
          <w:sz w:val="28"/>
          <w:szCs w:val="28"/>
        </w:rPr>
        <w:t>Объект оценивания</w:t>
      </w:r>
      <w:r w:rsidR="007B02A5" w:rsidRPr="006949C2">
        <w:rPr>
          <w:rFonts w:ascii="Times New Roman" w:hAnsi="Times New Roman" w:cs="Times New Roman"/>
          <w:sz w:val="28"/>
          <w:szCs w:val="28"/>
        </w:rPr>
        <w:t xml:space="preserve"> – самостоятельно созданная обучающимися</w:t>
      </w:r>
      <w:r w:rsidR="003E3069" w:rsidRPr="006949C2">
        <w:rPr>
          <w:rFonts w:ascii="Times New Roman" w:hAnsi="Times New Roman" w:cs="Times New Roman"/>
          <w:sz w:val="28"/>
          <w:szCs w:val="28"/>
        </w:rPr>
        <w:t xml:space="preserve"> и размещенная на полигоне </w:t>
      </w:r>
      <w:r w:rsidR="007B02A5" w:rsidRPr="006949C2">
        <w:rPr>
          <w:rFonts w:ascii="Times New Roman" w:hAnsi="Times New Roman" w:cs="Times New Roman"/>
          <w:sz w:val="28"/>
          <w:szCs w:val="28"/>
        </w:rPr>
        <w:t xml:space="preserve"> </w:t>
      </w:r>
      <w:r w:rsidR="007B02A5" w:rsidRPr="00694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3D</w:t>
      </w:r>
      <w:r w:rsidR="007B02A5" w:rsidRPr="006949C2">
        <w:rPr>
          <w:rFonts w:ascii="Times New Roman" w:hAnsi="Times New Roman" w:cs="Times New Roman"/>
          <w:sz w:val="28"/>
          <w:szCs w:val="28"/>
        </w:rPr>
        <w:t xml:space="preserve"> модель реально существующего в предметном мире объекта</w:t>
      </w:r>
    </w:p>
    <w:p w:rsidR="007B02A5" w:rsidRPr="006949C2" w:rsidRDefault="007B02A5" w:rsidP="006949C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2A5" w:rsidRPr="006949C2" w:rsidRDefault="007B02A5" w:rsidP="006949C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9C2">
        <w:rPr>
          <w:rFonts w:ascii="Times New Roman" w:hAnsi="Times New Roman" w:cs="Times New Roman"/>
          <w:i/>
          <w:sz w:val="28"/>
          <w:szCs w:val="28"/>
        </w:rPr>
        <w:t xml:space="preserve">Техническое задание по созданию </w:t>
      </w:r>
      <w:r w:rsidRPr="00694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3D</w:t>
      </w:r>
      <w:r w:rsidRPr="006949C2">
        <w:rPr>
          <w:rFonts w:ascii="Times New Roman" w:hAnsi="Times New Roman" w:cs="Times New Roman"/>
          <w:sz w:val="28"/>
          <w:szCs w:val="28"/>
        </w:rPr>
        <w:t xml:space="preserve"> модели</w:t>
      </w:r>
    </w:p>
    <w:p w:rsidR="007B02A5" w:rsidRPr="006949C2" w:rsidRDefault="007B02A5" w:rsidP="006949C2">
      <w:pPr>
        <w:pStyle w:val="a4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949C2">
        <w:rPr>
          <w:rFonts w:ascii="Times New Roman" w:hAnsi="Times New Roman" w:cs="Times New Roman"/>
          <w:sz w:val="28"/>
          <w:szCs w:val="28"/>
        </w:rPr>
        <w:t>Создание предварительной схемы выбранного объекта на бумаге.</w:t>
      </w:r>
    </w:p>
    <w:p w:rsidR="007B02A5" w:rsidRPr="006949C2" w:rsidRDefault="007B02A5" w:rsidP="006949C2">
      <w:pPr>
        <w:pStyle w:val="a4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949C2">
        <w:rPr>
          <w:rFonts w:ascii="Times New Roman" w:hAnsi="Times New Roman" w:cs="Times New Roman"/>
          <w:sz w:val="28"/>
          <w:szCs w:val="28"/>
        </w:rPr>
        <w:t>Создание модели в программе</w:t>
      </w:r>
    </w:p>
    <w:p w:rsidR="007B02A5" w:rsidRPr="006949C2" w:rsidRDefault="007B02A5" w:rsidP="006949C2">
      <w:pPr>
        <w:pStyle w:val="a4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949C2">
        <w:rPr>
          <w:rFonts w:ascii="Times New Roman" w:hAnsi="Times New Roman" w:cs="Times New Roman"/>
          <w:sz w:val="28"/>
          <w:szCs w:val="28"/>
        </w:rPr>
        <w:t xml:space="preserve">Перенос и соотнесение на полигоне </w:t>
      </w:r>
    </w:p>
    <w:p w:rsidR="006949C2" w:rsidRDefault="006949C2" w:rsidP="00694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C2" w:rsidRPr="006949C2" w:rsidRDefault="006949C2" w:rsidP="00694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87F" w:rsidRPr="006949C2" w:rsidRDefault="0062087F" w:rsidP="00694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A5" w:rsidRPr="006949C2" w:rsidRDefault="007B02A5" w:rsidP="00694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C2">
        <w:rPr>
          <w:rFonts w:ascii="Times New Roman" w:hAnsi="Times New Roman" w:cs="Times New Roman"/>
          <w:b/>
          <w:sz w:val="28"/>
          <w:szCs w:val="28"/>
        </w:rPr>
        <w:t>Тематический план занятий</w:t>
      </w:r>
    </w:p>
    <w:tbl>
      <w:tblPr>
        <w:tblStyle w:val="a5"/>
        <w:tblW w:w="0" w:type="auto"/>
        <w:tblLook w:val="04A0"/>
      </w:tblPr>
      <w:tblGrid>
        <w:gridCol w:w="675"/>
        <w:gridCol w:w="4536"/>
        <w:gridCol w:w="4360"/>
      </w:tblGrid>
      <w:tr w:rsidR="00764689" w:rsidRPr="006949C2" w:rsidTr="00DA3C97">
        <w:tc>
          <w:tcPr>
            <w:tcW w:w="675" w:type="dxa"/>
          </w:tcPr>
          <w:p w:rsidR="00764689" w:rsidRPr="006949C2" w:rsidRDefault="00764689" w:rsidP="00694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536" w:type="dxa"/>
          </w:tcPr>
          <w:p w:rsidR="00764689" w:rsidRPr="006949C2" w:rsidRDefault="00764689" w:rsidP="00694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C2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360" w:type="dxa"/>
          </w:tcPr>
          <w:p w:rsidR="00764689" w:rsidRPr="006949C2" w:rsidRDefault="00764689" w:rsidP="00694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764689" w:rsidRPr="006949C2" w:rsidTr="00DA3C97">
        <w:tc>
          <w:tcPr>
            <w:tcW w:w="675" w:type="dxa"/>
          </w:tcPr>
          <w:p w:rsidR="00764689" w:rsidRPr="006949C2" w:rsidRDefault="00764689" w:rsidP="00694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764689" w:rsidRPr="006949C2" w:rsidRDefault="00764689" w:rsidP="006949C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C2">
              <w:rPr>
                <w:rFonts w:ascii="Times New Roman" w:hAnsi="Times New Roman" w:cs="Times New Roman"/>
                <w:sz w:val="28"/>
                <w:szCs w:val="28"/>
              </w:rPr>
              <w:t>Знакомство с программой 3</w:t>
            </w:r>
            <w:r w:rsidRPr="00694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949C2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моделирования</w:t>
            </w:r>
          </w:p>
        </w:tc>
        <w:tc>
          <w:tcPr>
            <w:tcW w:w="4360" w:type="dxa"/>
          </w:tcPr>
          <w:p w:rsidR="00764689" w:rsidRPr="006949C2" w:rsidRDefault="00DA3C97" w:rsidP="006949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9C2">
              <w:rPr>
                <w:rFonts w:ascii="Times New Roman" w:hAnsi="Times New Roman" w:cs="Times New Roman"/>
                <w:sz w:val="28"/>
                <w:szCs w:val="28"/>
              </w:rPr>
              <w:t>Инструменты программы</w:t>
            </w:r>
            <w:r w:rsidR="00090097" w:rsidRPr="006949C2">
              <w:rPr>
                <w:rFonts w:ascii="Times New Roman" w:hAnsi="Times New Roman" w:cs="Times New Roman"/>
                <w:sz w:val="28"/>
                <w:szCs w:val="28"/>
              </w:rPr>
              <w:t xml:space="preserve">, принципы работы с инструментами, навигация в </w:t>
            </w:r>
            <w:r w:rsidR="00090097" w:rsidRPr="006949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Sketch</w:t>
            </w:r>
            <w:r w:rsidR="00090097" w:rsidRPr="00694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0097" w:rsidRPr="006949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Up</w:t>
            </w:r>
            <w:r w:rsidR="00090097" w:rsidRPr="006949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02843" w:rsidRPr="006949C2">
              <w:rPr>
                <w:rFonts w:ascii="Times New Roman" w:hAnsi="Times New Roman" w:cs="Times New Roman"/>
                <w:sz w:val="28"/>
                <w:szCs w:val="28"/>
              </w:rPr>
              <w:t xml:space="preserve">Полигональная сетка. </w:t>
            </w:r>
            <w:r w:rsidR="00090097" w:rsidRPr="006949C2">
              <w:rPr>
                <w:rFonts w:ascii="Times New Roman" w:hAnsi="Times New Roman" w:cs="Times New Roman"/>
                <w:sz w:val="28"/>
                <w:szCs w:val="28"/>
              </w:rPr>
              <w:t>Создание элементарной 3</w:t>
            </w:r>
            <w:r w:rsidR="00090097" w:rsidRPr="00694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090097" w:rsidRPr="006949C2">
              <w:rPr>
                <w:rFonts w:ascii="Times New Roman" w:hAnsi="Times New Roman" w:cs="Times New Roman"/>
                <w:sz w:val="28"/>
                <w:szCs w:val="28"/>
              </w:rPr>
              <w:t xml:space="preserve"> модели </w:t>
            </w:r>
          </w:p>
        </w:tc>
      </w:tr>
      <w:tr w:rsidR="007A1D67" w:rsidRPr="006949C2" w:rsidTr="00DA3C97">
        <w:tc>
          <w:tcPr>
            <w:tcW w:w="675" w:type="dxa"/>
          </w:tcPr>
          <w:p w:rsidR="007A1D67" w:rsidRPr="006949C2" w:rsidRDefault="007A1D67" w:rsidP="00694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7A1D67" w:rsidRPr="006949C2" w:rsidRDefault="007A1D67" w:rsidP="006949C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C2">
              <w:rPr>
                <w:rFonts w:ascii="Times New Roman" w:hAnsi="Times New Roman" w:cs="Times New Roman"/>
                <w:sz w:val="28"/>
                <w:szCs w:val="28"/>
              </w:rPr>
              <w:t>Полигональное моделирование</w:t>
            </w:r>
          </w:p>
        </w:tc>
        <w:tc>
          <w:tcPr>
            <w:tcW w:w="4360" w:type="dxa"/>
          </w:tcPr>
          <w:p w:rsidR="007A1D67" w:rsidRPr="006949C2" w:rsidRDefault="007A1D67" w:rsidP="006949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9C2">
              <w:rPr>
                <w:rFonts w:ascii="Times New Roman" w:hAnsi="Times New Roman" w:cs="Times New Roman"/>
                <w:sz w:val="28"/>
                <w:szCs w:val="28"/>
              </w:rPr>
              <w:t>Моделирование на основе плоскостей; отверстия, выступы,</w:t>
            </w:r>
          </w:p>
          <w:p w:rsidR="007A1D67" w:rsidRPr="006949C2" w:rsidRDefault="007A1D67" w:rsidP="006949C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C2">
              <w:rPr>
                <w:rFonts w:ascii="Times New Roman" w:hAnsi="Times New Roman" w:cs="Times New Roman"/>
                <w:sz w:val="28"/>
                <w:szCs w:val="28"/>
              </w:rPr>
              <w:t>Работа с инструментами «лупа», «сдвиг» и «</w:t>
            </w:r>
            <w:r w:rsidRPr="00694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Push</w:t>
            </w:r>
            <w:r w:rsidRPr="00694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4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Pull</w:t>
            </w:r>
            <w:r w:rsidRPr="006949C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7A1D67" w:rsidRPr="006949C2" w:rsidTr="00DA3C97">
        <w:tc>
          <w:tcPr>
            <w:tcW w:w="675" w:type="dxa"/>
          </w:tcPr>
          <w:p w:rsidR="007A1D67" w:rsidRPr="006949C2" w:rsidRDefault="007A1D67" w:rsidP="00694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7A1D67" w:rsidRPr="006949C2" w:rsidRDefault="007A1D67" w:rsidP="006949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9C2">
              <w:rPr>
                <w:rFonts w:ascii="Times New Roman" w:hAnsi="Times New Roman" w:cs="Times New Roman"/>
                <w:sz w:val="28"/>
                <w:szCs w:val="28"/>
              </w:rPr>
              <w:t>Принципы моделирования при выполнении заданий по заданным размерам</w:t>
            </w:r>
          </w:p>
        </w:tc>
        <w:tc>
          <w:tcPr>
            <w:tcW w:w="4360" w:type="dxa"/>
          </w:tcPr>
          <w:p w:rsidR="007A1D67" w:rsidRPr="006949C2" w:rsidRDefault="007A1D67" w:rsidP="006949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9C2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подобъектов. Инструменты «сдвиг и « по контуру». Точки-привязки и вспомогательные линии при рисовании граней </w:t>
            </w:r>
          </w:p>
        </w:tc>
      </w:tr>
      <w:tr w:rsidR="007A1D67" w:rsidRPr="006949C2" w:rsidTr="00DA3C97">
        <w:tc>
          <w:tcPr>
            <w:tcW w:w="675" w:type="dxa"/>
          </w:tcPr>
          <w:p w:rsidR="007A1D67" w:rsidRPr="006949C2" w:rsidRDefault="007A1D67" w:rsidP="00694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:rsidR="007A1D67" w:rsidRPr="006949C2" w:rsidRDefault="007A1D67" w:rsidP="006949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9C2">
              <w:rPr>
                <w:rFonts w:ascii="Times New Roman" w:hAnsi="Times New Roman" w:cs="Times New Roman"/>
                <w:sz w:val="28"/>
                <w:szCs w:val="28"/>
              </w:rPr>
              <w:t xml:space="preserve">Масштабирование </w:t>
            </w:r>
          </w:p>
        </w:tc>
        <w:tc>
          <w:tcPr>
            <w:tcW w:w="4360" w:type="dxa"/>
          </w:tcPr>
          <w:p w:rsidR="007A1D67" w:rsidRPr="006949C2" w:rsidRDefault="007A1D67" w:rsidP="006949C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C2">
              <w:rPr>
                <w:rFonts w:ascii="Times New Roman" w:hAnsi="Times New Roman" w:cs="Times New Roman"/>
                <w:sz w:val="28"/>
                <w:szCs w:val="28"/>
              </w:rPr>
              <w:t>Отражение объекта с помощью инструмента «масштабирование» (изменение размеров объектов). Использование инструментов «арка» и «дуга»</w:t>
            </w:r>
          </w:p>
        </w:tc>
      </w:tr>
      <w:tr w:rsidR="007A1D67" w:rsidRPr="006949C2" w:rsidTr="00DA3C97">
        <w:tc>
          <w:tcPr>
            <w:tcW w:w="675" w:type="dxa"/>
          </w:tcPr>
          <w:p w:rsidR="007A1D67" w:rsidRPr="006949C2" w:rsidRDefault="007A1D67" w:rsidP="00694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7A1D67" w:rsidRPr="006949C2" w:rsidRDefault="007A1D67" w:rsidP="006949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9C2">
              <w:rPr>
                <w:rFonts w:ascii="Times New Roman" w:hAnsi="Times New Roman" w:cs="Times New Roman"/>
                <w:sz w:val="28"/>
                <w:szCs w:val="28"/>
              </w:rPr>
              <w:t>Передвижения и вращения объектов</w:t>
            </w:r>
          </w:p>
        </w:tc>
        <w:tc>
          <w:tcPr>
            <w:tcW w:w="4360" w:type="dxa"/>
          </w:tcPr>
          <w:p w:rsidR="007A1D67" w:rsidRPr="006949C2" w:rsidRDefault="007A1D67" w:rsidP="006949C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C2">
              <w:rPr>
                <w:rFonts w:ascii="Times New Roman" w:hAnsi="Times New Roman" w:cs="Times New Roman"/>
                <w:sz w:val="28"/>
                <w:szCs w:val="28"/>
              </w:rPr>
              <w:t>Импорт готовых моделей. Выращивание 3</w:t>
            </w:r>
            <w:r w:rsidRPr="00694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949C2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 из заданных сечений, Тела вращения (объекты, полученные путем вращения сечения вокруг оси)</w:t>
            </w:r>
          </w:p>
        </w:tc>
      </w:tr>
      <w:tr w:rsidR="007A1D67" w:rsidRPr="006949C2" w:rsidTr="00DA3C97">
        <w:tc>
          <w:tcPr>
            <w:tcW w:w="675" w:type="dxa"/>
          </w:tcPr>
          <w:p w:rsidR="007A1D67" w:rsidRPr="006949C2" w:rsidRDefault="007A1D67" w:rsidP="00694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C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7A1D67" w:rsidRPr="006949C2" w:rsidRDefault="007A1D67" w:rsidP="006949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9C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текстурой </w:t>
            </w:r>
          </w:p>
        </w:tc>
        <w:tc>
          <w:tcPr>
            <w:tcW w:w="4360" w:type="dxa"/>
          </w:tcPr>
          <w:p w:rsidR="007A1D67" w:rsidRPr="006949C2" w:rsidRDefault="007A1D67" w:rsidP="006949C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C2">
              <w:rPr>
                <w:rFonts w:ascii="Times New Roman" w:hAnsi="Times New Roman" w:cs="Times New Roman"/>
                <w:sz w:val="28"/>
                <w:szCs w:val="28"/>
              </w:rPr>
              <w:t>Вставка изображений в программу</w:t>
            </w:r>
            <w:r w:rsidRPr="00694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949C2">
              <w:rPr>
                <w:rFonts w:ascii="Times New Roman" w:hAnsi="Times New Roman" w:cs="Times New Roman"/>
                <w:sz w:val="28"/>
                <w:szCs w:val="28"/>
              </w:rPr>
              <w:t>накладывание текстуры на поверхность объекта</w:t>
            </w:r>
          </w:p>
        </w:tc>
      </w:tr>
      <w:tr w:rsidR="007A1D67" w:rsidRPr="006949C2" w:rsidTr="00DA3C97">
        <w:tc>
          <w:tcPr>
            <w:tcW w:w="675" w:type="dxa"/>
          </w:tcPr>
          <w:p w:rsidR="007A1D67" w:rsidRPr="006949C2" w:rsidRDefault="007A1D67" w:rsidP="00694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C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7A1D67" w:rsidRPr="006949C2" w:rsidRDefault="007A1D67" w:rsidP="006949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9C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 (домашняя)</w:t>
            </w:r>
          </w:p>
        </w:tc>
        <w:tc>
          <w:tcPr>
            <w:tcW w:w="4360" w:type="dxa"/>
          </w:tcPr>
          <w:p w:rsidR="007A1D67" w:rsidRPr="006949C2" w:rsidRDefault="007A1D67" w:rsidP="006949C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C2">
              <w:rPr>
                <w:rFonts w:ascii="Times New Roman" w:hAnsi="Times New Roman" w:cs="Times New Roman"/>
                <w:sz w:val="28"/>
                <w:szCs w:val="28"/>
              </w:rPr>
              <w:t xml:space="preserve">Выбор объекта, определение его размера, создание схемы, модели </w:t>
            </w:r>
            <w:proofErr w:type="gramStart"/>
            <w:r w:rsidRPr="006949C2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6949C2">
              <w:rPr>
                <w:rFonts w:ascii="Times New Roman" w:hAnsi="Times New Roman" w:cs="Times New Roman"/>
                <w:sz w:val="28"/>
                <w:szCs w:val="28"/>
              </w:rPr>
              <w:t xml:space="preserve">олучение консультации по </w:t>
            </w:r>
            <w:proofErr w:type="spellStart"/>
            <w:r w:rsidRPr="006949C2">
              <w:rPr>
                <w:rFonts w:ascii="Times New Roman" w:hAnsi="Times New Roman" w:cs="Times New Roman"/>
                <w:sz w:val="28"/>
                <w:szCs w:val="28"/>
              </w:rPr>
              <w:t>скайпу</w:t>
            </w:r>
            <w:proofErr w:type="spellEnd"/>
            <w:r w:rsidRPr="006949C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7A1D67" w:rsidRPr="006949C2" w:rsidTr="00DA3C97">
        <w:tc>
          <w:tcPr>
            <w:tcW w:w="675" w:type="dxa"/>
          </w:tcPr>
          <w:p w:rsidR="007A1D67" w:rsidRPr="006949C2" w:rsidRDefault="007A1D67" w:rsidP="00694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C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7A1D67" w:rsidRPr="006949C2" w:rsidRDefault="007A1D67" w:rsidP="006949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9C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360" w:type="dxa"/>
          </w:tcPr>
          <w:p w:rsidR="007A1D67" w:rsidRPr="006949C2" w:rsidRDefault="007A1D67" w:rsidP="006949C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C2">
              <w:rPr>
                <w:rFonts w:ascii="Times New Roman" w:hAnsi="Times New Roman" w:cs="Times New Roman"/>
                <w:sz w:val="28"/>
                <w:szCs w:val="28"/>
              </w:rPr>
              <w:t>Репродукция объектов пришкольной территории  масштабирование в соответствии с реальными  размерами</w:t>
            </w:r>
          </w:p>
        </w:tc>
      </w:tr>
      <w:tr w:rsidR="007A1D67" w:rsidRPr="006949C2" w:rsidTr="00DA3C97">
        <w:tc>
          <w:tcPr>
            <w:tcW w:w="675" w:type="dxa"/>
          </w:tcPr>
          <w:p w:rsidR="007A1D67" w:rsidRPr="006949C2" w:rsidRDefault="007A1D67" w:rsidP="00694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C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7A1D67" w:rsidRPr="006949C2" w:rsidRDefault="007A1D67" w:rsidP="006949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9C2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работа </w:t>
            </w:r>
          </w:p>
        </w:tc>
        <w:tc>
          <w:tcPr>
            <w:tcW w:w="4360" w:type="dxa"/>
          </w:tcPr>
          <w:p w:rsidR="007A1D67" w:rsidRPr="006949C2" w:rsidRDefault="007A1D67" w:rsidP="006949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9C2">
              <w:rPr>
                <w:rFonts w:ascii="Times New Roman" w:hAnsi="Times New Roman" w:cs="Times New Roman"/>
                <w:sz w:val="28"/>
                <w:szCs w:val="28"/>
              </w:rPr>
              <w:t>Координация объектов и введение их в полигон   из 3</w:t>
            </w:r>
            <w:r w:rsidRPr="00694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949C2">
              <w:rPr>
                <w:rFonts w:ascii="Times New Roman" w:hAnsi="Times New Roman" w:cs="Times New Roman"/>
                <w:sz w:val="28"/>
                <w:szCs w:val="28"/>
              </w:rPr>
              <w:t xml:space="preserve"> моделей</w:t>
            </w:r>
          </w:p>
          <w:p w:rsidR="007A1D67" w:rsidRPr="006949C2" w:rsidRDefault="007A1D67" w:rsidP="00694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64689" w:rsidRPr="006949C2" w:rsidRDefault="00764689" w:rsidP="00694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4B1" w:rsidRPr="006949C2" w:rsidRDefault="004134B1" w:rsidP="00694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4B1" w:rsidRDefault="004134B1" w:rsidP="00694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C2" w:rsidRDefault="006949C2" w:rsidP="00694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C2" w:rsidRDefault="006949C2" w:rsidP="00694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C2" w:rsidRDefault="006949C2" w:rsidP="00694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C2" w:rsidRDefault="006949C2" w:rsidP="00694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C2" w:rsidRDefault="006949C2" w:rsidP="00694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C2" w:rsidRDefault="006949C2" w:rsidP="00694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C2" w:rsidRDefault="006949C2" w:rsidP="00694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C2" w:rsidRDefault="006949C2" w:rsidP="00694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C2" w:rsidRDefault="006949C2" w:rsidP="00694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C2" w:rsidRDefault="006949C2" w:rsidP="00694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C2" w:rsidRDefault="006949C2" w:rsidP="00694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C2" w:rsidRDefault="006949C2" w:rsidP="00694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C2" w:rsidRDefault="006949C2" w:rsidP="00694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C2" w:rsidRDefault="006949C2" w:rsidP="00694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C2" w:rsidRPr="006949C2" w:rsidRDefault="006949C2" w:rsidP="00694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689" w:rsidRPr="006949C2" w:rsidRDefault="000876AA" w:rsidP="00694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Критерии оценивания объекта </w:t>
      </w:r>
    </w:p>
    <w:tbl>
      <w:tblPr>
        <w:tblW w:w="9770" w:type="dxa"/>
        <w:tblCellMar>
          <w:left w:w="0" w:type="dxa"/>
          <w:right w:w="0" w:type="dxa"/>
        </w:tblCellMar>
        <w:tblLook w:val="04A0"/>
      </w:tblPr>
      <w:tblGrid>
        <w:gridCol w:w="553"/>
        <w:gridCol w:w="8096"/>
        <w:gridCol w:w="1121"/>
      </w:tblGrid>
      <w:tr w:rsidR="000876AA" w:rsidRPr="006949C2" w:rsidTr="000876AA">
        <w:trPr>
          <w:trHeight w:val="668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6AA" w:rsidRPr="006949C2" w:rsidRDefault="000876AA" w:rsidP="006949C2">
            <w:pPr>
              <w:suppressAutoHyphens w:val="0"/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№</w:t>
            </w:r>
            <w:r w:rsidRPr="006949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6AA" w:rsidRPr="006949C2" w:rsidRDefault="000876AA" w:rsidP="006949C2">
            <w:pPr>
              <w:suppressAutoHyphens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Критерии оценки</w:t>
            </w:r>
            <w:r w:rsidRPr="006949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6AA" w:rsidRPr="006949C2" w:rsidRDefault="000876AA" w:rsidP="006949C2">
            <w:pPr>
              <w:suppressAutoHyphens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Баллы</w:t>
            </w:r>
            <w:r w:rsidRPr="006949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876AA" w:rsidRPr="006949C2" w:rsidTr="00A61B5E">
        <w:trPr>
          <w:trHeight w:val="445"/>
        </w:trPr>
        <w:tc>
          <w:tcPr>
            <w:tcW w:w="8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6AA" w:rsidRPr="006949C2" w:rsidRDefault="000876AA" w:rsidP="006949C2">
            <w:pPr>
              <w:suppressAutoHyphens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Оценка представленной  3</w:t>
            </w:r>
            <w:r w:rsidRPr="006949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D</w:t>
            </w:r>
            <w:r w:rsidRPr="00694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9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модели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6AA" w:rsidRPr="006949C2" w:rsidRDefault="000876AA" w:rsidP="006949C2">
            <w:pPr>
              <w:suppressAutoHyphens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0876AA" w:rsidRPr="006949C2" w:rsidTr="00A61B5E">
        <w:trPr>
          <w:trHeight w:val="2254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6AA" w:rsidRPr="006949C2" w:rsidRDefault="000876AA" w:rsidP="006949C2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6AA" w:rsidRPr="006949C2" w:rsidRDefault="00D37322" w:rsidP="006949C2">
            <w:pPr>
              <w:suppressAutoHyphens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Отображение в модели </w:t>
            </w:r>
            <w:r w:rsidR="000876AA" w:rsidRPr="006949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необходимых элементов</w:t>
            </w:r>
            <w:r w:rsidR="000876AA" w:rsidRPr="006949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0876AA" w:rsidRPr="006949C2" w:rsidRDefault="000876AA" w:rsidP="006949C2">
            <w:pPr>
              <w:numPr>
                <w:ilvl w:val="0"/>
                <w:numId w:val="8"/>
              </w:numPr>
              <w:suppressAutoHyphens w:val="0"/>
              <w:kinsoku w:val="0"/>
              <w:overflowPunct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Отображены все необходимые элементы, отсутствуют лишние</w:t>
            </w:r>
          </w:p>
          <w:p w:rsidR="000876AA" w:rsidRPr="006949C2" w:rsidRDefault="000876AA" w:rsidP="006949C2">
            <w:pPr>
              <w:numPr>
                <w:ilvl w:val="0"/>
                <w:numId w:val="8"/>
              </w:numPr>
              <w:suppressAutoHyphens w:val="0"/>
              <w:kinsoku w:val="0"/>
              <w:overflowPunct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Отображены все необходимые элементы, но присутствует излишний, не мешающий восприятию модели</w:t>
            </w:r>
          </w:p>
          <w:p w:rsidR="000876AA" w:rsidRPr="006949C2" w:rsidRDefault="000876AA" w:rsidP="006949C2">
            <w:pPr>
              <w:numPr>
                <w:ilvl w:val="0"/>
                <w:numId w:val="8"/>
              </w:numPr>
              <w:suppressAutoHyphens w:val="0"/>
              <w:kinsoku w:val="0"/>
              <w:overflowPunct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Отображены не все  элементы 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081B" w:rsidRPr="006949C2" w:rsidRDefault="0033081B" w:rsidP="006949C2">
            <w:pPr>
              <w:suppressAutoHyphens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0876AA" w:rsidRPr="006949C2" w:rsidRDefault="00A61B5E" w:rsidP="006949C2">
            <w:pPr>
              <w:suppressAutoHyphens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1</w:t>
            </w:r>
            <w:r w:rsidR="000876AA" w:rsidRPr="006949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 б</w:t>
            </w:r>
          </w:p>
          <w:p w:rsidR="0033081B" w:rsidRPr="006949C2" w:rsidRDefault="0033081B" w:rsidP="006949C2">
            <w:pPr>
              <w:suppressAutoHyphens w:val="0"/>
              <w:kinsoku w:val="0"/>
              <w:overflowPunct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0876AA" w:rsidRPr="006949C2" w:rsidRDefault="000876AA" w:rsidP="006949C2">
            <w:pPr>
              <w:suppressAutoHyphens w:val="0"/>
              <w:kinsoku w:val="0"/>
              <w:overflowPunct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 б</w:t>
            </w:r>
          </w:p>
          <w:p w:rsidR="000876AA" w:rsidRPr="006949C2" w:rsidRDefault="000876AA" w:rsidP="006949C2">
            <w:pPr>
              <w:suppressAutoHyphens w:val="0"/>
              <w:kinsoku w:val="0"/>
              <w:overflowPunct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0876AA" w:rsidRPr="006949C2" w:rsidRDefault="00A61B5E" w:rsidP="006949C2">
            <w:pPr>
              <w:suppressAutoHyphens w:val="0"/>
              <w:kinsoku w:val="0"/>
              <w:overflowPunct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0</w:t>
            </w:r>
            <w:r w:rsidR="000876AA" w:rsidRPr="006949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</w:t>
            </w:r>
          </w:p>
          <w:p w:rsidR="000876AA" w:rsidRPr="006949C2" w:rsidRDefault="000876AA" w:rsidP="006949C2">
            <w:pPr>
              <w:suppressAutoHyphens w:val="0"/>
              <w:kinsoku w:val="0"/>
              <w:overflowPunct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</w:rPr>
            </w:pPr>
          </w:p>
        </w:tc>
      </w:tr>
      <w:tr w:rsidR="00A61B5E" w:rsidRPr="006949C2" w:rsidTr="00A80DD8">
        <w:trPr>
          <w:trHeight w:val="1325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B5E" w:rsidRPr="006949C2" w:rsidRDefault="00A61B5E" w:rsidP="006949C2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B5E" w:rsidRPr="006949C2" w:rsidRDefault="00A61B5E" w:rsidP="006949C2">
            <w:pPr>
              <w:suppressAutoHyphens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        Сложность выполненной модели</w:t>
            </w:r>
          </w:p>
          <w:p w:rsidR="001D3DA2" w:rsidRPr="006949C2" w:rsidRDefault="001D3DA2" w:rsidP="006949C2">
            <w:pPr>
              <w:pStyle w:val="a4"/>
              <w:numPr>
                <w:ilvl w:val="0"/>
                <w:numId w:val="12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Модель  на основе полигональной модели с более</w:t>
            </w:r>
            <w:proofErr w:type="gramStart"/>
            <w:r w:rsidRPr="006949C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,</w:t>
            </w:r>
            <w:proofErr w:type="gramEnd"/>
            <w:r w:rsidRPr="006949C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чем 5 различных  изменений поверхности</w:t>
            </w:r>
          </w:p>
          <w:p w:rsidR="00A61B5E" w:rsidRPr="006949C2" w:rsidRDefault="00A80DD8" w:rsidP="006949C2">
            <w:pPr>
              <w:pStyle w:val="a4"/>
              <w:numPr>
                <w:ilvl w:val="0"/>
                <w:numId w:val="12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Модель из </w:t>
            </w:r>
            <w:proofErr w:type="spellStart"/>
            <w:r w:rsidRPr="006949C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стандарных</w:t>
            </w:r>
            <w:proofErr w:type="spellEnd"/>
            <w:r w:rsidRPr="006949C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примитивов</w:t>
            </w:r>
            <w:r w:rsidR="001D3DA2" w:rsidRPr="006949C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с 5 и более изменениями поверхности</w:t>
            </w:r>
          </w:p>
          <w:p w:rsidR="001D3DA2" w:rsidRPr="006949C2" w:rsidRDefault="001D3DA2" w:rsidP="006949C2">
            <w:pPr>
              <w:pStyle w:val="a4"/>
              <w:numPr>
                <w:ilvl w:val="0"/>
                <w:numId w:val="12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Простейшая модель из 3 до 5 элементов</w:t>
            </w:r>
          </w:p>
          <w:p w:rsidR="001D3DA2" w:rsidRPr="006949C2" w:rsidRDefault="001D3DA2" w:rsidP="006949C2">
            <w:pPr>
              <w:pStyle w:val="a4"/>
              <w:numPr>
                <w:ilvl w:val="0"/>
                <w:numId w:val="12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Менее 3</w:t>
            </w:r>
            <w:proofErr w:type="gramStart"/>
            <w:r w:rsidRPr="006949C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х-</w:t>
            </w:r>
            <w:proofErr w:type="gramEnd"/>
            <w:r w:rsidRPr="006949C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элементов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B5E" w:rsidRPr="006949C2" w:rsidRDefault="00A61B5E" w:rsidP="006949C2">
            <w:pPr>
              <w:suppressAutoHyphens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61B5E" w:rsidRPr="006949C2" w:rsidRDefault="00A61B5E" w:rsidP="006949C2">
            <w:pPr>
              <w:suppressAutoHyphens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</w:t>
            </w:r>
          </w:p>
          <w:p w:rsidR="001D3DA2" w:rsidRPr="006949C2" w:rsidRDefault="001D3DA2" w:rsidP="006949C2">
            <w:pPr>
              <w:suppressAutoHyphens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1D3DA2" w:rsidRDefault="00A80DD8" w:rsidP="006949C2">
            <w:pPr>
              <w:suppressAutoHyphens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15</w:t>
            </w:r>
          </w:p>
          <w:p w:rsidR="006949C2" w:rsidRPr="006949C2" w:rsidRDefault="006949C2" w:rsidP="006949C2">
            <w:pPr>
              <w:suppressAutoHyphens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80DD8" w:rsidRPr="006949C2" w:rsidRDefault="001D3DA2" w:rsidP="006949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1D3DA2" w:rsidRPr="006949C2" w:rsidRDefault="001D3DA2" w:rsidP="006949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876AA" w:rsidRPr="006949C2" w:rsidTr="003E3069">
        <w:trPr>
          <w:trHeight w:val="1468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6AA" w:rsidRPr="006949C2" w:rsidRDefault="000876AA" w:rsidP="006949C2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6AA" w:rsidRPr="006949C2" w:rsidRDefault="0033081B" w:rsidP="006949C2">
            <w:pPr>
              <w:suppressAutoHyphens w:val="0"/>
              <w:kinsoku w:val="0"/>
              <w:overflowPunct w:val="0"/>
              <w:spacing w:after="0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Соизмеримость элементов</w:t>
            </w:r>
            <w:r w:rsidR="009D4ACC" w:rsidRPr="006949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модели </w:t>
            </w:r>
          </w:p>
          <w:p w:rsidR="003E3069" w:rsidRPr="006949C2" w:rsidRDefault="003E3069" w:rsidP="006949C2">
            <w:pPr>
              <w:numPr>
                <w:ilvl w:val="0"/>
                <w:numId w:val="9"/>
              </w:numPr>
              <w:suppressAutoHyphens w:val="0"/>
              <w:kinsoku w:val="0"/>
              <w:overflowPunct w:val="0"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Все элементы модели соразмерны друг другу</w:t>
            </w:r>
          </w:p>
          <w:p w:rsidR="003E3069" w:rsidRPr="006949C2" w:rsidRDefault="003E3069" w:rsidP="006949C2">
            <w:pPr>
              <w:numPr>
                <w:ilvl w:val="0"/>
                <w:numId w:val="9"/>
              </w:numPr>
              <w:suppressAutoHyphens w:val="0"/>
              <w:kinsoku w:val="0"/>
              <w:overflowPunct w:val="0"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Есть 1 нарушение в пропорциях</w:t>
            </w:r>
          </w:p>
          <w:p w:rsidR="003E3069" w:rsidRPr="006949C2" w:rsidRDefault="003E3069" w:rsidP="006949C2">
            <w:pPr>
              <w:numPr>
                <w:ilvl w:val="0"/>
                <w:numId w:val="9"/>
              </w:numPr>
              <w:suppressAutoHyphens w:val="0"/>
              <w:kinsoku w:val="0"/>
              <w:overflowPunct w:val="0"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Более 1 нарушения в пропорциях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069" w:rsidRPr="006949C2" w:rsidRDefault="003E3069" w:rsidP="006949C2">
            <w:pPr>
              <w:suppressAutoHyphens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E3069" w:rsidRPr="006949C2" w:rsidRDefault="000876AA" w:rsidP="006949C2">
            <w:pPr>
              <w:suppressAutoHyphens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10 </w:t>
            </w:r>
          </w:p>
          <w:p w:rsidR="000876AA" w:rsidRPr="006949C2" w:rsidRDefault="003E3069" w:rsidP="006949C2">
            <w:pPr>
              <w:suppressAutoHyphens w:val="0"/>
              <w:kinsoku w:val="0"/>
              <w:overflowPunct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  <w:p w:rsidR="003E3069" w:rsidRPr="006949C2" w:rsidRDefault="003E3069" w:rsidP="006949C2">
            <w:pPr>
              <w:suppressAutoHyphens w:val="0"/>
              <w:kinsoku w:val="0"/>
              <w:overflowPunct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0876AA" w:rsidRPr="006949C2" w:rsidTr="00A80DD8">
        <w:trPr>
          <w:trHeight w:val="1184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6AA" w:rsidRPr="006949C2" w:rsidRDefault="000876AA" w:rsidP="006949C2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069" w:rsidRPr="006949C2" w:rsidRDefault="003E3069" w:rsidP="006949C2">
            <w:pPr>
              <w:suppressAutoHyphens w:val="0"/>
              <w:kinsoku w:val="0"/>
              <w:overflowPunct w:val="0"/>
              <w:spacing w:after="0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Соответствие заданным  масштабам полигона </w:t>
            </w:r>
          </w:p>
          <w:p w:rsidR="000876AA" w:rsidRPr="006949C2" w:rsidRDefault="003E3069" w:rsidP="006949C2">
            <w:pPr>
              <w:numPr>
                <w:ilvl w:val="0"/>
                <w:numId w:val="10"/>
              </w:numPr>
              <w:suppressAutoHyphens w:val="0"/>
              <w:kinsoku w:val="0"/>
              <w:overflowPunct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Соответствует масштабам</w:t>
            </w:r>
          </w:p>
          <w:p w:rsidR="003E3069" w:rsidRPr="006949C2" w:rsidRDefault="003E3069" w:rsidP="006949C2">
            <w:pPr>
              <w:numPr>
                <w:ilvl w:val="0"/>
                <w:numId w:val="10"/>
              </w:numPr>
              <w:suppressAutoHyphens w:val="0"/>
              <w:kinsoku w:val="0"/>
              <w:overflowPunct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Не соответствует 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6AA" w:rsidRPr="006949C2" w:rsidRDefault="000876AA" w:rsidP="006949C2">
            <w:pPr>
              <w:suppressAutoHyphens w:val="0"/>
              <w:kinsoku w:val="0"/>
              <w:overflowPunct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E3069" w:rsidRPr="006949C2" w:rsidRDefault="00A61B5E" w:rsidP="006949C2">
            <w:pPr>
              <w:suppressAutoHyphens w:val="0"/>
              <w:kinsoku w:val="0"/>
              <w:overflowPunct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5 </w:t>
            </w:r>
            <w:r w:rsidR="003E3069" w:rsidRPr="006949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</w:t>
            </w:r>
          </w:p>
          <w:p w:rsidR="003E3069" w:rsidRPr="006949C2" w:rsidRDefault="003E3069" w:rsidP="006949C2">
            <w:pPr>
              <w:suppressAutoHyphens w:val="0"/>
              <w:kinsoku w:val="0"/>
              <w:overflowPunct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3E3069" w:rsidRPr="006949C2" w:rsidTr="001D3DA2">
        <w:trPr>
          <w:trHeight w:val="1245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3069" w:rsidRPr="006949C2" w:rsidRDefault="003E3069" w:rsidP="006949C2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3069" w:rsidRPr="006949C2" w:rsidRDefault="003E3069" w:rsidP="006949C2">
            <w:pPr>
              <w:suppressAutoHyphens w:val="0"/>
              <w:kinsoku w:val="0"/>
              <w:overflowPunct w:val="0"/>
              <w:spacing w:after="0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Правильность размещения объекта на полигоне</w:t>
            </w:r>
          </w:p>
          <w:p w:rsidR="003E3069" w:rsidRPr="006949C2" w:rsidRDefault="003E3069" w:rsidP="006949C2">
            <w:pPr>
              <w:pStyle w:val="a4"/>
              <w:numPr>
                <w:ilvl w:val="0"/>
                <w:numId w:val="11"/>
              </w:numPr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карте-схеме местности</w:t>
            </w:r>
          </w:p>
          <w:p w:rsidR="003E3069" w:rsidRPr="006949C2" w:rsidRDefault="003E3069" w:rsidP="006949C2">
            <w:pPr>
              <w:pStyle w:val="a4"/>
              <w:numPr>
                <w:ilvl w:val="0"/>
                <w:numId w:val="11"/>
              </w:numPr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Несоответствие </w:t>
            </w:r>
          </w:p>
          <w:p w:rsidR="003E3069" w:rsidRPr="006949C2" w:rsidRDefault="003E3069" w:rsidP="006949C2">
            <w:pPr>
              <w:suppressAutoHyphens w:val="0"/>
              <w:kinsoku w:val="0"/>
              <w:overflowPunct w:val="0"/>
              <w:spacing w:after="0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3069" w:rsidRPr="006949C2" w:rsidRDefault="003E3069" w:rsidP="006949C2">
            <w:pPr>
              <w:suppressAutoHyphens w:val="0"/>
              <w:kinsoku w:val="0"/>
              <w:overflowPunct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80DD8" w:rsidRPr="006949C2" w:rsidRDefault="00A61B5E" w:rsidP="006949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E3069" w:rsidRPr="00694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E3069" w:rsidRPr="006949C2" w:rsidRDefault="003E3069" w:rsidP="006949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E3069" w:rsidRPr="006949C2" w:rsidTr="003E3069">
        <w:trPr>
          <w:trHeight w:val="826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3069" w:rsidRPr="006949C2" w:rsidRDefault="003E3069" w:rsidP="006949C2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3069" w:rsidRPr="006949C2" w:rsidRDefault="003E3069" w:rsidP="006949C2">
            <w:pPr>
              <w:suppressAutoHyphens w:val="0"/>
              <w:kinsoku w:val="0"/>
              <w:overflowPunct w:val="0"/>
              <w:spacing w:after="0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3069" w:rsidRPr="006949C2" w:rsidRDefault="003E3069" w:rsidP="006949C2">
            <w:pPr>
              <w:suppressAutoHyphens w:val="0"/>
              <w:kinsoku w:val="0"/>
              <w:overflowPunct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949C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50 баллов</w:t>
            </w:r>
          </w:p>
        </w:tc>
      </w:tr>
    </w:tbl>
    <w:p w:rsidR="000876AA" w:rsidRPr="006949C2" w:rsidRDefault="007A1D67" w:rsidP="00694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49C2">
        <w:rPr>
          <w:rFonts w:ascii="Times New Roman" w:hAnsi="Times New Roman" w:cs="Times New Roman"/>
          <w:sz w:val="28"/>
          <w:szCs w:val="28"/>
        </w:rPr>
        <w:t>Процедура оценивания</w:t>
      </w:r>
    </w:p>
    <w:p w:rsidR="003E3069" w:rsidRPr="006949C2" w:rsidRDefault="003E3069" w:rsidP="00694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9C2">
        <w:rPr>
          <w:rFonts w:ascii="Times New Roman" w:hAnsi="Times New Roman" w:cs="Times New Roman"/>
          <w:sz w:val="28"/>
          <w:szCs w:val="28"/>
        </w:rPr>
        <w:t>Оценку по критериям осуществляют руководители курса</w:t>
      </w:r>
      <w:r w:rsidR="00980669" w:rsidRPr="006949C2">
        <w:rPr>
          <w:rFonts w:ascii="Times New Roman" w:hAnsi="Times New Roman" w:cs="Times New Roman"/>
          <w:sz w:val="28"/>
          <w:szCs w:val="28"/>
        </w:rPr>
        <w:t xml:space="preserve"> на итоговом занятии. </w:t>
      </w:r>
    </w:p>
    <w:sectPr w:rsidR="003E3069" w:rsidRPr="006949C2" w:rsidSect="006208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44C027E"/>
    <w:multiLevelType w:val="hybridMultilevel"/>
    <w:tmpl w:val="3D4857A8"/>
    <w:lvl w:ilvl="0" w:tplc="F422824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4CB1A29"/>
    <w:multiLevelType w:val="hybridMultilevel"/>
    <w:tmpl w:val="AAD8D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F6DCB"/>
    <w:multiLevelType w:val="hybridMultilevel"/>
    <w:tmpl w:val="BBDA4FD6"/>
    <w:lvl w:ilvl="0" w:tplc="33BE7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74BF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9CD3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183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72B1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40F5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B69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4415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1880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0402348"/>
    <w:multiLevelType w:val="hybridMultilevel"/>
    <w:tmpl w:val="FBE2D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39DA"/>
    <w:multiLevelType w:val="hybridMultilevel"/>
    <w:tmpl w:val="5762E708"/>
    <w:lvl w:ilvl="0" w:tplc="C860B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C48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406A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B6F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A24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722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B824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42C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D83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49B0243"/>
    <w:multiLevelType w:val="hybridMultilevel"/>
    <w:tmpl w:val="AFE228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0E28AF"/>
    <w:multiLevelType w:val="hybridMultilevel"/>
    <w:tmpl w:val="2F542848"/>
    <w:lvl w:ilvl="0" w:tplc="041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0">
    <w:nsid w:val="6C111772"/>
    <w:multiLevelType w:val="hybridMultilevel"/>
    <w:tmpl w:val="53FE8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680858"/>
    <w:multiLevelType w:val="hybridMultilevel"/>
    <w:tmpl w:val="6B7A84C6"/>
    <w:lvl w:ilvl="0" w:tplc="441A16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AE3A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863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C65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34D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CEFF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9C69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406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920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11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02A5"/>
    <w:rsid w:val="000876AA"/>
    <w:rsid w:val="00090097"/>
    <w:rsid w:val="000E4D38"/>
    <w:rsid w:val="001D3DA2"/>
    <w:rsid w:val="001E3C49"/>
    <w:rsid w:val="002030C5"/>
    <w:rsid w:val="0033081B"/>
    <w:rsid w:val="00335234"/>
    <w:rsid w:val="00374137"/>
    <w:rsid w:val="003C2627"/>
    <w:rsid w:val="003E3069"/>
    <w:rsid w:val="004134B1"/>
    <w:rsid w:val="00534160"/>
    <w:rsid w:val="0062087F"/>
    <w:rsid w:val="006949C2"/>
    <w:rsid w:val="00702843"/>
    <w:rsid w:val="0073087E"/>
    <w:rsid w:val="00764689"/>
    <w:rsid w:val="007A1D67"/>
    <w:rsid w:val="007B02A5"/>
    <w:rsid w:val="007B51AF"/>
    <w:rsid w:val="008B2355"/>
    <w:rsid w:val="00980669"/>
    <w:rsid w:val="009B1CAC"/>
    <w:rsid w:val="009D4ACC"/>
    <w:rsid w:val="00A61B5E"/>
    <w:rsid w:val="00A80DD8"/>
    <w:rsid w:val="00AC03AE"/>
    <w:rsid w:val="00BC1330"/>
    <w:rsid w:val="00D12C7A"/>
    <w:rsid w:val="00D37322"/>
    <w:rsid w:val="00DA3C97"/>
    <w:rsid w:val="00EF1DF8"/>
    <w:rsid w:val="00FA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A5"/>
    <w:pPr>
      <w:suppressAutoHyphens/>
    </w:pPr>
    <w:rPr>
      <w:rFonts w:ascii="Calibri" w:eastAsia="Lucida Sans Unicode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B02A5"/>
    <w:pPr>
      <w:ind w:left="720"/>
    </w:pPr>
  </w:style>
  <w:style w:type="paragraph" w:styleId="a3">
    <w:name w:val="No Spacing"/>
    <w:uiPriority w:val="1"/>
    <w:qFormat/>
    <w:rsid w:val="007B02A5"/>
    <w:pPr>
      <w:suppressAutoHyphens/>
      <w:spacing w:after="0" w:line="240" w:lineRule="auto"/>
    </w:pPr>
    <w:rPr>
      <w:rFonts w:ascii="Calibri" w:eastAsia="Lucida Sans Unicode" w:hAnsi="Calibri" w:cs="Calibri"/>
      <w:kern w:val="1"/>
      <w:lang w:eastAsia="ar-SA"/>
    </w:rPr>
  </w:style>
  <w:style w:type="paragraph" w:styleId="a4">
    <w:name w:val="List Paragraph"/>
    <w:basedOn w:val="a"/>
    <w:uiPriority w:val="34"/>
    <w:qFormat/>
    <w:rsid w:val="007B02A5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table" w:styleId="a5">
    <w:name w:val="Table Grid"/>
    <w:basedOn w:val="a1"/>
    <w:uiPriority w:val="59"/>
    <w:rsid w:val="007B02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876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2013-11-26T13:07:00Z</cp:lastPrinted>
  <dcterms:created xsi:type="dcterms:W3CDTF">2013-11-23T17:00:00Z</dcterms:created>
  <dcterms:modified xsi:type="dcterms:W3CDTF">2013-11-26T13:07:00Z</dcterms:modified>
</cp:coreProperties>
</file>