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6E" w:rsidRPr="006A5A6E" w:rsidRDefault="006A5A6E" w:rsidP="006A5A6E">
      <w:pPr>
        <w:jc w:val="center"/>
        <w:rPr>
          <w:sz w:val="28"/>
          <w:szCs w:val="28"/>
        </w:rPr>
      </w:pPr>
      <w:r w:rsidRPr="006A5A6E">
        <w:rPr>
          <w:sz w:val="28"/>
          <w:szCs w:val="28"/>
        </w:rPr>
        <w:t>Проект урока математики в 6-м классе.</w:t>
      </w:r>
    </w:p>
    <w:p w:rsidR="006A5A6E" w:rsidRPr="006A5A6E" w:rsidRDefault="006A5A6E" w:rsidP="006A5A6E">
      <w:pPr>
        <w:jc w:val="both"/>
        <w:rPr>
          <w:sz w:val="28"/>
          <w:szCs w:val="28"/>
        </w:rPr>
      </w:pPr>
    </w:p>
    <w:p w:rsidR="006A5A6E" w:rsidRPr="006A5A6E" w:rsidRDefault="006A5A6E" w:rsidP="006A5A6E">
      <w:pPr>
        <w:jc w:val="both"/>
        <w:rPr>
          <w:sz w:val="28"/>
          <w:szCs w:val="28"/>
        </w:rPr>
      </w:pPr>
      <w:r w:rsidRPr="006A5A6E">
        <w:rPr>
          <w:sz w:val="28"/>
          <w:szCs w:val="28"/>
        </w:rPr>
        <w:t>Составила учитель математики МАОУ «СОШ №5» г. Березники Бухаринова Светлана Алексеевна.</w:t>
      </w:r>
    </w:p>
    <w:p w:rsidR="006A5A6E" w:rsidRPr="006A5A6E" w:rsidRDefault="006A5A6E" w:rsidP="006A5A6E">
      <w:pPr>
        <w:jc w:val="both"/>
        <w:rPr>
          <w:sz w:val="28"/>
          <w:szCs w:val="28"/>
        </w:rPr>
      </w:pPr>
      <w:r w:rsidRPr="006A5A6E">
        <w:rPr>
          <w:sz w:val="28"/>
          <w:szCs w:val="28"/>
        </w:rPr>
        <w:t xml:space="preserve">                                    </w:t>
      </w:r>
    </w:p>
    <w:p w:rsidR="006A5A6E" w:rsidRDefault="006A5A6E" w:rsidP="006A5A6E">
      <w:pPr>
        <w:jc w:val="center"/>
        <w:rPr>
          <w:sz w:val="28"/>
          <w:szCs w:val="28"/>
        </w:rPr>
      </w:pPr>
      <w:r w:rsidRPr="006A5A6E">
        <w:rPr>
          <w:sz w:val="28"/>
          <w:szCs w:val="28"/>
        </w:rPr>
        <w:t>Тема «Приведение дробей к общему знаменателю».</w:t>
      </w:r>
    </w:p>
    <w:p w:rsidR="006E2980" w:rsidRPr="006A5A6E" w:rsidRDefault="006E2980" w:rsidP="006A5A6E">
      <w:pPr>
        <w:jc w:val="center"/>
        <w:rPr>
          <w:sz w:val="28"/>
          <w:szCs w:val="28"/>
        </w:rPr>
      </w:pPr>
    </w:p>
    <w:p w:rsidR="006E2980" w:rsidRDefault="006E2980" w:rsidP="006E2980">
      <w:pPr>
        <w:rPr>
          <w:szCs w:val="24"/>
        </w:rPr>
      </w:pPr>
      <w:r w:rsidRPr="00245C61">
        <w:rPr>
          <w:szCs w:val="24"/>
          <w:u w:val="single"/>
        </w:rPr>
        <w:t>Тип урока:</w:t>
      </w:r>
      <w:r w:rsidRPr="00245C61">
        <w:rPr>
          <w:szCs w:val="24"/>
        </w:rPr>
        <w:t xml:space="preserve"> урок постановки учебной задачи. </w:t>
      </w:r>
    </w:p>
    <w:p w:rsidR="00245C61" w:rsidRPr="00245C61" w:rsidRDefault="00245C61" w:rsidP="006E2980">
      <w:pPr>
        <w:rPr>
          <w:szCs w:val="24"/>
        </w:rPr>
      </w:pPr>
    </w:p>
    <w:p w:rsidR="006A5A6E" w:rsidRDefault="006E2980" w:rsidP="006E2980">
      <w:pPr>
        <w:rPr>
          <w:b/>
          <w:i/>
          <w:szCs w:val="24"/>
        </w:rPr>
      </w:pPr>
      <w:r w:rsidRPr="00245C61">
        <w:rPr>
          <w:szCs w:val="24"/>
          <w:u w:val="single"/>
        </w:rPr>
        <w:t>Формы работы:</w:t>
      </w:r>
      <w:r w:rsidRPr="00245C61">
        <w:rPr>
          <w:szCs w:val="24"/>
        </w:rPr>
        <w:t xml:space="preserve"> индивидуальная, групповая, фронтальная</w:t>
      </w:r>
      <w:r w:rsidRPr="00245C61">
        <w:rPr>
          <w:b/>
          <w:i/>
          <w:szCs w:val="24"/>
        </w:rPr>
        <w:t>.</w:t>
      </w:r>
    </w:p>
    <w:p w:rsidR="00245C61" w:rsidRPr="00245C61" w:rsidRDefault="00245C61" w:rsidP="006E2980">
      <w:pPr>
        <w:rPr>
          <w:b/>
          <w:i/>
          <w:szCs w:val="24"/>
        </w:rPr>
      </w:pPr>
    </w:p>
    <w:p w:rsidR="005A01AF" w:rsidRDefault="006A5A6E" w:rsidP="00245C61">
      <w:pPr>
        <w:rPr>
          <w:b/>
          <w:i/>
          <w:szCs w:val="24"/>
        </w:rPr>
      </w:pPr>
      <w:r w:rsidRPr="00245C61">
        <w:rPr>
          <w:i/>
          <w:szCs w:val="24"/>
          <w:u w:val="single"/>
        </w:rPr>
        <w:t>Цели урока</w:t>
      </w:r>
      <w:r w:rsidR="006E2980" w:rsidRPr="00245C61">
        <w:rPr>
          <w:b/>
          <w:i/>
          <w:szCs w:val="24"/>
        </w:rPr>
        <w:t xml:space="preserve">: </w:t>
      </w:r>
    </w:p>
    <w:p w:rsidR="005A01AF" w:rsidRDefault="00245C61" w:rsidP="00245C61">
      <w:pPr>
        <w:rPr>
          <w:szCs w:val="24"/>
        </w:rPr>
      </w:pPr>
      <w:r w:rsidRPr="00245C61">
        <w:rPr>
          <w:szCs w:val="24"/>
        </w:rPr>
        <w:t>постановка учебной</w:t>
      </w:r>
      <w:r w:rsidR="006E2980" w:rsidRPr="00245C61">
        <w:rPr>
          <w:szCs w:val="24"/>
        </w:rPr>
        <w:t xml:space="preserve"> задач</w:t>
      </w:r>
      <w:r w:rsidRPr="00245C61">
        <w:rPr>
          <w:szCs w:val="24"/>
        </w:rPr>
        <w:t>и</w:t>
      </w:r>
      <w:r w:rsidR="006E2980" w:rsidRPr="00245C61">
        <w:rPr>
          <w:szCs w:val="24"/>
        </w:rPr>
        <w:t xml:space="preserve"> на базе известного и неизвестного учениками,</w:t>
      </w:r>
    </w:p>
    <w:p w:rsidR="005A01AF" w:rsidRDefault="006E2980" w:rsidP="00245C61">
      <w:pPr>
        <w:rPr>
          <w:szCs w:val="24"/>
        </w:rPr>
      </w:pPr>
      <w:r w:rsidRPr="00245C61">
        <w:rPr>
          <w:szCs w:val="24"/>
        </w:rPr>
        <w:t>реш</w:t>
      </w:r>
      <w:r w:rsidR="00245C61" w:rsidRPr="00245C61">
        <w:rPr>
          <w:szCs w:val="24"/>
        </w:rPr>
        <w:t xml:space="preserve">ение проблемы, </w:t>
      </w:r>
    </w:p>
    <w:p w:rsidR="005A01AF" w:rsidRDefault="00245C61" w:rsidP="00245C61">
      <w:pPr>
        <w:rPr>
          <w:szCs w:val="24"/>
        </w:rPr>
      </w:pPr>
      <w:r w:rsidRPr="00245C61">
        <w:rPr>
          <w:szCs w:val="24"/>
        </w:rPr>
        <w:t>определение порядка</w:t>
      </w:r>
      <w:r w:rsidR="006E2980" w:rsidRPr="00245C61">
        <w:rPr>
          <w:szCs w:val="24"/>
        </w:rPr>
        <w:t xml:space="preserve"> действий для поставленной задачи,</w:t>
      </w:r>
    </w:p>
    <w:p w:rsidR="006E2980" w:rsidRDefault="006E2980" w:rsidP="00245C61">
      <w:pPr>
        <w:rPr>
          <w:szCs w:val="24"/>
        </w:rPr>
      </w:pPr>
      <w:r w:rsidRPr="00245C61">
        <w:rPr>
          <w:szCs w:val="24"/>
        </w:rPr>
        <w:t>выб</w:t>
      </w:r>
      <w:r w:rsidR="00245C61" w:rsidRPr="00245C61">
        <w:rPr>
          <w:szCs w:val="24"/>
        </w:rPr>
        <w:t>ор оптимального решения,</w:t>
      </w:r>
      <w:r w:rsidRPr="00245C61">
        <w:rPr>
          <w:szCs w:val="24"/>
        </w:rPr>
        <w:t xml:space="preserve"> построение алгоритма приведения дробей к общему знаменателю</w:t>
      </w:r>
      <w:r w:rsidR="00245C61">
        <w:rPr>
          <w:szCs w:val="24"/>
        </w:rPr>
        <w:t>.</w:t>
      </w:r>
    </w:p>
    <w:p w:rsidR="00245C61" w:rsidRPr="00245C61" w:rsidRDefault="00245C61" w:rsidP="00245C61">
      <w:pPr>
        <w:rPr>
          <w:szCs w:val="24"/>
        </w:rPr>
      </w:pPr>
    </w:p>
    <w:p w:rsidR="006E2980" w:rsidRPr="00245C61" w:rsidRDefault="006E2980" w:rsidP="006E2980">
      <w:pPr>
        <w:pStyle w:val="2"/>
        <w:spacing w:after="0" w:line="240" w:lineRule="auto"/>
        <w:jc w:val="both"/>
        <w:rPr>
          <w:i/>
          <w:szCs w:val="24"/>
          <w:u w:val="single"/>
        </w:rPr>
      </w:pPr>
      <w:r w:rsidRPr="00245C61">
        <w:rPr>
          <w:i/>
          <w:szCs w:val="24"/>
          <w:u w:val="single"/>
        </w:rPr>
        <w:t>Задачи урока</w:t>
      </w:r>
    </w:p>
    <w:p w:rsidR="00820E7B" w:rsidRPr="00245C61" w:rsidRDefault="006E2980" w:rsidP="006E2980">
      <w:pPr>
        <w:pStyle w:val="2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245C61">
        <w:rPr>
          <w:szCs w:val="24"/>
        </w:rPr>
        <w:t>повтор</w:t>
      </w:r>
      <w:r w:rsidR="00820E7B" w:rsidRPr="00245C61">
        <w:rPr>
          <w:szCs w:val="24"/>
        </w:rPr>
        <w:t>ить понятия «НОК», «равные дроби»</w:t>
      </w:r>
      <w:r w:rsidR="00B803FB">
        <w:rPr>
          <w:szCs w:val="24"/>
        </w:rPr>
        <w:t>, «дополнительные множители»</w:t>
      </w:r>
      <w:r w:rsidR="00820E7B" w:rsidRPr="00245C61">
        <w:rPr>
          <w:szCs w:val="24"/>
        </w:rPr>
        <w:t xml:space="preserve"> в ходе актуализации знаний (организовать ситуацию успеха для напоминания известного учащимся материала);</w:t>
      </w:r>
    </w:p>
    <w:p w:rsidR="006E2980" w:rsidRPr="00245C61" w:rsidRDefault="006E2980" w:rsidP="006E2980">
      <w:pPr>
        <w:pStyle w:val="2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245C61">
        <w:rPr>
          <w:szCs w:val="24"/>
        </w:rPr>
        <w:t>повторить алгоритм</w:t>
      </w:r>
      <w:r w:rsidR="00820E7B" w:rsidRPr="00245C61">
        <w:rPr>
          <w:szCs w:val="24"/>
        </w:rPr>
        <w:t xml:space="preserve"> нахождения НОК</w:t>
      </w:r>
      <w:r w:rsidRPr="00245C61">
        <w:rPr>
          <w:szCs w:val="24"/>
        </w:rPr>
        <w:t>;</w:t>
      </w:r>
      <w:r w:rsidR="00820E7B" w:rsidRPr="00245C61">
        <w:rPr>
          <w:szCs w:val="24"/>
        </w:rPr>
        <w:t xml:space="preserve"> основное свойство дроби; сравнение дробей, работая фронтально;</w:t>
      </w:r>
    </w:p>
    <w:p w:rsidR="006E2980" w:rsidRPr="00245C61" w:rsidRDefault="006E2980" w:rsidP="006E2980">
      <w:pPr>
        <w:pStyle w:val="2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245C61">
        <w:rPr>
          <w:szCs w:val="24"/>
        </w:rPr>
        <w:t>предложить ситуацию, простое продуктивное задание</w:t>
      </w:r>
      <w:r w:rsidR="00820E7B" w:rsidRPr="00245C61">
        <w:rPr>
          <w:szCs w:val="24"/>
        </w:rPr>
        <w:t xml:space="preserve"> на сравнение дробей с разными числителями и знаменателями</w:t>
      </w:r>
      <w:r w:rsidRPr="00245C61">
        <w:rPr>
          <w:szCs w:val="24"/>
        </w:rPr>
        <w:t xml:space="preserve">, </w:t>
      </w:r>
      <w:r w:rsidR="00820E7B" w:rsidRPr="00245C61">
        <w:rPr>
          <w:szCs w:val="24"/>
        </w:rPr>
        <w:t>когда появляется необходимость приведения дробей к общему знаменателю или даже к общему числителю</w:t>
      </w:r>
      <w:r w:rsidR="00245C61" w:rsidRPr="00245C61">
        <w:rPr>
          <w:szCs w:val="24"/>
        </w:rPr>
        <w:t xml:space="preserve"> (организовать проблемную ситуацию, то есть предложить задание постановки учебной задач)</w:t>
      </w:r>
      <w:r w:rsidRPr="00245C61">
        <w:rPr>
          <w:szCs w:val="24"/>
        </w:rPr>
        <w:t>;</w:t>
      </w:r>
    </w:p>
    <w:p w:rsidR="00245C61" w:rsidRDefault="006E2980" w:rsidP="00245C61">
      <w:pPr>
        <w:pStyle w:val="2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245C61">
        <w:rPr>
          <w:szCs w:val="24"/>
        </w:rPr>
        <w:t>сформулировать алгоритм</w:t>
      </w:r>
      <w:r w:rsidR="00820E7B" w:rsidRPr="00245C61">
        <w:rPr>
          <w:szCs w:val="24"/>
        </w:rPr>
        <w:t xml:space="preserve"> приведения дробей к общему знаменателю или даже к общему числителю</w:t>
      </w:r>
      <w:r w:rsidR="00245C61" w:rsidRPr="00245C61">
        <w:rPr>
          <w:szCs w:val="24"/>
        </w:rPr>
        <w:t xml:space="preserve"> (моделирование)</w:t>
      </w:r>
    </w:p>
    <w:p w:rsidR="00245C61" w:rsidRDefault="00245C61" w:rsidP="00245C61">
      <w:pPr>
        <w:pStyle w:val="2"/>
        <w:spacing w:after="0" w:line="240" w:lineRule="auto"/>
        <w:ind w:left="360"/>
        <w:jc w:val="both"/>
        <w:rPr>
          <w:szCs w:val="24"/>
        </w:rPr>
      </w:pPr>
    </w:p>
    <w:p w:rsidR="00245C61" w:rsidRPr="00245C61" w:rsidRDefault="00245C61" w:rsidP="00245C61">
      <w:pPr>
        <w:jc w:val="both"/>
        <w:rPr>
          <w:b/>
          <w:i/>
          <w:sz w:val="28"/>
          <w:szCs w:val="28"/>
          <w:u w:val="single"/>
        </w:rPr>
      </w:pPr>
      <w:r w:rsidRPr="00245C61">
        <w:rPr>
          <w:b/>
          <w:i/>
          <w:sz w:val="28"/>
          <w:szCs w:val="28"/>
          <w:u w:val="single"/>
        </w:rPr>
        <w:t>Технологическая карта урока</w:t>
      </w:r>
    </w:p>
    <w:p w:rsidR="00245C61" w:rsidRPr="00245C61" w:rsidRDefault="00245C61" w:rsidP="00245C61">
      <w:pPr>
        <w:jc w:val="both"/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800"/>
        <w:gridCol w:w="3960"/>
        <w:gridCol w:w="8100"/>
      </w:tblGrid>
      <w:tr w:rsidR="00245C61" w:rsidRPr="00245C61" w:rsidTr="00A1364F">
        <w:tc>
          <w:tcPr>
            <w:tcW w:w="1188" w:type="dxa"/>
          </w:tcPr>
          <w:p w:rsidR="00245C61" w:rsidRPr="005A01AF" w:rsidRDefault="00245C61" w:rsidP="00245C61">
            <w:pPr>
              <w:ind w:right="32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5A01AF">
              <w:rPr>
                <w:rFonts w:cs="Times New Roman"/>
                <w:bCs/>
                <w:szCs w:val="24"/>
                <w:shd w:val="clear" w:color="auto" w:fill="FFFFFF"/>
              </w:rPr>
              <w:t>Этапы урока</w:t>
            </w:r>
          </w:p>
        </w:tc>
        <w:tc>
          <w:tcPr>
            <w:tcW w:w="1800" w:type="dxa"/>
          </w:tcPr>
          <w:p w:rsidR="00245C61" w:rsidRPr="005A01AF" w:rsidRDefault="00245C61" w:rsidP="00245C61">
            <w:pPr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5A01AF">
              <w:rPr>
                <w:rFonts w:cs="Times New Roman"/>
                <w:bCs/>
                <w:szCs w:val="24"/>
                <w:shd w:val="clear" w:color="auto" w:fill="FFFFFF"/>
              </w:rPr>
              <w:t>Деятельность учи</w:t>
            </w:r>
            <w:r w:rsidRPr="005A01AF">
              <w:rPr>
                <w:rFonts w:cs="Times New Roman"/>
                <w:bCs/>
                <w:szCs w:val="24"/>
                <w:shd w:val="clear" w:color="auto" w:fill="FFFFFF"/>
              </w:rPr>
              <w:softHyphen/>
              <w:t>теля</w:t>
            </w:r>
          </w:p>
        </w:tc>
        <w:tc>
          <w:tcPr>
            <w:tcW w:w="3960" w:type="dxa"/>
          </w:tcPr>
          <w:p w:rsidR="00245C61" w:rsidRPr="005A01AF" w:rsidRDefault="00245C61" w:rsidP="00245C61">
            <w:pPr>
              <w:jc w:val="center"/>
              <w:rPr>
                <w:szCs w:val="24"/>
              </w:rPr>
            </w:pPr>
            <w:r w:rsidRPr="005A01AF">
              <w:rPr>
                <w:szCs w:val="24"/>
              </w:rPr>
              <w:t>Деятельность учащихся</w:t>
            </w:r>
          </w:p>
        </w:tc>
        <w:tc>
          <w:tcPr>
            <w:tcW w:w="8100" w:type="dxa"/>
          </w:tcPr>
          <w:p w:rsidR="00245C61" w:rsidRPr="005A01AF" w:rsidRDefault="00245C61" w:rsidP="00245C61">
            <w:pPr>
              <w:jc w:val="center"/>
              <w:rPr>
                <w:szCs w:val="24"/>
              </w:rPr>
            </w:pPr>
            <w:r w:rsidRPr="005A01AF">
              <w:rPr>
                <w:szCs w:val="24"/>
              </w:rPr>
              <w:t>Формируе</w:t>
            </w:r>
            <w:r w:rsidRPr="005A01AF">
              <w:rPr>
                <w:szCs w:val="24"/>
              </w:rPr>
              <w:softHyphen/>
              <w:t>мые УУД</w:t>
            </w:r>
          </w:p>
        </w:tc>
      </w:tr>
      <w:tr w:rsidR="00245C61" w:rsidRPr="00245C61" w:rsidTr="00A1364F">
        <w:tc>
          <w:tcPr>
            <w:tcW w:w="1188" w:type="dxa"/>
          </w:tcPr>
          <w:p w:rsidR="00245C61" w:rsidRPr="005A01AF" w:rsidRDefault="00245C61" w:rsidP="00245C61">
            <w:pPr>
              <w:spacing w:after="120"/>
              <w:jc w:val="right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 xml:space="preserve">1.Актуализация </w:t>
            </w:r>
            <w:r w:rsidRPr="005A01AF">
              <w:rPr>
                <w:rFonts w:cs="Times New Roman"/>
                <w:szCs w:val="24"/>
              </w:rPr>
              <w:lastRenderedPageBreak/>
              <w:t>знаний.</w:t>
            </w:r>
          </w:p>
        </w:tc>
        <w:tc>
          <w:tcPr>
            <w:tcW w:w="1800" w:type="dxa"/>
          </w:tcPr>
          <w:p w:rsidR="00245C61" w:rsidRPr="005A01AF" w:rsidRDefault="00245C61" w:rsidP="00245C61">
            <w:pPr>
              <w:spacing w:after="120"/>
              <w:ind w:left="60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lastRenderedPageBreak/>
              <w:t xml:space="preserve">Организация фронтальной </w:t>
            </w:r>
            <w:r w:rsidRPr="005A01AF">
              <w:rPr>
                <w:rFonts w:cs="Times New Roman"/>
                <w:szCs w:val="24"/>
              </w:rPr>
              <w:lastRenderedPageBreak/>
              <w:t xml:space="preserve">работы </w:t>
            </w:r>
          </w:p>
        </w:tc>
        <w:tc>
          <w:tcPr>
            <w:tcW w:w="3960" w:type="dxa"/>
          </w:tcPr>
          <w:p w:rsidR="00245C61" w:rsidRPr="005A01AF" w:rsidRDefault="00245C61" w:rsidP="001C0468">
            <w:pPr>
              <w:rPr>
                <w:szCs w:val="24"/>
              </w:rPr>
            </w:pPr>
            <w:r w:rsidRPr="005A01AF">
              <w:rPr>
                <w:szCs w:val="24"/>
              </w:rPr>
              <w:lastRenderedPageBreak/>
              <w:t xml:space="preserve">Повторяют и озвучивают определения понятий «НОК», </w:t>
            </w:r>
            <w:r w:rsidRPr="005A01AF">
              <w:rPr>
                <w:szCs w:val="24"/>
              </w:rPr>
              <w:lastRenderedPageBreak/>
              <w:t>«равные дроби»</w:t>
            </w:r>
            <w:r w:rsidR="001C0468" w:rsidRPr="005A01AF">
              <w:rPr>
                <w:szCs w:val="24"/>
              </w:rPr>
              <w:t>,</w:t>
            </w:r>
            <w:r w:rsidRPr="005A01AF">
              <w:rPr>
                <w:szCs w:val="24"/>
              </w:rPr>
              <w:t xml:space="preserve"> </w:t>
            </w:r>
            <w:r w:rsidR="00B803FB">
              <w:rPr>
                <w:szCs w:val="24"/>
              </w:rPr>
              <w:t xml:space="preserve">«дополнительные множители», </w:t>
            </w:r>
            <w:bookmarkStart w:id="0" w:name="_GoBack"/>
            <w:bookmarkEnd w:id="0"/>
            <w:r w:rsidRPr="005A01AF">
              <w:rPr>
                <w:szCs w:val="24"/>
              </w:rPr>
              <w:t xml:space="preserve">алгоритм </w:t>
            </w:r>
            <w:r w:rsidR="001C0468" w:rsidRPr="005A01AF">
              <w:rPr>
                <w:szCs w:val="24"/>
              </w:rPr>
              <w:t xml:space="preserve"> нахождения НОК; основное свойство дроби; сравнение дробей.</w:t>
            </w:r>
          </w:p>
        </w:tc>
        <w:tc>
          <w:tcPr>
            <w:tcW w:w="8100" w:type="dxa"/>
          </w:tcPr>
          <w:p w:rsidR="00245C61" w:rsidRPr="005A01AF" w:rsidRDefault="00245C61" w:rsidP="00245C61">
            <w:pPr>
              <w:rPr>
                <w:szCs w:val="24"/>
              </w:rPr>
            </w:pPr>
            <w:r w:rsidRPr="005A01AF">
              <w:rPr>
                <w:szCs w:val="24"/>
              </w:rPr>
              <w:lastRenderedPageBreak/>
              <w:t xml:space="preserve">Познавательные: поиск и выделение необходимой информации; </w:t>
            </w:r>
          </w:p>
          <w:p w:rsidR="00245C61" w:rsidRPr="005A01AF" w:rsidRDefault="00245C61" w:rsidP="00245C61">
            <w:pPr>
              <w:rPr>
                <w:szCs w:val="24"/>
              </w:rPr>
            </w:pPr>
            <w:r w:rsidRPr="005A01AF">
              <w:rPr>
                <w:szCs w:val="24"/>
              </w:rPr>
              <w:t xml:space="preserve">Регулятивные: </w:t>
            </w:r>
          </w:p>
          <w:p w:rsidR="00245C61" w:rsidRPr="005A01AF" w:rsidRDefault="00245C61" w:rsidP="00245C61">
            <w:pPr>
              <w:numPr>
                <w:ilvl w:val="0"/>
                <w:numId w:val="2"/>
              </w:numPr>
              <w:tabs>
                <w:tab w:val="left" w:pos="1099"/>
              </w:tabs>
              <w:jc w:val="both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lastRenderedPageBreak/>
              <w:t xml:space="preserve">планирование; </w:t>
            </w:r>
          </w:p>
          <w:p w:rsidR="00245C61" w:rsidRPr="005A01AF" w:rsidRDefault="00245C61" w:rsidP="00245C61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5A01AF">
              <w:rPr>
                <w:szCs w:val="24"/>
              </w:rPr>
              <w:t xml:space="preserve">контроль в форме </w:t>
            </w:r>
            <w:r w:rsidR="001C0468" w:rsidRPr="005A01AF">
              <w:rPr>
                <w:szCs w:val="24"/>
              </w:rPr>
              <w:t xml:space="preserve">сопоставления </w:t>
            </w:r>
            <w:r w:rsidRPr="005A01AF">
              <w:rPr>
                <w:szCs w:val="24"/>
              </w:rPr>
              <w:t xml:space="preserve">способа действия и его результата с заданным эталоном с целью обнаружения отличий от эталона; </w:t>
            </w:r>
          </w:p>
          <w:p w:rsidR="001C0468" w:rsidRPr="005A01AF" w:rsidRDefault="00245C61" w:rsidP="00245C61">
            <w:pPr>
              <w:numPr>
                <w:ilvl w:val="0"/>
                <w:numId w:val="2"/>
              </w:numPr>
              <w:rPr>
                <w:szCs w:val="24"/>
              </w:rPr>
            </w:pPr>
            <w:r w:rsidRPr="005A01AF">
              <w:rPr>
                <w:szCs w:val="24"/>
              </w:rPr>
              <w:t xml:space="preserve">коррекция – внесение необходимых дополнений и корректив; </w:t>
            </w:r>
          </w:p>
          <w:p w:rsidR="00245C61" w:rsidRPr="005A01AF" w:rsidRDefault="00245C61" w:rsidP="00245C61">
            <w:pPr>
              <w:numPr>
                <w:ilvl w:val="0"/>
                <w:numId w:val="2"/>
              </w:numPr>
              <w:rPr>
                <w:szCs w:val="24"/>
              </w:rPr>
            </w:pPr>
            <w:r w:rsidRPr="005A01AF">
              <w:rPr>
                <w:szCs w:val="24"/>
              </w:rPr>
              <w:t xml:space="preserve">оценка - выделение и осознание учащимся того, что уже усвоено и что еще подлежит усвоению, осознание качества и уровня усвоения. </w:t>
            </w:r>
          </w:p>
        </w:tc>
      </w:tr>
      <w:tr w:rsidR="00245C61" w:rsidRPr="00245C61" w:rsidTr="00A1364F">
        <w:trPr>
          <w:trHeight w:val="2565"/>
        </w:trPr>
        <w:tc>
          <w:tcPr>
            <w:tcW w:w="1188" w:type="dxa"/>
          </w:tcPr>
          <w:p w:rsidR="00245C61" w:rsidRPr="005A01AF" w:rsidRDefault="00245C61" w:rsidP="001C0468">
            <w:pPr>
              <w:rPr>
                <w:szCs w:val="24"/>
              </w:rPr>
            </w:pPr>
            <w:r w:rsidRPr="005A01AF">
              <w:rPr>
                <w:szCs w:val="24"/>
              </w:rPr>
              <w:lastRenderedPageBreak/>
              <w:t xml:space="preserve">2. Формулирование проблемы. Постановка цели и задачи урока. </w:t>
            </w:r>
          </w:p>
        </w:tc>
        <w:tc>
          <w:tcPr>
            <w:tcW w:w="1800" w:type="dxa"/>
          </w:tcPr>
          <w:p w:rsidR="00245C61" w:rsidRPr="005A01AF" w:rsidRDefault="00245C61" w:rsidP="001C0468">
            <w:pPr>
              <w:tabs>
                <w:tab w:val="left" w:pos="286"/>
              </w:tabs>
              <w:spacing w:after="120"/>
              <w:ind w:left="60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>Создание про</w:t>
            </w:r>
            <w:r w:rsidRPr="005A01AF">
              <w:rPr>
                <w:rFonts w:cs="Times New Roman"/>
                <w:szCs w:val="24"/>
              </w:rPr>
              <w:softHyphen/>
              <w:t>блемной ситуации необходимости</w:t>
            </w:r>
            <w:r w:rsidR="001C0468" w:rsidRPr="005A01AF">
              <w:rPr>
                <w:rFonts w:cs="Times New Roman"/>
                <w:szCs w:val="24"/>
              </w:rPr>
              <w:t xml:space="preserve"> приведения дробей к общему знаменателю</w:t>
            </w:r>
            <w:r w:rsidRPr="005A01AF">
              <w:rPr>
                <w:rFonts w:cs="Times New Roman"/>
                <w:szCs w:val="24"/>
              </w:rPr>
              <w:t>. Организация групповой работы по формулированию проблемы и цели урока</w:t>
            </w:r>
          </w:p>
        </w:tc>
        <w:tc>
          <w:tcPr>
            <w:tcW w:w="3960" w:type="dxa"/>
          </w:tcPr>
          <w:p w:rsidR="0084052B" w:rsidRPr="005A01AF" w:rsidRDefault="00245C61" w:rsidP="0084052B">
            <w:pPr>
              <w:spacing w:after="120"/>
              <w:ind w:left="60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>Выпол</w:t>
            </w:r>
            <w:r w:rsidR="0084052B" w:rsidRPr="005A01AF">
              <w:rPr>
                <w:rFonts w:cs="Times New Roman"/>
                <w:szCs w:val="24"/>
              </w:rPr>
              <w:t xml:space="preserve">няя задание, </w:t>
            </w:r>
            <w:r w:rsidRPr="005A01AF">
              <w:rPr>
                <w:rFonts w:cs="Times New Roman"/>
                <w:szCs w:val="24"/>
              </w:rPr>
              <w:t xml:space="preserve">фиксируют </w:t>
            </w:r>
            <w:r w:rsidR="0084052B" w:rsidRPr="005A01AF">
              <w:rPr>
                <w:rFonts w:cs="Times New Roman"/>
                <w:szCs w:val="24"/>
              </w:rPr>
              <w:t>нехватку</w:t>
            </w:r>
            <w:r w:rsidRPr="005A01AF">
              <w:rPr>
                <w:rFonts w:cs="Times New Roman"/>
                <w:szCs w:val="24"/>
              </w:rPr>
              <w:t xml:space="preserve"> знаний и умений для решения задания.</w:t>
            </w:r>
          </w:p>
          <w:p w:rsidR="00245C61" w:rsidRPr="005A01AF" w:rsidRDefault="00245C61" w:rsidP="0084052B">
            <w:pPr>
              <w:spacing w:after="120"/>
              <w:ind w:left="60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 xml:space="preserve"> </w:t>
            </w:r>
            <w:r w:rsidR="001C0468" w:rsidRPr="005A01AF">
              <w:rPr>
                <w:rFonts w:cs="Times New Roman"/>
                <w:szCs w:val="24"/>
              </w:rPr>
              <w:t>О</w:t>
            </w:r>
            <w:r w:rsidRPr="005A01AF">
              <w:rPr>
                <w:rFonts w:cs="Times New Roman"/>
                <w:szCs w:val="24"/>
              </w:rPr>
              <w:t>бсуждают проблему и цель.  Формулируют проблему и цель. Обсуждают и приходят к единому мнению.</w:t>
            </w:r>
          </w:p>
        </w:tc>
        <w:tc>
          <w:tcPr>
            <w:tcW w:w="8100" w:type="dxa"/>
          </w:tcPr>
          <w:p w:rsidR="00245C61" w:rsidRPr="005A01AF" w:rsidRDefault="00245C61" w:rsidP="00245C61">
            <w:pPr>
              <w:rPr>
                <w:szCs w:val="24"/>
              </w:rPr>
            </w:pPr>
            <w:r w:rsidRPr="005A01AF">
              <w:rPr>
                <w:szCs w:val="24"/>
              </w:rPr>
              <w:t>Личностные:</w:t>
            </w:r>
          </w:p>
          <w:p w:rsidR="00245C61" w:rsidRPr="005A01AF" w:rsidRDefault="00245C61" w:rsidP="00245C61">
            <w:pPr>
              <w:numPr>
                <w:ilvl w:val="0"/>
                <w:numId w:val="1"/>
              </w:numPr>
              <w:jc w:val="both"/>
              <w:outlineLvl w:val="0"/>
              <w:rPr>
                <w:szCs w:val="24"/>
              </w:rPr>
            </w:pPr>
            <w:r w:rsidRPr="005A01AF">
              <w:rPr>
                <w:szCs w:val="24"/>
              </w:rPr>
              <w:t>самоопределение;</w:t>
            </w:r>
          </w:p>
          <w:p w:rsidR="00245C61" w:rsidRPr="005A01AF" w:rsidRDefault="0084052B" w:rsidP="00245C61">
            <w:pPr>
              <w:numPr>
                <w:ilvl w:val="0"/>
                <w:numId w:val="1"/>
              </w:numPr>
              <w:jc w:val="both"/>
              <w:outlineLvl w:val="0"/>
              <w:rPr>
                <w:szCs w:val="24"/>
              </w:rPr>
            </w:pPr>
            <w:proofErr w:type="spellStart"/>
            <w:r w:rsidRPr="005A01AF">
              <w:rPr>
                <w:szCs w:val="24"/>
              </w:rPr>
              <w:t>смыслообразование</w:t>
            </w:r>
            <w:proofErr w:type="spellEnd"/>
            <w:r w:rsidRPr="005A01AF">
              <w:rPr>
                <w:szCs w:val="24"/>
              </w:rPr>
              <w:t>.</w:t>
            </w:r>
          </w:p>
          <w:p w:rsidR="00245C61" w:rsidRPr="005A01AF" w:rsidRDefault="00245C61" w:rsidP="00245C61">
            <w:pPr>
              <w:rPr>
                <w:szCs w:val="24"/>
              </w:rPr>
            </w:pPr>
            <w:r w:rsidRPr="005A01AF">
              <w:rPr>
                <w:szCs w:val="24"/>
              </w:rPr>
              <w:t xml:space="preserve">Регулятивные: </w:t>
            </w:r>
          </w:p>
          <w:p w:rsidR="00245C61" w:rsidRPr="005A01AF" w:rsidRDefault="00245C61" w:rsidP="00245C61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5A01AF">
              <w:rPr>
                <w:szCs w:val="24"/>
              </w:rPr>
              <w:t>оценка - выделение и осознание учащимся того, что уже усвоено и что еще подлежит усвоению</w:t>
            </w:r>
            <w:r w:rsidR="0084052B" w:rsidRPr="005A01AF">
              <w:rPr>
                <w:szCs w:val="24"/>
              </w:rPr>
              <w:t>;</w:t>
            </w:r>
            <w:r w:rsidRPr="005A01AF">
              <w:rPr>
                <w:szCs w:val="24"/>
              </w:rPr>
              <w:t xml:space="preserve"> </w:t>
            </w:r>
          </w:p>
          <w:p w:rsidR="00245C61" w:rsidRPr="005A01AF" w:rsidRDefault="00245C61" w:rsidP="00245C61">
            <w:pPr>
              <w:numPr>
                <w:ilvl w:val="0"/>
                <w:numId w:val="2"/>
              </w:numPr>
              <w:rPr>
                <w:szCs w:val="24"/>
              </w:rPr>
            </w:pPr>
            <w:r w:rsidRPr="005A01AF">
              <w:rPr>
                <w:szCs w:val="24"/>
              </w:rPr>
              <w:t>целеполагание как постановка учебной задачи на основе соотнесения того, что уже известно учащи</w:t>
            </w:r>
            <w:r w:rsidR="0084052B" w:rsidRPr="005A01AF">
              <w:rPr>
                <w:szCs w:val="24"/>
              </w:rPr>
              <w:t>мся, и того, что еще неизвестно.</w:t>
            </w:r>
            <w:r w:rsidRPr="005A01AF">
              <w:rPr>
                <w:szCs w:val="24"/>
              </w:rPr>
              <w:t xml:space="preserve"> </w:t>
            </w:r>
          </w:p>
          <w:p w:rsidR="00245C61" w:rsidRPr="005A01AF" w:rsidRDefault="00245C61" w:rsidP="00245C61">
            <w:pPr>
              <w:rPr>
                <w:szCs w:val="24"/>
              </w:rPr>
            </w:pPr>
            <w:r w:rsidRPr="005A01AF">
              <w:rPr>
                <w:szCs w:val="24"/>
              </w:rPr>
              <w:t xml:space="preserve">Познавательные: </w:t>
            </w:r>
          </w:p>
          <w:p w:rsidR="00245C61" w:rsidRPr="005A01AF" w:rsidRDefault="00245C61" w:rsidP="00245C61">
            <w:pPr>
              <w:numPr>
                <w:ilvl w:val="0"/>
                <w:numId w:val="4"/>
              </w:numPr>
              <w:jc w:val="both"/>
              <w:outlineLvl w:val="0"/>
              <w:rPr>
                <w:szCs w:val="24"/>
              </w:rPr>
            </w:pPr>
            <w:r w:rsidRPr="005A01AF">
              <w:rPr>
                <w:szCs w:val="24"/>
              </w:rPr>
              <w:t>формулирование проблемы;</w:t>
            </w:r>
          </w:p>
          <w:p w:rsidR="00245C61" w:rsidRPr="005A01AF" w:rsidRDefault="00245C61" w:rsidP="00245C61">
            <w:pPr>
              <w:numPr>
                <w:ilvl w:val="0"/>
                <w:numId w:val="4"/>
              </w:numPr>
              <w:ind w:left="357" w:hanging="357"/>
              <w:jc w:val="both"/>
              <w:rPr>
                <w:szCs w:val="24"/>
              </w:rPr>
            </w:pPr>
            <w:r w:rsidRPr="005A01AF">
              <w:rPr>
                <w:szCs w:val="24"/>
              </w:rPr>
              <w:t>построение логической це</w:t>
            </w:r>
            <w:r w:rsidR="0084052B" w:rsidRPr="005A01AF">
              <w:rPr>
                <w:szCs w:val="24"/>
              </w:rPr>
              <w:t>пи рассуждений,  доказательство.</w:t>
            </w:r>
            <w:r w:rsidRPr="005A01AF">
              <w:rPr>
                <w:szCs w:val="24"/>
              </w:rPr>
              <w:t xml:space="preserve">  </w:t>
            </w:r>
          </w:p>
          <w:p w:rsidR="00245C61" w:rsidRPr="005A01AF" w:rsidRDefault="00245C61" w:rsidP="00245C61">
            <w:pPr>
              <w:spacing w:after="120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>Коммуникативные:</w:t>
            </w:r>
          </w:p>
          <w:p w:rsidR="00245C61" w:rsidRPr="005A01AF" w:rsidRDefault="00245C61" w:rsidP="00245C61">
            <w:pPr>
              <w:numPr>
                <w:ilvl w:val="0"/>
                <w:numId w:val="3"/>
              </w:numPr>
              <w:tabs>
                <w:tab w:val="left" w:pos="634"/>
              </w:tabs>
              <w:jc w:val="both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 xml:space="preserve">планирование сотрудничества с учителем и сверстниками – определение цели, функций участников, способов взаимодействия;  </w:t>
            </w:r>
          </w:p>
          <w:p w:rsidR="00245C61" w:rsidRPr="005A01AF" w:rsidRDefault="00245C61" w:rsidP="00245C61">
            <w:pPr>
              <w:numPr>
                <w:ilvl w:val="0"/>
                <w:numId w:val="3"/>
              </w:numPr>
              <w:tabs>
                <w:tab w:val="left" w:pos="634"/>
              </w:tabs>
              <w:jc w:val="both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 xml:space="preserve">сотрудничество в поиске и сборе информации;   </w:t>
            </w:r>
          </w:p>
          <w:p w:rsidR="00245C61" w:rsidRPr="005A01AF" w:rsidRDefault="00245C61" w:rsidP="00245C61">
            <w:pPr>
              <w:numPr>
                <w:ilvl w:val="0"/>
                <w:numId w:val="3"/>
              </w:numPr>
              <w:tabs>
                <w:tab w:val="left" w:pos="634"/>
              </w:tabs>
              <w:jc w:val="both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 xml:space="preserve">контроль, коррекция, оценка действий партнера;  </w:t>
            </w:r>
          </w:p>
          <w:p w:rsidR="00245C61" w:rsidRPr="005A01AF" w:rsidRDefault="00245C61" w:rsidP="00245C61">
            <w:pPr>
              <w:numPr>
                <w:ilvl w:val="0"/>
                <w:numId w:val="3"/>
              </w:numPr>
              <w:spacing w:after="120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>умение с достаточно</w:t>
            </w:r>
            <w:r w:rsidR="001C0468" w:rsidRPr="005A01AF">
              <w:rPr>
                <w:rFonts w:cs="Times New Roman"/>
                <w:szCs w:val="24"/>
              </w:rPr>
              <w:t>й</w:t>
            </w:r>
            <w:r w:rsidRPr="005A01AF">
              <w:rPr>
                <w:rFonts w:cs="Times New Roman"/>
                <w:szCs w:val="24"/>
              </w:rPr>
              <w:t xml:space="preserve"> полнотой и точностью выражать свои мысли в соответствии с зад</w:t>
            </w:r>
            <w:r w:rsidR="0084052B" w:rsidRPr="005A01AF">
              <w:rPr>
                <w:rFonts w:cs="Times New Roman"/>
                <w:szCs w:val="24"/>
              </w:rPr>
              <w:t>ачами и  условиями коммуникации.</w:t>
            </w:r>
            <w:r w:rsidRPr="005A01AF">
              <w:rPr>
                <w:rFonts w:cs="Times New Roman"/>
                <w:szCs w:val="24"/>
              </w:rPr>
              <w:t xml:space="preserve"> </w:t>
            </w:r>
          </w:p>
        </w:tc>
      </w:tr>
      <w:tr w:rsidR="00245C61" w:rsidRPr="00245C61" w:rsidTr="00A1364F">
        <w:tc>
          <w:tcPr>
            <w:tcW w:w="1188" w:type="dxa"/>
          </w:tcPr>
          <w:p w:rsidR="00245C61" w:rsidRPr="005A01AF" w:rsidRDefault="00245C61" w:rsidP="0084052B">
            <w:pPr>
              <w:shd w:val="clear" w:color="auto" w:fill="FFFFFF"/>
              <w:spacing w:after="120" w:line="211" w:lineRule="exact"/>
              <w:ind w:left="80"/>
              <w:rPr>
                <w:rFonts w:cs="Times New Roman"/>
                <w:szCs w:val="24"/>
              </w:rPr>
            </w:pPr>
          </w:p>
          <w:p w:rsidR="00245C61" w:rsidRPr="005A01AF" w:rsidRDefault="00245C61" w:rsidP="0084052B">
            <w:pPr>
              <w:shd w:val="clear" w:color="auto" w:fill="FFFFFF"/>
              <w:spacing w:after="120" w:line="211" w:lineRule="exact"/>
              <w:ind w:left="80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 xml:space="preserve">3. </w:t>
            </w:r>
            <w:proofErr w:type="spellStart"/>
            <w:r w:rsidRPr="005A01AF">
              <w:rPr>
                <w:rFonts w:cs="Times New Roman"/>
                <w:szCs w:val="24"/>
              </w:rPr>
              <w:t>Реше</w:t>
            </w:r>
            <w:proofErr w:type="spellEnd"/>
          </w:p>
          <w:p w:rsidR="00245C61" w:rsidRPr="005A01AF" w:rsidRDefault="00245C61" w:rsidP="0084052B">
            <w:pPr>
              <w:shd w:val="clear" w:color="auto" w:fill="FFFFFF"/>
              <w:spacing w:after="120" w:line="211" w:lineRule="exact"/>
              <w:ind w:left="80"/>
              <w:rPr>
                <w:rFonts w:cs="Times New Roman"/>
                <w:szCs w:val="24"/>
              </w:rPr>
            </w:pPr>
            <w:proofErr w:type="spellStart"/>
            <w:r w:rsidRPr="005A01AF">
              <w:rPr>
                <w:rFonts w:cs="Times New Roman"/>
                <w:szCs w:val="24"/>
              </w:rPr>
              <w:t>ние</w:t>
            </w:r>
            <w:proofErr w:type="spellEnd"/>
            <w:r w:rsidRPr="005A01A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A01AF">
              <w:rPr>
                <w:rFonts w:cs="Times New Roman"/>
                <w:szCs w:val="24"/>
              </w:rPr>
              <w:t>пробле</w:t>
            </w:r>
            <w:proofErr w:type="spellEnd"/>
          </w:p>
          <w:p w:rsidR="00245C61" w:rsidRPr="005A01AF" w:rsidRDefault="00245C61" w:rsidP="0084052B">
            <w:pPr>
              <w:shd w:val="clear" w:color="auto" w:fill="FFFFFF"/>
              <w:spacing w:after="120" w:line="211" w:lineRule="exact"/>
              <w:ind w:left="80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 xml:space="preserve">мы в малых группах. </w:t>
            </w:r>
          </w:p>
          <w:p w:rsidR="00245C61" w:rsidRPr="005A01AF" w:rsidRDefault="00245C61" w:rsidP="0084052B">
            <w:pPr>
              <w:shd w:val="clear" w:color="auto" w:fill="FFFFFF"/>
              <w:spacing w:after="120" w:line="211" w:lineRule="exact"/>
              <w:ind w:left="80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lastRenderedPageBreak/>
              <w:t xml:space="preserve">Обмен </w:t>
            </w:r>
          </w:p>
          <w:p w:rsidR="00245C61" w:rsidRPr="005A01AF" w:rsidRDefault="00245C61" w:rsidP="0084052B">
            <w:pPr>
              <w:shd w:val="clear" w:color="auto" w:fill="FFFFFF"/>
              <w:spacing w:after="120" w:line="211" w:lineRule="exact"/>
              <w:ind w:left="80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 xml:space="preserve">полученной </w:t>
            </w:r>
            <w:proofErr w:type="spellStart"/>
            <w:r w:rsidRPr="005A01AF">
              <w:rPr>
                <w:rFonts w:cs="Times New Roman"/>
                <w:szCs w:val="24"/>
              </w:rPr>
              <w:t>инфор</w:t>
            </w:r>
            <w:proofErr w:type="spellEnd"/>
          </w:p>
          <w:p w:rsidR="00245C61" w:rsidRPr="005A01AF" w:rsidRDefault="00245C61" w:rsidP="0084052B">
            <w:pPr>
              <w:shd w:val="clear" w:color="auto" w:fill="FFFFFF"/>
              <w:spacing w:after="120" w:line="211" w:lineRule="exact"/>
              <w:ind w:left="80"/>
              <w:rPr>
                <w:rFonts w:cs="Times New Roman"/>
                <w:szCs w:val="24"/>
              </w:rPr>
            </w:pPr>
            <w:proofErr w:type="spellStart"/>
            <w:r w:rsidRPr="005A01AF">
              <w:rPr>
                <w:rFonts w:cs="Times New Roman"/>
                <w:szCs w:val="24"/>
              </w:rPr>
              <w:t>мацией</w:t>
            </w:r>
            <w:proofErr w:type="spellEnd"/>
            <w:r w:rsidRPr="005A01AF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5A01AF">
              <w:rPr>
                <w:rFonts w:cs="Times New Roman"/>
                <w:szCs w:val="24"/>
              </w:rPr>
              <w:t>Созда</w:t>
            </w:r>
            <w:proofErr w:type="spellEnd"/>
          </w:p>
          <w:p w:rsidR="00245C61" w:rsidRPr="005A01AF" w:rsidRDefault="00245C61" w:rsidP="0084052B">
            <w:pPr>
              <w:shd w:val="clear" w:color="auto" w:fill="FFFFFF"/>
              <w:spacing w:after="120" w:line="211" w:lineRule="exact"/>
              <w:ind w:left="80"/>
              <w:rPr>
                <w:rFonts w:cs="Times New Roman"/>
                <w:szCs w:val="24"/>
              </w:rPr>
            </w:pPr>
            <w:proofErr w:type="spellStart"/>
            <w:r w:rsidRPr="005A01AF">
              <w:rPr>
                <w:rFonts w:cs="Times New Roman"/>
                <w:szCs w:val="24"/>
              </w:rPr>
              <w:t>ние</w:t>
            </w:r>
            <w:proofErr w:type="spellEnd"/>
            <w:r w:rsidRPr="005A01A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A01AF">
              <w:rPr>
                <w:rFonts w:cs="Times New Roman"/>
                <w:szCs w:val="24"/>
              </w:rPr>
              <w:t>спосо</w:t>
            </w:r>
            <w:proofErr w:type="spellEnd"/>
          </w:p>
          <w:p w:rsidR="00245C61" w:rsidRPr="005A01AF" w:rsidRDefault="00245C61" w:rsidP="0084052B">
            <w:pPr>
              <w:shd w:val="clear" w:color="auto" w:fill="FFFFFF"/>
              <w:spacing w:after="120" w:line="211" w:lineRule="exact"/>
              <w:ind w:left="80"/>
              <w:rPr>
                <w:rFonts w:cs="Times New Roman"/>
                <w:szCs w:val="24"/>
              </w:rPr>
            </w:pPr>
            <w:proofErr w:type="spellStart"/>
            <w:r w:rsidRPr="005A01AF">
              <w:rPr>
                <w:rFonts w:cs="Times New Roman"/>
                <w:szCs w:val="24"/>
              </w:rPr>
              <w:t>бов</w:t>
            </w:r>
            <w:proofErr w:type="spellEnd"/>
            <w:r w:rsidRPr="005A01AF">
              <w:rPr>
                <w:rFonts w:cs="Times New Roman"/>
                <w:szCs w:val="24"/>
              </w:rPr>
              <w:t xml:space="preserve"> решения </w:t>
            </w:r>
            <w:proofErr w:type="spellStart"/>
            <w:r w:rsidRPr="005A01AF">
              <w:rPr>
                <w:rFonts w:cs="Times New Roman"/>
                <w:szCs w:val="24"/>
              </w:rPr>
              <w:t>пробле</w:t>
            </w:r>
            <w:proofErr w:type="spellEnd"/>
          </w:p>
          <w:p w:rsidR="00245C61" w:rsidRPr="005A01AF" w:rsidRDefault="00245C61" w:rsidP="0084052B">
            <w:pPr>
              <w:shd w:val="clear" w:color="auto" w:fill="FFFFFF"/>
              <w:spacing w:after="120" w:line="211" w:lineRule="exact"/>
              <w:ind w:left="80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>мы</w:t>
            </w:r>
            <w:r w:rsidR="0084052B" w:rsidRPr="005A01AF">
              <w:rPr>
                <w:rFonts w:cs="Times New Roman"/>
                <w:szCs w:val="24"/>
              </w:rPr>
              <w:t>.</w:t>
            </w:r>
          </w:p>
        </w:tc>
        <w:tc>
          <w:tcPr>
            <w:tcW w:w="1800" w:type="dxa"/>
          </w:tcPr>
          <w:p w:rsidR="00245C61" w:rsidRPr="005A01AF" w:rsidRDefault="00245C61" w:rsidP="001C0468">
            <w:pPr>
              <w:spacing w:after="120"/>
              <w:ind w:left="60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lastRenderedPageBreak/>
              <w:t xml:space="preserve">Организация работы в группах для нахождения способа </w:t>
            </w:r>
            <w:r w:rsidR="001C0468" w:rsidRPr="005A01AF">
              <w:rPr>
                <w:rFonts w:cs="Times New Roman"/>
                <w:szCs w:val="24"/>
              </w:rPr>
              <w:t xml:space="preserve">сравнения дробей с разными </w:t>
            </w:r>
            <w:r w:rsidR="001C0468" w:rsidRPr="005A01AF">
              <w:rPr>
                <w:rFonts w:cs="Times New Roman"/>
                <w:szCs w:val="24"/>
              </w:rPr>
              <w:lastRenderedPageBreak/>
              <w:t>числителями и знаменателями.</w:t>
            </w:r>
          </w:p>
        </w:tc>
        <w:tc>
          <w:tcPr>
            <w:tcW w:w="3960" w:type="dxa"/>
          </w:tcPr>
          <w:p w:rsidR="00245C61" w:rsidRPr="005A01AF" w:rsidRDefault="00245C61" w:rsidP="0084052B">
            <w:pPr>
              <w:rPr>
                <w:szCs w:val="24"/>
              </w:rPr>
            </w:pPr>
            <w:r w:rsidRPr="005A01AF">
              <w:rPr>
                <w:szCs w:val="24"/>
              </w:rPr>
              <w:lastRenderedPageBreak/>
              <w:t>В группах решают</w:t>
            </w:r>
            <w:r w:rsidR="0084052B" w:rsidRPr="005A01AF">
              <w:rPr>
                <w:szCs w:val="24"/>
              </w:rPr>
              <w:t xml:space="preserve"> задачу на сравнение дробей </w:t>
            </w:r>
            <w:r w:rsidR="0084052B" w:rsidRPr="005A01AF">
              <w:rPr>
                <w:rFonts w:cs="Times New Roman"/>
                <w:szCs w:val="24"/>
              </w:rPr>
              <w:t xml:space="preserve">с разными числителями и знаменателями. </w:t>
            </w:r>
            <w:r w:rsidRPr="005A01AF">
              <w:rPr>
                <w:szCs w:val="24"/>
              </w:rPr>
              <w:t>Обсуждают в группах, защи</w:t>
            </w:r>
            <w:r w:rsidR="001C0468" w:rsidRPr="005A01AF">
              <w:rPr>
                <w:szCs w:val="24"/>
              </w:rPr>
              <w:t>щают свое решение перед классом.</w:t>
            </w:r>
            <w:r w:rsidRPr="005A01AF">
              <w:rPr>
                <w:szCs w:val="24"/>
              </w:rPr>
              <w:t xml:space="preserve"> </w:t>
            </w:r>
          </w:p>
        </w:tc>
        <w:tc>
          <w:tcPr>
            <w:tcW w:w="8100" w:type="dxa"/>
          </w:tcPr>
          <w:p w:rsidR="00245C61" w:rsidRPr="005A01AF" w:rsidRDefault="00245C61" w:rsidP="00245C61">
            <w:pPr>
              <w:rPr>
                <w:szCs w:val="24"/>
              </w:rPr>
            </w:pPr>
            <w:r w:rsidRPr="005A01AF">
              <w:rPr>
                <w:szCs w:val="24"/>
              </w:rPr>
              <w:t>Личностные:</w:t>
            </w:r>
          </w:p>
          <w:p w:rsidR="00245C61" w:rsidRPr="005A01AF" w:rsidRDefault="00245C61" w:rsidP="00245C61">
            <w:pPr>
              <w:numPr>
                <w:ilvl w:val="0"/>
                <w:numId w:val="1"/>
              </w:numPr>
              <w:jc w:val="both"/>
              <w:outlineLvl w:val="0"/>
              <w:rPr>
                <w:szCs w:val="24"/>
              </w:rPr>
            </w:pPr>
            <w:r w:rsidRPr="005A01AF">
              <w:rPr>
                <w:szCs w:val="24"/>
              </w:rPr>
              <w:t>самоопределение;</w:t>
            </w:r>
          </w:p>
          <w:p w:rsidR="00245C61" w:rsidRPr="005A01AF" w:rsidRDefault="0084052B" w:rsidP="00245C61">
            <w:pPr>
              <w:numPr>
                <w:ilvl w:val="0"/>
                <w:numId w:val="1"/>
              </w:numPr>
              <w:jc w:val="both"/>
              <w:outlineLvl w:val="0"/>
              <w:rPr>
                <w:szCs w:val="24"/>
              </w:rPr>
            </w:pPr>
            <w:proofErr w:type="spellStart"/>
            <w:r w:rsidRPr="005A01AF">
              <w:rPr>
                <w:szCs w:val="24"/>
              </w:rPr>
              <w:t>смыслообразование</w:t>
            </w:r>
            <w:proofErr w:type="spellEnd"/>
            <w:r w:rsidRPr="005A01AF">
              <w:rPr>
                <w:szCs w:val="24"/>
              </w:rPr>
              <w:t>.</w:t>
            </w:r>
          </w:p>
          <w:p w:rsidR="00245C61" w:rsidRPr="005A01AF" w:rsidRDefault="00245C61" w:rsidP="00245C61">
            <w:pPr>
              <w:rPr>
                <w:szCs w:val="24"/>
              </w:rPr>
            </w:pPr>
            <w:r w:rsidRPr="005A01AF">
              <w:rPr>
                <w:szCs w:val="24"/>
              </w:rPr>
              <w:t xml:space="preserve">Регулятивные: </w:t>
            </w:r>
          </w:p>
          <w:p w:rsidR="001C0468" w:rsidRPr="005A01AF" w:rsidRDefault="00245C61" w:rsidP="0084052B">
            <w:pPr>
              <w:numPr>
                <w:ilvl w:val="0"/>
                <w:numId w:val="2"/>
              </w:numPr>
              <w:tabs>
                <w:tab w:val="left" w:pos="1099"/>
              </w:tabs>
              <w:jc w:val="both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>планирование – определение последовательности</w:t>
            </w:r>
            <w:r w:rsidR="0084052B" w:rsidRPr="005A01AF">
              <w:rPr>
                <w:rFonts w:cs="Times New Roman"/>
                <w:szCs w:val="24"/>
              </w:rPr>
              <w:t xml:space="preserve"> </w:t>
            </w:r>
            <w:r w:rsidR="001C0468" w:rsidRPr="005A01AF">
              <w:rPr>
                <w:rFonts w:cs="Times New Roman"/>
                <w:szCs w:val="24"/>
              </w:rPr>
              <w:t>действий</w:t>
            </w:r>
            <w:r w:rsidRPr="005A01AF">
              <w:rPr>
                <w:rFonts w:cs="Times New Roman"/>
                <w:szCs w:val="24"/>
              </w:rPr>
              <w:t xml:space="preserve">; </w:t>
            </w:r>
          </w:p>
          <w:p w:rsidR="0084052B" w:rsidRPr="005A01AF" w:rsidRDefault="00245C61" w:rsidP="00245C61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5A01AF">
              <w:rPr>
                <w:szCs w:val="24"/>
              </w:rPr>
              <w:t xml:space="preserve">коррекция – </w:t>
            </w:r>
            <w:r w:rsidR="0084052B" w:rsidRPr="005A01AF">
              <w:rPr>
                <w:szCs w:val="24"/>
              </w:rPr>
              <w:t>внесение необходимых дополнений;</w:t>
            </w:r>
          </w:p>
          <w:p w:rsidR="00245C61" w:rsidRPr="005A01AF" w:rsidRDefault="00245C61" w:rsidP="00245C61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5A01AF">
              <w:rPr>
                <w:szCs w:val="24"/>
              </w:rPr>
              <w:t>оценка - выделение и осознание учащимся того, что уже усвое</w:t>
            </w:r>
            <w:r w:rsidR="0084052B" w:rsidRPr="005A01AF">
              <w:rPr>
                <w:szCs w:val="24"/>
              </w:rPr>
              <w:t xml:space="preserve">но и что </w:t>
            </w:r>
            <w:r w:rsidR="0084052B" w:rsidRPr="005A01AF">
              <w:rPr>
                <w:szCs w:val="24"/>
              </w:rPr>
              <w:lastRenderedPageBreak/>
              <w:t>еще подлежит усвоению.</w:t>
            </w:r>
          </w:p>
          <w:p w:rsidR="00245C61" w:rsidRPr="005A01AF" w:rsidRDefault="00245C61" w:rsidP="00245C61">
            <w:pPr>
              <w:rPr>
                <w:szCs w:val="24"/>
              </w:rPr>
            </w:pPr>
            <w:r w:rsidRPr="005A01AF">
              <w:rPr>
                <w:szCs w:val="24"/>
              </w:rPr>
              <w:t xml:space="preserve">Познавательные: </w:t>
            </w:r>
          </w:p>
          <w:p w:rsidR="00245C61" w:rsidRPr="005A01AF" w:rsidRDefault="00245C61" w:rsidP="00245C61">
            <w:pPr>
              <w:numPr>
                <w:ilvl w:val="0"/>
                <w:numId w:val="4"/>
              </w:numPr>
              <w:jc w:val="both"/>
              <w:outlineLvl w:val="0"/>
              <w:rPr>
                <w:szCs w:val="24"/>
              </w:rPr>
            </w:pPr>
            <w:r w:rsidRPr="005A01AF">
              <w:rPr>
                <w:szCs w:val="24"/>
              </w:rPr>
              <w:t>самостоятельное создание способов решения проблем творческого и по</w:t>
            </w:r>
            <w:r w:rsidR="0084052B" w:rsidRPr="005A01AF">
              <w:rPr>
                <w:szCs w:val="24"/>
              </w:rPr>
              <w:t>искового характера;</w:t>
            </w:r>
          </w:p>
          <w:p w:rsidR="00245C61" w:rsidRPr="005A01AF" w:rsidRDefault="00245C61" w:rsidP="00245C61">
            <w:pPr>
              <w:numPr>
                <w:ilvl w:val="0"/>
                <w:numId w:val="4"/>
              </w:numPr>
              <w:jc w:val="both"/>
              <w:outlineLvl w:val="0"/>
              <w:rPr>
                <w:szCs w:val="24"/>
              </w:rPr>
            </w:pPr>
            <w:r w:rsidRPr="005A01AF">
              <w:rPr>
                <w:szCs w:val="24"/>
              </w:rPr>
              <w:t xml:space="preserve">поиск и выделение необходимой информации; </w:t>
            </w:r>
          </w:p>
          <w:p w:rsidR="00245C61" w:rsidRPr="005A01AF" w:rsidRDefault="00245C61" w:rsidP="00245C61">
            <w:pPr>
              <w:numPr>
                <w:ilvl w:val="0"/>
                <w:numId w:val="4"/>
              </w:numPr>
              <w:ind w:left="357" w:hanging="357"/>
              <w:jc w:val="both"/>
              <w:rPr>
                <w:szCs w:val="24"/>
              </w:rPr>
            </w:pPr>
            <w:r w:rsidRPr="005A01AF">
              <w:rPr>
                <w:szCs w:val="24"/>
              </w:rPr>
              <w:t xml:space="preserve">построение логической цепи рассуждений,  доказательство;  </w:t>
            </w:r>
          </w:p>
          <w:p w:rsidR="00245C61" w:rsidRPr="005A01AF" w:rsidRDefault="00245C61" w:rsidP="00245C61">
            <w:pPr>
              <w:numPr>
                <w:ilvl w:val="0"/>
                <w:numId w:val="4"/>
              </w:numPr>
              <w:ind w:left="357" w:hanging="357"/>
              <w:jc w:val="both"/>
              <w:rPr>
                <w:szCs w:val="24"/>
              </w:rPr>
            </w:pPr>
            <w:r w:rsidRPr="005A01AF">
              <w:rPr>
                <w:szCs w:val="24"/>
              </w:rPr>
              <w:t>выдвижение гипотез и их обоснование.</w:t>
            </w:r>
          </w:p>
          <w:p w:rsidR="00245C61" w:rsidRPr="005A01AF" w:rsidRDefault="00245C61" w:rsidP="00245C61">
            <w:pPr>
              <w:rPr>
                <w:szCs w:val="24"/>
              </w:rPr>
            </w:pPr>
            <w:r w:rsidRPr="005A01AF">
              <w:rPr>
                <w:szCs w:val="24"/>
              </w:rPr>
              <w:t>Коммуникативные:</w:t>
            </w:r>
          </w:p>
          <w:p w:rsidR="00245C61" w:rsidRPr="005A01AF" w:rsidRDefault="0084052B" w:rsidP="00245C61">
            <w:pPr>
              <w:numPr>
                <w:ilvl w:val="0"/>
                <w:numId w:val="3"/>
              </w:numPr>
              <w:tabs>
                <w:tab w:val="left" w:pos="634"/>
              </w:tabs>
              <w:jc w:val="both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 xml:space="preserve">планирование </w:t>
            </w:r>
            <w:r w:rsidR="00245C61" w:rsidRPr="005A01AF">
              <w:rPr>
                <w:rFonts w:cs="Times New Roman"/>
                <w:szCs w:val="24"/>
              </w:rPr>
              <w:t>сотруднич</w:t>
            </w:r>
            <w:r w:rsidRPr="005A01AF">
              <w:rPr>
                <w:rFonts w:cs="Times New Roman"/>
                <w:szCs w:val="24"/>
              </w:rPr>
              <w:t>ества с учителем и сверстниками;</w:t>
            </w:r>
          </w:p>
          <w:p w:rsidR="00245C61" w:rsidRPr="005A01AF" w:rsidRDefault="00245C61" w:rsidP="00245C61">
            <w:pPr>
              <w:numPr>
                <w:ilvl w:val="0"/>
                <w:numId w:val="3"/>
              </w:numPr>
              <w:tabs>
                <w:tab w:val="left" w:pos="634"/>
              </w:tabs>
              <w:jc w:val="both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 xml:space="preserve">постановка вопросов – инициативное сотрудничество в поиске и сборе информации;   </w:t>
            </w:r>
          </w:p>
          <w:p w:rsidR="00245C61" w:rsidRPr="005A01AF" w:rsidRDefault="00245C61" w:rsidP="00245C61">
            <w:pPr>
              <w:numPr>
                <w:ilvl w:val="0"/>
                <w:numId w:val="3"/>
              </w:numPr>
              <w:tabs>
                <w:tab w:val="left" w:pos="634"/>
              </w:tabs>
              <w:jc w:val="both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 xml:space="preserve">разрешение конфликтов;  </w:t>
            </w:r>
          </w:p>
          <w:p w:rsidR="00245C61" w:rsidRPr="005A01AF" w:rsidRDefault="00245C61" w:rsidP="00245C61">
            <w:pPr>
              <w:numPr>
                <w:ilvl w:val="0"/>
                <w:numId w:val="3"/>
              </w:numPr>
              <w:tabs>
                <w:tab w:val="left" w:pos="634"/>
              </w:tabs>
              <w:jc w:val="both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 xml:space="preserve">управление поведением партнера;  </w:t>
            </w:r>
          </w:p>
          <w:p w:rsidR="00245C61" w:rsidRPr="005A01AF" w:rsidRDefault="00245C61" w:rsidP="00245C61">
            <w:pPr>
              <w:numPr>
                <w:ilvl w:val="0"/>
                <w:numId w:val="3"/>
              </w:numPr>
              <w:tabs>
                <w:tab w:val="left" w:pos="634"/>
              </w:tabs>
              <w:jc w:val="both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 xml:space="preserve">умение выражать свои мысли в соответствии с задачами и  условиями коммуникации; </w:t>
            </w:r>
          </w:p>
          <w:p w:rsidR="00245C61" w:rsidRPr="005A01AF" w:rsidRDefault="00245C61" w:rsidP="00245C61">
            <w:pPr>
              <w:rPr>
                <w:szCs w:val="24"/>
              </w:rPr>
            </w:pPr>
          </w:p>
        </w:tc>
      </w:tr>
      <w:tr w:rsidR="00245C61" w:rsidRPr="00245C61" w:rsidTr="00A1364F">
        <w:tc>
          <w:tcPr>
            <w:tcW w:w="1188" w:type="dxa"/>
          </w:tcPr>
          <w:p w:rsidR="00245C61" w:rsidRPr="005A01AF" w:rsidRDefault="007F4210" w:rsidP="00245C61">
            <w:pPr>
              <w:spacing w:after="120"/>
              <w:ind w:left="80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lastRenderedPageBreak/>
              <w:t>4</w:t>
            </w:r>
            <w:r w:rsidR="00245C61" w:rsidRPr="005A01AF">
              <w:rPr>
                <w:rFonts w:cs="Times New Roman"/>
                <w:szCs w:val="24"/>
              </w:rPr>
              <w:t>. Реф</w:t>
            </w:r>
            <w:r w:rsidR="00245C61" w:rsidRPr="005A01AF">
              <w:rPr>
                <w:rFonts w:cs="Times New Roman"/>
                <w:szCs w:val="24"/>
              </w:rPr>
              <w:softHyphen/>
              <w:t>лексия. Конт</w:t>
            </w:r>
          </w:p>
          <w:p w:rsidR="00245C61" w:rsidRPr="005A01AF" w:rsidRDefault="00245C61" w:rsidP="00245C61">
            <w:pPr>
              <w:spacing w:after="120"/>
              <w:ind w:left="80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>роль знаний и умений учащих</w:t>
            </w:r>
          </w:p>
          <w:p w:rsidR="00245C61" w:rsidRPr="005A01AF" w:rsidRDefault="00245C61" w:rsidP="00245C61">
            <w:pPr>
              <w:spacing w:after="120"/>
              <w:ind w:left="80"/>
              <w:rPr>
                <w:rFonts w:cs="Times New Roman"/>
                <w:szCs w:val="24"/>
              </w:rPr>
            </w:pPr>
            <w:proofErr w:type="spellStart"/>
            <w:r w:rsidRPr="005A01AF">
              <w:rPr>
                <w:rFonts w:cs="Times New Roman"/>
                <w:szCs w:val="24"/>
              </w:rPr>
              <w:t>ся</w:t>
            </w:r>
            <w:proofErr w:type="spellEnd"/>
          </w:p>
        </w:tc>
        <w:tc>
          <w:tcPr>
            <w:tcW w:w="1800" w:type="dxa"/>
          </w:tcPr>
          <w:p w:rsidR="00245C61" w:rsidRPr="005A01AF" w:rsidRDefault="00245C61" w:rsidP="007F4210">
            <w:pPr>
              <w:spacing w:after="120"/>
              <w:ind w:left="60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>Ор</w:t>
            </w:r>
            <w:r w:rsidR="007F4210" w:rsidRPr="005A01AF">
              <w:rPr>
                <w:rFonts w:cs="Times New Roman"/>
                <w:szCs w:val="24"/>
              </w:rPr>
              <w:t>ганизация</w:t>
            </w:r>
            <w:r w:rsidRPr="005A01AF">
              <w:rPr>
                <w:rFonts w:cs="Times New Roman"/>
                <w:szCs w:val="24"/>
              </w:rPr>
              <w:t xml:space="preserve"> са</w:t>
            </w:r>
            <w:r w:rsidR="007F4210" w:rsidRPr="005A01AF">
              <w:rPr>
                <w:rFonts w:cs="Times New Roman"/>
                <w:szCs w:val="24"/>
              </w:rPr>
              <w:t xml:space="preserve">мооценки </w:t>
            </w:r>
            <w:r w:rsidRPr="005A01AF">
              <w:rPr>
                <w:rFonts w:cs="Times New Roman"/>
                <w:szCs w:val="24"/>
              </w:rPr>
              <w:t>учащихся понимания нового способа деятельности</w:t>
            </w:r>
            <w:r w:rsidR="007F4210" w:rsidRPr="005A01AF">
              <w:rPr>
                <w:rFonts w:cs="Times New Roman"/>
                <w:szCs w:val="24"/>
              </w:rPr>
              <w:t>.</w:t>
            </w:r>
          </w:p>
        </w:tc>
        <w:tc>
          <w:tcPr>
            <w:tcW w:w="3960" w:type="dxa"/>
          </w:tcPr>
          <w:p w:rsidR="007F4210" w:rsidRPr="005A01AF" w:rsidRDefault="007F4210" w:rsidP="007F4210">
            <w:pPr>
              <w:spacing w:after="120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>Вспоминают цель урока</w:t>
            </w:r>
            <w:r w:rsidR="00245C61" w:rsidRPr="005A01AF">
              <w:rPr>
                <w:rFonts w:cs="Times New Roman"/>
                <w:szCs w:val="24"/>
              </w:rPr>
              <w:t>. Оценивают понимание</w:t>
            </w:r>
            <w:r w:rsidRPr="005A01AF">
              <w:rPr>
                <w:rFonts w:cs="Times New Roman"/>
                <w:szCs w:val="24"/>
              </w:rPr>
              <w:t xml:space="preserve"> способов сравнения дробей с  разными числителями и знаменателями. Выявление понимания необходимости приведения дробей к общему знаменателю.</w:t>
            </w:r>
          </w:p>
          <w:p w:rsidR="00245C61" w:rsidRPr="005A01AF" w:rsidRDefault="007F4210" w:rsidP="007F4210">
            <w:pPr>
              <w:spacing w:after="120"/>
              <w:rPr>
                <w:rFonts w:cs="Times New Roman"/>
                <w:szCs w:val="24"/>
              </w:rPr>
            </w:pPr>
            <w:r w:rsidRPr="005A01AF">
              <w:rPr>
                <w:rFonts w:cs="Times New Roman"/>
                <w:szCs w:val="24"/>
              </w:rPr>
              <w:t xml:space="preserve">            </w:t>
            </w:r>
          </w:p>
        </w:tc>
        <w:tc>
          <w:tcPr>
            <w:tcW w:w="8100" w:type="dxa"/>
          </w:tcPr>
          <w:p w:rsidR="00245C61" w:rsidRPr="005A01AF" w:rsidRDefault="00245C61" w:rsidP="00245C61">
            <w:pPr>
              <w:rPr>
                <w:szCs w:val="24"/>
              </w:rPr>
            </w:pPr>
            <w:r w:rsidRPr="005A01AF">
              <w:rPr>
                <w:szCs w:val="24"/>
              </w:rPr>
              <w:t>Личностные:</w:t>
            </w:r>
          </w:p>
          <w:p w:rsidR="00245C61" w:rsidRPr="005A01AF" w:rsidRDefault="00245C61" w:rsidP="00245C61">
            <w:pPr>
              <w:numPr>
                <w:ilvl w:val="0"/>
                <w:numId w:val="1"/>
              </w:numPr>
              <w:jc w:val="both"/>
              <w:outlineLvl w:val="0"/>
              <w:rPr>
                <w:szCs w:val="24"/>
              </w:rPr>
            </w:pPr>
            <w:r w:rsidRPr="005A01AF">
              <w:rPr>
                <w:szCs w:val="24"/>
              </w:rPr>
              <w:t>самоопределение;</w:t>
            </w:r>
          </w:p>
          <w:p w:rsidR="00245C61" w:rsidRPr="005A01AF" w:rsidRDefault="00245C61" w:rsidP="00245C61">
            <w:pPr>
              <w:numPr>
                <w:ilvl w:val="0"/>
                <w:numId w:val="1"/>
              </w:numPr>
              <w:jc w:val="both"/>
              <w:outlineLvl w:val="0"/>
              <w:rPr>
                <w:szCs w:val="24"/>
              </w:rPr>
            </w:pPr>
            <w:proofErr w:type="spellStart"/>
            <w:r w:rsidRPr="005A01AF">
              <w:rPr>
                <w:szCs w:val="24"/>
              </w:rPr>
              <w:t>смыслообразование</w:t>
            </w:r>
            <w:proofErr w:type="spellEnd"/>
            <w:r w:rsidRPr="005A01AF">
              <w:rPr>
                <w:szCs w:val="24"/>
              </w:rPr>
              <w:t>;</w:t>
            </w:r>
          </w:p>
          <w:p w:rsidR="00245C61" w:rsidRPr="005A01AF" w:rsidRDefault="00245C61" w:rsidP="005A01AF">
            <w:pPr>
              <w:ind w:left="360"/>
              <w:rPr>
                <w:szCs w:val="24"/>
              </w:rPr>
            </w:pPr>
          </w:p>
        </w:tc>
      </w:tr>
    </w:tbl>
    <w:p w:rsidR="00245C61" w:rsidRDefault="00245C61" w:rsidP="00245C61">
      <w:pPr>
        <w:pStyle w:val="2"/>
        <w:spacing w:after="0" w:line="240" w:lineRule="auto"/>
        <w:ind w:left="360"/>
        <w:jc w:val="both"/>
        <w:rPr>
          <w:szCs w:val="24"/>
        </w:rPr>
      </w:pPr>
    </w:p>
    <w:p w:rsidR="007F4210" w:rsidRPr="00245C61" w:rsidRDefault="007F4210" w:rsidP="00245C61">
      <w:pPr>
        <w:pStyle w:val="2"/>
        <w:spacing w:after="0" w:line="240" w:lineRule="auto"/>
        <w:ind w:left="360"/>
        <w:jc w:val="both"/>
        <w:rPr>
          <w:szCs w:val="24"/>
        </w:rPr>
      </w:pPr>
    </w:p>
    <w:p w:rsidR="006E2980" w:rsidRDefault="006E2980" w:rsidP="006E2980">
      <w:pPr>
        <w:rPr>
          <w:i/>
          <w:szCs w:val="24"/>
        </w:rPr>
      </w:pPr>
      <w:r w:rsidRPr="00245C61">
        <w:rPr>
          <w:i/>
          <w:szCs w:val="24"/>
        </w:rPr>
        <w:t>Ход урока:</w:t>
      </w:r>
    </w:p>
    <w:p w:rsidR="007F4210" w:rsidRPr="00245C61" w:rsidRDefault="007F4210" w:rsidP="006E2980">
      <w:pPr>
        <w:rPr>
          <w:i/>
          <w:szCs w:val="24"/>
        </w:rPr>
      </w:pPr>
    </w:p>
    <w:p w:rsidR="006E2980" w:rsidRPr="00245C61" w:rsidRDefault="006E2980" w:rsidP="006E2980">
      <w:pPr>
        <w:rPr>
          <w:szCs w:val="24"/>
        </w:rPr>
      </w:pPr>
      <w:r w:rsidRPr="00245C61">
        <w:rPr>
          <w:szCs w:val="24"/>
        </w:rPr>
        <w:t>1). Актуализация опорных знаний.</w:t>
      </w:r>
    </w:p>
    <w:p w:rsidR="006E2980" w:rsidRDefault="007F4210" w:rsidP="006E2980">
      <w:pPr>
        <w:rPr>
          <w:szCs w:val="24"/>
        </w:rPr>
      </w:pPr>
      <w:r>
        <w:rPr>
          <w:szCs w:val="24"/>
        </w:rPr>
        <w:t>(</w:t>
      </w:r>
      <w:r w:rsidR="006E2980" w:rsidRPr="00245C61">
        <w:rPr>
          <w:szCs w:val="24"/>
        </w:rPr>
        <w:t>Задания для устной работы</w:t>
      </w:r>
      <w:r>
        <w:rPr>
          <w:szCs w:val="24"/>
        </w:rPr>
        <w:t>)</w:t>
      </w:r>
      <w:r w:rsidR="006E2980" w:rsidRPr="00245C61">
        <w:rPr>
          <w:szCs w:val="24"/>
        </w:rPr>
        <w:t>.</w:t>
      </w:r>
    </w:p>
    <w:p w:rsidR="007F4210" w:rsidRPr="00245C61" w:rsidRDefault="007F4210" w:rsidP="006E2980">
      <w:pPr>
        <w:rPr>
          <w:szCs w:val="24"/>
        </w:rPr>
      </w:pPr>
    </w:p>
    <w:p w:rsidR="006E2980" w:rsidRPr="00245C61" w:rsidRDefault="006E2980" w:rsidP="006E2980">
      <w:pPr>
        <w:rPr>
          <w:szCs w:val="24"/>
        </w:rPr>
      </w:pPr>
      <w:r w:rsidRPr="00245C61">
        <w:rPr>
          <w:szCs w:val="24"/>
        </w:rPr>
        <w:t xml:space="preserve">1.Назовите дроби, равные </w:t>
      </w:r>
      <w:r w:rsidRPr="00245C61">
        <w:rPr>
          <w:position w:val="-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5pt;height:31.15pt" o:ole="">
            <v:imagedata r:id="rId5" o:title=""/>
          </v:shape>
          <o:OLEObject Type="Embed" ProgID="Equation.3" ShapeID="_x0000_i1025" DrawAspect="Content" ObjectID="_1528052242" r:id="rId6"/>
        </w:object>
      </w:r>
      <w:r w:rsidRPr="00245C61">
        <w:rPr>
          <w:szCs w:val="24"/>
        </w:rPr>
        <w:t xml:space="preserve">;  </w:t>
      </w:r>
      <w:r w:rsidRPr="00245C61">
        <w:rPr>
          <w:position w:val="-24"/>
          <w:szCs w:val="24"/>
        </w:rPr>
        <w:object w:dxaOrig="240" w:dyaOrig="620">
          <v:shape id="_x0000_i1026" type="#_x0000_t75" style="width:11.75pt;height:31.15pt" o:ole="">
            <v:imagedata r:id="rId7" o:title=""/>
          </v:shape>
          <o:OLEObject Type="Embed" ProgID="Equation.3" ShapeID="_x0000_i1026" DrawAspect="Content" ObjectID="_1528052243" r:id="rId8"/>
        </w:object>
      </w:r>
      <w:r w:rsidRPr="00245C61">
        <w:rPr>
          <w:szCs w:val="24"/>
        </w:rPr>
        <w:t xml:space="preserve">;  </w:t>
      </w:r>
      <w:r w:rsidRPr="00245C61">
        <w:rPr>
          <w:position w:val="-24"/>
          <w:szCs w:val="24"/>
        </w:rPr>
        <w:object w:dxaOrig="240" w:dyaOrig="620">
          <v:shape id="_x0000_i1027" type="#_x0000_t75" style="width:11.75pt;height:31.15pt" o:ole="">
            <v:imagedata r:id="rId9" o:title=""/>
          </v:shape>
          <o:OLEObject Type="Embed" ProgID="Equation.3" ShapeID="_x0000_i1027" DrawAspect="Content" ObjectID="_1528052244" r:id="rId10"/>
        </w:object>
      </w:r>
      <w:r w:rsidRPr="00245C61">
        <w:rPr>
          <w:szCs w:val="24"/>
        </w:rPr>
        <w:t xml:space="preserve">, </w:t>
      </w:r>
      <w:r w:rsidRPr="00245C61">
        <w:rPr>
          <w:position w:val="-24"/>
          <w:szCs w:val="24"/>
        </w:rPr>
        <w:object w:dxaOrig="240" w:dyaOrig="620">
          <v:shape id="_x0000_i1028" type="#_x0000_t75" style="width:11.75pt;height:31.15pt" o:ole="">
            <v:imagedata r:id="rId11" o:title=""/>
          </v:shape>
          <o:OLEObject Type="Embed" ProgID="Equation.3" ShapeID="_x0000_i1028" DrawAspect="Content" ObjectID="_1528052245" r:id="rId12"/>
        </w:object>
      </w:r>
    </w:p>
    <w:p w:rsidR="006E2980" w:rsidRPr="00245C61" w:rsidRDefault="006E2980" w:rsidP="006E2980">
      <w:pPr>
        <w:rPr>
          <w:szCs w:val="24"/>
        </w:rPr>
      </w:pPr>
      <w:r w:rsidRPr="00245C61">
        <w:rPr>
          <w:szCs w:val="24"/>
        </w:rPr>
        <w:t>Какое важное свойство использовалось для этой работы?</w:t>
      </w:r>
    </w:p>
    <w:p w:rsidR="006E2980" w:rsidRPr="00245C61" w:rsidRDefault="006E2980" w:rsidP="006E2980">
      <w:pPr>
        <w:rPr>
          <w:szCs w:val="24"/>
        </w:rPr>
      </w:pPr>
      <w:r w:rsidRPr="00245C61">
        <w:rPr>
          <w:szCs w:val="24"/>
        </w:rPr>
        <w:t xml:space="preserve">(формулируется основное свойство дроби)   </w:t>
      </w:r>
    </w:p>
    <w:p w:rsidR="006E2980" w:rsidRPr="00245C61" w:rsidRDefault="006E2980" w:rsidP="006E2980">
      <w:pPr>
        <w:rPr>
          <w:szCs w:val="24"/>
        </w:rPr>
      </w:pPr>
    </w:p>
    <w:p w:rsidR="006E2980" w:rsidRPr="00245C61" w:rsidRDefault="006E2980" w:rsidP="006E2980">
      <w:pPr>
        <w:rPr>
          <w:szCs w:val="24"/>
        </w:rPr>
      </w:pPr>
      <w:r w:rsidRPr="00245C61">
        <w:rPr>
          <w:szCs w:val="24"/>
        </w:rPr>
        <w:t>2. Кто больше времени тратит на выполнение домашнего задания по математике – Саша- 40/60 часа или Миша- 2/3 часа?</w:t>
      </w:r>
    </w:p>
    <w:p w:rsidR="006E2980" w:rsidRPr="00245C61" w:rsidRDefault="006E2980" w:rsidP="006E2980">
      <w:pPr>
        <w:rPr>
          <w:szCs w:val="24"/>
        </w:rPr>
      </w:pPr>
    </w:p>
    <w:p w:rsidR="006E2980" w:rsidRPr="00245C61" w:rsidRDefault="006E2980" w:rsidP="006E2980">
      <w:pPr>
        <w:rPr>
          <w:szCs w:val="24"/>
        </w:rPr>
      </w:pPr>
      <w:r w:rsidRPr="00245C61">
        <w:rPr>
          <w:szCs w:val="24"/>
        </w:rPr>
        <w:t>3. Найти убежавшие числа.</w:t>
      </w:r>
    </w:p>
    <w:p w:rsidR="006E2980" w:rsidRPr="00245C61" w:rsidRDefault="006E2980" w:rsidP="006E2980">
      <w:pPr>
        <w:rPr>
          <w:szCs w:val="24"/>
        </w:rPr>
      </w:pPr>
      <w:r w:rsidRPr="00245C61">
        <w:rPr>
          <w:position w:val="-24"/>
          <w:szCs w:val="24"/>
        </w:rPr>
        <w:object w:dxaOrig="240" w:dyaOrig="620">
          <v:shape id="_x0000_i1029" type="#_x0000_t75" style="width:11.75pt;height:31.15pt" o:ole="">
            <v:imagedata r:id="rId13" o:title=""/>
          </v:shape>
          <o:OLEObject Type="Embed" ProgID="Equation.3" ShapeID="_x0000_i1029" DrawAspect="Content" ObjectID="_1528052246" r:id="rId14"/>
        </w:object>
      </w:r>
      <w:r w:rsidRPr="00245C61">
        <w:rPr>
          <w:szCs w:val="24"/>
        </w:rPr>
        <w:t>=</w:t>
      </w:r>
      <w:r w:rsidRPr="00245C61">
        <w:rPr>
          <w:position w:val="-24"/>
          <w:szCs w:val="24"/>
        </w:rPr>
        <w:object w:dxaOrig="360" w:dyaOrig="620">
          <v:shape id="_x0000_i1030" type="#_x0000_t75" style="width:18pt;height:31.15pt" o:ole="">
            <v:imagedata r:id="rId15" o:title=""/>
          </v:shape>
          <o:OLEObject Type="Embed" ProgID="Equation.3" ShapeID="_x0000_i1030" DrawAspect="Content" ObjectID="_1528052247" r:id="rId16"/>
        </w:object>
      </w:r>
      <w:r w:rsidRPr="00245C61">
        <w:rPr>
          <w:szCs w:val="24"/>
        </w:rPr>
        <w:t xml:space="preserve">            </w:t>
      </w:r>
      <w:r w:rsidRPr="00245C61">
        <w:rPr>
          <w:position w:val="-24"/>
          <w:szCs w:val="24"/>
        </w:rPr>
        <w:object w:dxaOrig="240" w:dyaOrig="620">
          <v:shape id="_x0000_i1031" type="#_x0000_t75" style="width:11.75pt;height:31.15pt" o:ole="">
            <v:imagedata r:id="rId17" o:title=""/>
          </v:shape>
          <o:OLEObject Type="Embed" ProgID="Equation.3" ShapeID="_x0000_i1031" DrawAspect="Content" ObjectID="_1528052248" r:id="rId18"/>
        </w:object>
      </w:r>
      <w:r w:rsidRPr="00245C61">
        <w:rPr>
          <w:szCs w:val="24"/>
        </w:rPr>
        <w:t>=</w:t>
      </w:r>
      <w:r w:rsidRPr="00245C61">
        <w:rPr>
          <w:position w:val="-30"/>
          <w:szCs w:val="24"/>
        </w:rPr>
        <w:object w:dxaOrig="320" w:dyaOrig="680">
          <v:shape id="_x0000_i1032" type="#_x0000_t75" style="width:15.9pt;height:34.6pt" o:ole="">
            <v:imagedata r:id="rId19" o:title=""/>
          </v:shape>
          <o:OLEObject Type="Embed" ProgID="Equation.3" ShapeID="_x0000_i1032" DrawAspect="Content" ObjectID="_1528052249" r:id="rId20"/>
        </w:object>
      </w:r>
      <w:r w:rsidRPr="00245C61">
        <w:rPr>
          <w:szCs w:val="24"/>
        </w:rPr>
        <w:t xml:space="preserve">          </w:t>
      </w:r>
      <w:r w:rsidRPr="00245C61">
        <w:rPr>
          <w:position w:val="-30"/>
          <w:szCs w:val="24"/>
        </w:rPr>
        <w:object w:dxaOrig="240" w:dyaOrig="680">
          <v:shape id="_x0000_i1033" type="#_x0000_t75" style="width:11.75pt;height:34.6pt" o:ole="">
            <v:imagedata r:id="rId21" o:title=""/>
          </v:shape>
          <o:OLEObject Type="Embed" ProgID="Equation.3" ShapeID="_x0000_i1033" DrawAspect="Content" ObjectID="_1528052250" r:id="rId22"/>
        </w:object>
      </w:r>
      <w:r w:rsidRPr="00245C61">
        <w:rPr>
          <w:szCs w:val="24"/>
        </w:rPr>
        <w:t xml:space="preserve">= </w:t>
      </w:r>
      <w:r w:rsidRPr="00245C61">
        <w:rPr>
          <w:position w:val="-24"/>
          <w:szCs w:val="24"/>
        </w:rPr>
        <w:object w:dxaOrig="360" w:dyaOrig="620">
          <v:shape id="_x0000_i1034" type="#_x0000_t75" style="width:18pt;height:31.15pt" o:ole="">
            <v:imagedata r:id="rId23" o:title=""/>
          </v:shape>
          <o:OLEObject Type="Embed" ProgID="Equation.3" ShapeID="_x0000_i1034" DrawAspect="Content" ObjectID="_1528052251" r:id="rId24"/>
        </w:object>
      </w:r>
      <w:r w:rsidRPr="00245C61">
        <w:rPr>
          <w:szCs w:val="24"/>
        </w:rPr>
        <w:t xml:space="preserve">      Что использовали для нахождения чисел?</w:t>
      </w:r>
    </w:p>
    <w:p w:rsidR="006E2980" w:rsidRPr="00245C61" w:rsidRDefault="006E2980" w:rsidP="006E2980">
      <w:pPr>
        <w:rPr>
          <w:szCs w:val="24"/>
        </w:rPr>
      </w:pPr>
    </w:p>
    <w:p w:rsidR="006E2980" w:rsidRPr="00245C61" w:rsidRDefault="006E2980" w:rsidP="006E2980">
      <w:pPr>
        <w:rPr>
          <w:szCs w:val="24"/>
        </w:rPr>
      </w:pPr>
      <w:r w:rsidRPr="00245C61">
        <w:rPr>
          <w:szCs w:val="24"/>
        </w:rPr>
        <w:t>4. Определение НОК.</w:t>
      </w:r>
    </w:p>
    <w:p w:rsidR="006E2980" w:rsidRPr="00245C61" w:rsidRDefault="006E2980" w:rsidP="006E2980">
      <w:pPr>
        <w:rPr>
          <w:szCs w:val="24"/>
        </w:rPr>
      </w:pPr>
      <w:r w:rsidRPr="00245C61">
        <w:rPr>
          <w:szCs w:val="24"/>
        </w:rPr>
        <w:t>Найти НОК чисел:     5 и 6;        4 и 10;      6 и 18;        6 и 8;       12 и 18.</w:t>
      </w:r>
    </w:p>
    <w:p w:rsidR="006E2980" w:rsidRPr="00245C61" w:rsidRDefault="006E2980" w:rsidP="006E2980">
      <w:pPr>
        <w:rPr>
          <w:szCs w:val="24"/>
        </w:rPr>
      </w:pPr>
    </w:p>
    <w:p w:rsidR="006E2980" w:rsidRPr="00245C61" w:rsidRDefault="006E2980" w:rsidP="006E2980">
      <w:pPr>
        <w:rPr>
          <w:szCs w:val="24"/>
        </w:rPr>
      </w:pPr>
      <w:r w:rsidRPr="00245C61">
        <w:rPr>
          <w:szCs w:val="24"/>
        </w:rPr>
        <w:t xml:space="preserve">5. Сравнить числа:   </w:t>
      </w:r>
      <w:r w:rsidRPr="00245C61">
        <w:rPr>
          <w:position w:val="-24"/>
          <w:szCs w:val="24"/>
        </w:rPr>
        <w:object w:dxaOrig="240" w:dyaOrig="620">
          <v:shape id="_x0000_i1035" type="#_x0000_t75" style="width:11.75pt;height:31.15pt" o:ole="">
            <v:imagedata r:id="rId25" o:title=""/>
          </v:shape>
          <o:OLEObject Type="Embed" ProgID="Equation.3" ShapeID="_x0000_i1035" DrawAspect="Content" ObjectID="_1528052252" r:id="rId26"/>
        </w:object>
      </w:r>
      <w:r w:rsidRPr="00245C61">
        <w:rPr>
          <w:szCs w:val="24"/>
        </w:rPr>
        <w:t xml:space="preserve"> и 0;        </w:t>
      </w:r>
      <w:r w:rsidRPr="00245C61">
        <w:rPr>
          <w:position w:val="-24"/>
          <w:szCs w:val="24"/>
        </w:rPr>
        <w:object w:dxaOrig="220" w:dyaOrig="620">
          <v:shape id="_x0000_i1036" type="#_x0000_t75" style="width:11.1pt;height:31.15pt" o:ole="">
            <v:imagedata r:id="rId27" o:title=""/>
          </v:shape>
          <o:OLEObject Type="Embed" ProgID="Equation.3" ShapeID="_x0000_i1036" DrawAspect="Content" ObjectID="_1528052253" r:id="rId28"/>
        </w:object>
      </w:r>
      <w:r w:rsidRPr="00245C61">
        <w:rPr>
          <w:szCs w:val="24"/>
        </w:rPr>
        <w:t xml:space="preserve"> и </w:t>
      </w:r>
      <w:r w:rsidR="00131C3E" w:rsidRPr="00131C3E">
        <w:rPr>
          <w:position w:val="-24"/>
          <w:szCs w:val="24"/>
        </w:rPr>
        <w:pict>
          <v:shape id="_x0000_i1037" type="#_x0000_t75" style="width:11.1pt;height:31.15pt">
            <v:imagedata r:id="rId29" o:title=""/>
          </v:shape>
        </w:pict>
      </w:r>
      <w:r w:rsidRPr="00245C61">
        <w:rPr>
          <w:szCs w:val="24"/>
        </w:rPr>
        <w:t xml:space="preserve">;      </w:t>
      </w:r>
      <w:r w:rsidR="00131C3E" w:rsidRPr="00131C3E">
        <w:rPr>
          <w:position w:val="-24"/>
          <w:szCs w:val="24"/>
        </w:rPr>
        <w:pict>
          <v:shape id="_x0000_i1038" type="#_x0000_t75" style="width:17.3pt;height:31.15pt">
            <v:imagedata r:id="rId30" o:title=""/>
          </v:shape>
        </w:pict>
      </w:r>
      <w:r w:rsidRPr="00245C61">
        <w:rPr>
          <w:szCs w:val="24"/>
        </w:rPr>
        <w:t xml:space="preserve"> и </w:t>
      </w:r>
      <w:r w:rsidRPr="00245C61">
        <w:rPr>
          <w:position w:val="-24"/>
          <w:szCs w:val="24"/>
        </w:rPr>
        <w:object w:dxaOrig="240" w:dyaOrig="620">
          <v:shape id="_x0000_i1039" type="#_x0000_t75" style="width:11.75pt;height:31.15pt" o:ole="">
            <v:imagedata r:id="rId31" o:title=""/>
          </v:shape>
          <o:OLEObject Type="Embed" ProgID="Equation.3" ShapeID="_x0000_i1039" DrawAspect="Content" ObjectID="_1528052254" r:id="rId32"/>
        </w:object>
      </w:r>
      <w:r w:rsidRPr="00245C61">
        <w:rPr>
          <w:szCs w:val="24"/>
        </w:rPr>
        <w:t xml:space="preserve">;      </w:t>
      </w:r>
      <w:r w:rsidRPr="00245C61">
        <w:rPr>
          <w:position w:val="-24"/>
          <w:szCs w:val="24"/>
        </w:rPr>
        <w:object w:dxaOrig="240" w:dyaOrig="620">
          <v:shape id="_x0000_i1040" type="#_x0000_t75" style="width:11.75pt;height:31.15pt" o:ole="">
            <v:imagedata r:id="rId33" o:title=""/>
          </v:shape>
          <o:OLEObject Type="Embed" ProgID="Equation.3" ShapeID="_x0000_i1040" DrawAspect="Content" ObjectID="_1528052255" r:id="rId34"/>
        </w:object>
      </w:r>
      <w:r w:rsidRPr="00245C61">
        <w:rPr>
          <w:szCs w:val="24"/>
        </w:rPr>
        <w:t xml:space="preserve"> и </w:t>
      </w:r>
      <w:r w:rsidRPr="00245C61">
        <w:rPr>
          <w:position w:val="-24"/>
          <w:szCs w:val="24"/>
        </w:rPr>
        <w:object w:dxaOrig="320" w:dyaOrig="620">
          <v:shape id="_x0000_i1041" type="#_x0000_t75" style="width:15.9pt;height:31.15pt" o:ole="">
            <v:imagedata r:id="rId35" o:title=""/>
          </v:shape>
          <o:OLEObject Type="Embed" ProgID="Equation.3" ShapeID="_x0000_i1041" DrawAspect="Content" ObjectID="_1528052256" r:id="rId36"/>
        </w:object>
      </w:r>
      <w:r w:rsidRPr="00245C61">
        <w:rPr>
          <w:szCs w:val="24"/>
        </w:rPr>
        <w:t xml:space="preserve">;     </w:t>
      </w:r>
      <w:r w:rsidRPr="00245C61">
        <w:rPr>
          <w:position w:val="-24"/>
          <w:szCs w:val="24"/>
        </w:rPr>
        <w:object w:dxaOrig="240" w:dyaOrig="620">
          <v:shape id="_x0000_i1042" type="#_x0000_t75" style="width:11.75pt;height:31.15pt" o:ole="">
            <v:imagedata r:id="rId37" o:title=""/>
          </v:shape>
          <o:OLEObject Type="Embed" ProgID="Equation.3" ShapeID="_x0000_i1042" DrawAspect="Content" ObjectID="_1528052257" r:id="rId38"/>
        </w:object>
      </w:r>
      <w:r w:rsidRPr="00245C61">
        <w:rPr>
          <w:szCs w:val="24"/>
        </w:rPr>
        <w:t xml:space="preserve"> и  </w:t>
      </w:r>
      <w:r w:rsidRPr="00245C61">
        <w:rPr>
          <w:position w:val="-24"/>
          <w:szCs w:val="24"/>
        </w:rPr>
        <w:object w:dxaOrig="220" w:dyaOrig="620">
          <v:shape id="_x0000_i1043" type="#_x0000_t75" style="width:11.1pt;height:31.15pt" o:ole="">
            <v:imagedata r:id="rId39" o:title=""/>
          </v:shape>
          <o:OLEObject Type="Embed" ProgID="Equation.3" ShapeID="_x0000_i1043" DrawAspect="Content" ObjectID="_1528052258" r:id="rId40"/>
        </w:object>
      </w:r>
      <w:r w:rsidRPr="00245C61">
        <w:rPr>
          <w:szCs w:val="24"/>
        </w:rPr>
        <w:t xml:space="preserve">;     </w:t>
      </w:r>
      <w:r w:rsidRPr="00245C61">
        <w:rPr>
          <w:position w:val="-24"/>
          <w:szCs w:val="24"/>
        </w:rPr>
        <w:object w:dxaOrig="240" w:dyaOrig="620">
          <v:shape id="_x0000_i1044" type="#_x0000_t75" style="width:11.75pt;height:31.15pt" o:ole="">
            <v:imagedata r:id="rId41" o:title=""/>
          </v:shape>
          <o:OLEObject Type="Embed" ProgID="Equation.3" ShapeID="_x0000_i1044" DrawAspect="Content" ObjectID="_1528052259" r:id="rId42"/>
        </w:object>
      </w:r>
      <w:r w:rsidRPr="00245C61">
        <w:rPr>
          <w:szCs w:val="24"/>
        </w:rPr>
        <w:t xml:space="preserve"> и  </w:t>
      </w:r>
      <w:r w:rsidRPr="00245C61">
        <w:rPr>
          <w:position w:val="-24"/>
          <w:szCs w:val="24"/>
        </w:rPr>
        <w:object w:dxaOrig="220" w:dyaOrig="620">
          <v:shape id="_x0000_i1045" type="#_x0000_t75" style="width:11.1pt;height:31.15pt" o:ole="">
            <v:imagedata r:id="rId43" o:title=""/>
          </v:shape>
          <o:OLEObject Type="Embed" ProgID="Equation.3" ShapeID="_x0000_i1045" DrawAspect="Content" ObjectID="_1528052260" r:id="rId44"/>
        </w:object>
      </w:r>
      <w:r w:rsidRPr="00245C61">
        <w:rPr>
          <w:szCs w:val="24"/>
        </w:rPr>
        <w:t xml:space="preserve">;    </w:t>
      </w:r>
    </w:p>
    <w:p w:rsidR="006E2980" w:rsidRPr="00245C61" w:rsidRDefault="006E2980" w:rsidP="006E2980">
      <w:pPr>
        <w:rPr>
          <w:szCs w:val="24"/>
        </w:rPr>
      </w:pPr>
      <w:r w:rsidRPr="00245C61">
        <w:rPr>
          <w:szCs w:val="24"/>
        </w:rPr>
        <w:t xml:space="preserve"> </w:t>
      </w:r>
      <w:r w:rsidRPr="00245C61">
        <w:rPr>
          <w:position w:val="-24"/>
          <w:szCs w:val="24"/>
        </w:rPr>
        <w:object w:dxaOrig="320" w:dyaOrig="620">
          <v:shape id="_x0000_i1046" type="#_x0000_t75" style="width:15.9pt;height:31.15pt" o:ole="">
            <v:imagedata r:id="rId45" o:title=""/>
          </v:shape>
          <o:OLEObject Type="Embed" ProgID="Equation.3" ShapeID="_x0000_i1046" DrawAspect="Content" ObjectID="_1528052261" r:id="rId46"/>
        </w:object>
      </w:r>
      <w:r w:rsidRPr="00245C61">
        <w:rPr>
          <w:szCs w:val="24"/>
        </w:rPr>
        <w:t xml:space="preserve"> и </w:t>
      </w:r>
      <w:r w:rsidRPr="00245C61">
        <w:rPr>
          <w:position w:val="-24"/>
          <w:szCs w:val="24"/>
        </w:rPr>
        <w:object w:dxaOrig="240" w:dyaOrig="620">
          <v:shape id="_x0000_i1047" type="#_x0000_t75" style="width:11.75pt;height:31.15pt" o:ole="">
            <v:imagedata r:id="rId47" o:title=""/>
          </v:shape>
          <o:OLEObject Type="Embed" ProgID="Equation.3" ShapeID="_x0000_i1047" DrawAspect="Content" ObjectID="_1528052262" r:id="rId48"/>
        </w:object>
      </w:r>
      <w:r w:rsidRPr="00245C61">
        <w:rPr>
          <w:szCs w:val="24"/>
        </w:rPr>
        <w:t>.</w:t>
      </w:r>
    </w:p>
    <w:p w:rsidR="006E2980" w:rsidRPr="00245C61" w:rsidRDefault="006E2980" w:rsidP="006E2980">
      <w:pPr>
        <w:rPr>
          <w:szCs w:val="24"/>
        </w:rPr>
      </w:pPr>
      <w:r w:rsidRPr="00245C61">
        <w:rPr>
          <w:szCs w:val="24"/>
        </w:rPr>
        <w:t>2) Возникает проблема: разные числители и разные знаменатели (Постановка учебной задачи).</w:t>
      </w:r>
    </w:p>
    <w:p w:rsidR="006E2980" w:rsidRPr="00245C61" w:rsidRDefault="006E2980" w:rsidP="006E2980">
      <w:pPr>
        <w:rPr>
          <w:szCs w:val="24"/>
        </w:rPr>
      </w:pPr>
      <w:r w:rsidRPr="00245C61">
        <w:rPr>
          <w:szCs w:val="24"/>
        </w:rPr>
        <w:t xml:space="preserve"> Как сравнить эти дроби?</w:t>
      </w:r>
    </w:p>
    <w:p w:rsidR="006E2980" w:rsidRPr="00245C61" w:rsidRDefault="006E2980" w:rsidP="006E2980">
      <w:pPr>
        <w:rPr>
          <w:szCs w:val="24"/>
        </w:rPr>
      </w:pPr>
      <w:r w:rsidRPr="00245C61">
        <w:rPr>
          <w:szCs w:val="24"/>
        </w:rPr>
        <w:t xml:space="preserve"> Поставить цель перед собой</w:t>
      </w:r>
      <w:r w:rsidR="007F4210">
        <w:rPr>
          <w:szCs w:val="24"/>
        </w:rPr>
        <w:t xml:space="preserve"> на этот урок</w:t>
      </w:r>
      <w:r w:rsidRPr="00245C61">
        <w:rPr>
          <w:szCs w:val="24"/>
        </w:rPr>
        <w:t>.</w:t>
      </w:r>
    </w:p>
    <w:p w:rsidR="006E2980" w:rsidRPr="00245C61" w:rsidRDefault="006E2980" w:rsidP="006E2980">
      <w:pPr>
        <w:rPr>
          <w:szCs w:val="24"/>
        </w:rPr>
      </w:pPr>
      <w:r w:rsidRPr="00245C61">
        <w:rPr>
          <w:szCs w:val="24"/>
        </w:rPr>
        <w:t>Предлагается ребятам разделиться на группы для  решения проблемы.</w:t>
      </w:r>
    </w:p>
    <w:p w:rsidR="006E2980" w:rsidRPr="00245C61" w:rsidRDefault="006E2980" w:rsidP="006E2980">
      <w:pPr>
        <w:rPr>
          <w:szCs w:val="24"/>
        </w:rPr>
      </w:pPr>
      <w:r w:rsidRPr="00245C61">
        <w:rPr>
          <w:szCs w:val="24"/>
        </w:rPr>
        <w:t>Каждой группе необходимо найти способ сравнения дробей с разными знаменателями и разными числителями. Сформулировать правило.</w:t>
      </w:r>
    </w:p>
    <w:p w:rsidR="006E2980" w:rsidRPr="00245C61" w:rsidRDefault="006E2980" w:rsidP="006E2980">
      <w:pPr>
        <w:rPr>
          <w:szCs w:val="24"/>
        </w:rPr>
      </w:pPr>
      <w:r w:rsidRPr="00245C61">
        <w:rPr>
          <w:szCs w:val="24"/>
        </w:rPr>
        <w:t>(Заслушать представителя каждой группы. Обсудить способы. Выбрать наиболее рациональный и удобный в применении. Сформулировать правило).</w:t>
      </w:r>
    </w:p>
    <w:p w:rsidR="006E2980" w:rsidRPr="00245C61" w:rsidRDefault="006E2980" w:rsidP="006E2980">
      <w:pPr>
        <w:rPr>
          <w:szCs w:val="24"/>
        </w:rPr>
      </w:pPr>
      <w:r w:rsidRPr="00245C61">
        <w:rPr>
          <w:szCs w:val="24"/>
        </w:rPr>
        <w:t xml:space="preserve"> 3) Какова цель урока? Какую проблему нам пришлось решать сегодня? Как вы думаете, где ещё нам пригодится приведение дробей к общему знаменателю?(интрига)</w:t>
      </w:r>
    </w:p>
    <w:p w:rsidR="006E2980" w:rsidRPr="00245C61" w:rsidRDefault="006E2980" w:rsidP="006E2980">
      <w:pPr>
        <w:rPr>
          <w:szCs w:val="24"/>
        </w:rPr>
      </w:pPr>
      <w:r w:rsidRPr="00245C61">
        <w:rPr>
          <w:szCs w:val="24"/>
        </w:rPr>
        <w:t>4) Заполнить оценочную карту.</w:t>
      </w:r>
    </w:p>
    <w:p w:rsidR="006E2980" w:rsidRPr="00245C61" w:rsidRDefault="006E2980" w:rsidP="006E2980">
      <w:pPr>
        <w:rPr>
          <w:szCs w:val="24"/>
        </w:rPr>
      </w:pPr>
      <w:r w:rsidRPr="00245C61">
        <w:rPr>
          <w:szCs w:val="24"/>
        </w:rPr>
        <w:t>5) д/з п. 10 стр. 43, №300(а-е)</w:t>
      </w:r>
    </w:p>
    <w:p w:rsidR="0077732B" w:rsidRPr="006A5A6E" w:rsidRDefault="0077732B"/>
    <w:sectPr w:rsidR="0077732B" w:rsidRPr="006A5A6E" w:rsidSect="00245C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7718"/>
    <w:multiLevelType w:val="hybridMultilevel"/>
    <w:tmpl w:val="68109546"/>
    <w:lvl w:ilvl="0" w:tplc="EA8EE0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64489F"/>
    <w:multiLevelType w:val="hybridMultilevel"/>
    <w:tmpl w:val="994A2C2A"/>
    <w:lvl w:ilvl="0" w:tplc="EA8EE0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C17834"/>
    <w:multiLevelType w:val="hybridMultilevel"/>
    <w:tmpl w:val="92D43B50"/>
    <w:lvl w:ilvl="0" w:tplc="EA8EE0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9D115F"/>
    <w:multiLevelType w:val="hybridMultilevel"/>
    <w:tmpl w:val="1CEABABC"/>
    <w:lvl w:ilvl="0" w:tplc="EA8EE0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E01177"/>
    <w:multiLevelType w:val="hybridMultilevel"/>
    <w:tmpl w:val="2640B69C"/>
    <w:lvl w:ilvl="0" w:tplc="EA8EE0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DF27EEE"/>
    <w:multiLevelType w:val="hybridMultilevel"/>
    <w:tmpl w:val="5B924BD0"/>
    <w:lvl w:ilvl="0" w:tplc="EA8EE0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8336D17"/>
    <w:multiLevelType w:val="hybridMultilevel"/>
    <w:tmpl w:val="B538A692"/>
    <w:lvl w:ilvl="0" w:tplc="EA8EE0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characterSpacingControl w:val="doNotCompress"/>
  <w:compat/>
  <w:rsids>
    <w:rsidRoot w:val="006A5A6E"/>
    <w:rsid w:val="00131C3E"/>
    <w:rsid w:val="001C0468"/>
    <w:rsid w:val="00245C61"/>
    <w:rsid w:val="0051520A"/>
    <w:rsid w:val="005A01AF"/>
    <w:rsid w:val="006A5A6E"/>
    <w:rsid w:val="006E2980"/>
    <w:rsid w:val="0077732B"/>
    <w:rsid w:val="007C3CA9"/>
    <w:rsid w:val="007F4210"/>
    <w:rsid w:val="00820E7B"/>
    <w:rsid w:val="0084052B"/>
    <w:rsid w:val="00B8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6E"/>
    <w:pPr>
      <w:spacing w:after="0" w:line="240" w:lineRule="auto"/>
    </w:pPr>
    <w:rPr>
      <w:rFonts w:ascii="Times New Roman" w:eastAsia="Times New Roman" w:hAnsi="Times New Roman" w:cs="Arial"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E2980"/>
    <w:rPr>
      <w:shd w:val="clear" w:color="auto" w:fill="FFFFFF"/>
    </w:rPr>
  </w:style>
  <w:style w:type="paragraph" w:styleId="a4">
    <w:name w:val="Body Text"/>
    <w:basedOn w:val="a"/>
    <w:link w:val="a3"/>
    <w:rsid w:val="006E2980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E2980"/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2">
    <w:name w:val="Body Text 2"/>
    <w:basedOn w:val="a"/>
    <w:link w:val="20"/>
    <w:rsid w:val="006E29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2980"/>
    <w:rPr>
      <w:rFonts w:ascii="Times New Roman" w:eastAsia="Times New Roman" w:hAnsi="Times New Roman" w:cs="Arial"/>
      <w:sz w:val="24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6E"/>
    <w:pPr>
      <w:spacing w:after="0" w:line="240" w:lineRule="auto"/>
    </w:pPr>
    <w:rPr>
      <w:rFonts w:ascii="Times New Roman" w:eastAsia="Times New Roman" w:hAnsi="Times New Roman" w:cs="Arial"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E2980"/>
    <w:rPr>
      <w:shd w:val="clear" w:color="auto" w:fill="FFFFFF"/>
    </w:rPr>
  </w:style>
  <w:style w:type="paragraph" w:styleId="a4">
    <w:name w:val="Body Text"/>
    <w:basedOn w:val="a"/>
    <w:link w:val="a3"/>
    <w:rsid w:val="006E2980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E2980"/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2">
    <w:name w:val="Body Text 2"/>
    <w:basedOn w:val="a"/>
    <w:link w:val="20"/>
    <w:rsid w:val="006E29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2980"/>
    <w:rPr>
      <w:rFonts w:ascii="Times New Roman" w:eastAsia="Times New Roman" w:hAnsi="Times New Roman" w:cs="Arial"/>
      <w:sz w:val="24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2.bin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1</cp:lastModifiedBy>
  <cp:revision>2</cp:revision>
  <dcterms:created xsi:type="dcterms:W3CDTF">2016-06-21T17:10:00Z</dcterms:created>
  <dcterms:modified xsi:type="dcterms:W3CDTF">2016-06-21T17:10:00Z</dcterms:modified>
</cp:coreProperties>
</file>