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6C" w:rsidRDefault="00572BEB" w:rsidP="009B176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9B176C" w:rsidRPr="00FD4951" w:rsidRDefault="00FD4951" w:rsidP="00FD4951">
      <w:pPr>
        <w:spacing w:after="0" w:line="240" w:lineRule="auto"/>
        <w:jc w:val="center"/>
        <w:rPr>
          <w:rFonts w:ascii="Times New Roman" w:hAnsi="Times New Roman" w:cs="Times New Roman"/>
          <w:sz w:val="28"/>
          <w:szCs w:val="28"/>
        </w:rPr>
      </w:pPr>
      <w:r w:rsidRPr="00FD4951">
        <w:rPr>
          <w:rFonts w:ascii="Times New Roman" w:hAnsi="Times New Roman" w:cs="Times New Roman"/>
          <w:sz w:val="28"/>
          <w:szCs w:val="28"/>
        </w:rPr>
        <w:t xml:space="preserve">МОУ </w:t>
      </w:r>
      <w:proofErr w:type="spellStart"/>
      <w:r w:rsidRPr="00FD4951">
        <w:rPr>
          <w:rFonts w:ascii="Times New Roman" w:hAnsi="Times New Roman" w:cs="Times New Roman"/>
          <w:sz w:val="28"/>
          <w:szCs w:val="28"/>
        </w:rPr>
        <w:t>Конзаводская</w:t>
      </w:r>
      <w:proofErr w:type="spellEnd"/>
      <w:r w:rsidRPr="00FD4951">
        <w:rPr>
          <w:rFonts w:ascii="Times New Roman" w:hAnsi="Times New Roman" w:cs="Times New Roman"/>
          <w:sz w:val="28"/>
          <w:szCs w:val="28"/>
        </w:rPr>
        <w:t xml:space="preserve"> средняя общеобразовательная школа </w:t>
      </w:r>
      <w:proofErr w:type="spellStart"/>
      <w:r w:rsidRPr="00FD4951">
        <w:rPr>
          <w:rFonts w:ascii="Times New Roman" w:hAnsi="Times New Roman" w:cs="Times New Roman"/>
          <w:sz w:val="28"/>
          <w:szCs w:val="28"/>
        </w:rPr>
        <w:t>им.В.К.Блюхера</w:t>
      </w:r>
      <w:proofErr w:type="spellEnd"/>
    </w:p>
    <w:p w:rsidR="00FD4951" w:rsidRDefault="00FD4951" w:rsidP="00FD4951">
      <w:pPr>
        <w:spacing w:after="0" w:line="240" w:lineRule="auto"/>
        <w:rPr>
          <w:rFonts w:ascii="Times New Roman" w:hAnsi="Times New Roman" w:cs="Times New Roman"/>
          <w:sz w:val="24"/>
          <w:szCs w:val="24"/>
        </w:rPr>
      </w:pPr>
    </w:p>
    <w:p w:rsidR="00FD4951" w:rsidRDefault="00FD4951" w:rsidP="00FD4951">
      <w:pPr>
        <w:spacing w:after="0" w:line="240" w:lineRule="auto"/>
        <w:rPr>
          <w:rFonts w:ascii="Times New Roman" w:hAnsi="Times New Roman" w:cs="Times New Roman"/>
          <w:sz w:val="24"/>
          <w:szCs w:val="24"/>
        </w:rPr>
      </w:pPr>
    </w:p>
    <w:p w:rsidR="00FD4951" w:rsidRDefault="00FD4951" w:rsidP="00FD4951">
      <w:pPr>
        <w:spacing w:after="0" w:line="240" w:lineRule="auto"/>
        <w:rPr>
          <w:rFonts w:ascii="Times New Roman" w:hAnsi="Times New Roman" w:cs="Times New Roman"/>
          <w:sz w:val="24"/>
          <w:szCs w:val="24"/>
        </w:rPr>
      </w:pPr>
      <w:r>
        <w:rPr>
          <w:rFonts w:ascii="Times New Roman" w:hAnsi="Times New Roman" w:cs="Times New Roman"/>
          <w:sz w:val="24"/>
          <w:szCs w:val="24"/>
        </w:rPr>
        <w:t>Утверждаю                                                                                Согласовано</w:t>
      </w:r>
    </w:p>
    <w:p w:rsidR="00FD4951" w:rsidRPr="00FD4951" w:rsidRDefault="00FD4951" w:rsidP="00FD4951">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__________Караваева Л.А.                                     на ШМО______________</w:t>
      </w:r>
    </w:p>
    <w:p w:rsidR="009B176C" w:rsidRDefault="009B176C" w:rsidP="009B176C">
      <w:pPr>
        <w:spacing w:after="0" w:line="240" w:lineRule="auto"/>
        <w:jc w:val="right"/>
        <w:rPr>
          <w:rFonts w:ascii="Times New Roman" w:hAnsi="Times New Roman" w:cs="Times New Roman"/>
          <w:sz w:val="28"/>
          <w:szCs w:val="28"/>
        </w:rPr>
      </w:pPr>
    </w:p>
    <w:p w:rsidR="009B176C" w:rsidRDefault="009B176C" w:rsidP="009B176C">
      <w:pPr>
        <w:spacing w:after="0" w:line="240" w:lineRule="auto"/>
        <w:jc w:val="right"/>
        <w:rPr>
          <w:rFonts w:ascii="Times New Roman" w:hAnsi="Times New Roman" w:cs="Times New Roman"/>
          <w:sz w:val="28"/>
          <w:szCs w:val="28"/>
        </w:rPr>
      </w:pPr>
    </w:p>
    <w:p w:rsidR="009B176C" w:rsidRDefault="009B176C" w:rsidP="009B176C">
      <w:pPr>
        <w:spacing w:after="0" w:line="240" w:lineRule="auto"/>
        <w:jc w:val="right"/>
        <w:rPr>
          <w:rFonts w:ascii="Times New Roman" w:hAnsi="Times New Roman" w:cs="Times New Roman"/>
          <w:sz w:val="28"/>
          <w:szCs w:val="28"/>
        </w:rPr>
      </w:pPr>
    </w:p>
    <w:p w:rsidR="009B176C" w:rsidRDefault="009B176C" w:rsidP="00FD4951">
      <w:pPr>
        <w:spacing w:after="0" w:line="240" w:lineRule="auto"/>
        <w:rPr>
          <w:rFonts w:ascii="Times New Roman" w:hAnsi="Times New Roman" w:cs="Times New Roman"/>
          <w:sz w:val="28"/>
          <w:szCs w:val="28"/>
        </w:rPr>
      </w:pPr>
    </w:p>
    <w:p w:rsidR="009B176C" w:rsidRDefault="009B176C" w:rsidP="009B176C">
      <w:pPr>
        <w:spacing w:after="0" w:line="240" w:lineRule="auto"/>
        <w:jc w:val="right"/>
        <w:rPr>
          <w:rFonts w:ascii="Times New Roman" w:hAnsi="Times New Roman" w:cs="Times New Roman"/>
          <w:sz w:val="28"/>
          <w:szCs w:val="28"/>
        </w:rPr>
      </w:pPr>
    </w:p>
    <w:p w:rsidR="00FD4951" w:rsidRPr="00FD4951" w:rsidRDefault="00C91970" w:rsidP="009B176C">
      <w:pPr>
        <w:spacing w:after="0" w:line="240" w:lineRule="auto"/>
        <w:jc w:val="center"/>
        <w:rPr>
          <w:rFonts w:ascii="Times New Roman" w:hAnsi="Times New Roman" w:cs="Times New Roman"/>
          <w:b/>
          <w:sz w:val="36"/>
          <w:szCs w:val="36"/>
        </w:rPr>
      </w:pPr>
      <w:r w:rsidRPr="00FD4951">
        <w:rPr>
          <w:rFonts w:ascii="Times New Roman" w:hAnsi="Times New Roman" w:cs="Times New Roman"/>
          <w:b/>
          <w:sz w:val="36"/>
          <w:szCs w:val="36"/>
        </w:rPr>
        <w:t xml:space="preserve">Программа </w:t>
      </w:r>
    </w:p>
    <w:p w:rsidR="00484A1B" w:rsidRDefault="00C91970" w:rsidP="009B176C">
      <w:pPr>
        <w:spacing w:after="0" w:line="240" w:lineRule="auto"/>
        <w:jc w:val="center"/>
        <w:rPr>
          <w:rFonts w:ascii="Times New Roman" w:hAnsi="Times New Roman" w:cs="Times New Roman"/>
          <w:b/>
          <w:sz w:val="28"/>
          <w:szCs w:val="28"/>
        </w:rPr>
      </w:pPr>
      <w:proofErr w:type="spellStart"/>
      <w:r w:rsidRPr="00C91970">
        <w:rPr>
          <w:rFonts w:ascii="Times New Roman" w:hAnsi="Times New Roman" w:cs="Times New Roman"/>
          <w:b/>
          <w:sz w:val="28"/>
          <w:szCs w:val="28"/>
        </w:rPr>
        <w:t>метапредметного</w:t>
      </w:r>
      <w:proofErr w:type="spellEnd"/>
      <w:r w:rsidRPr="00C91970">
        <w:rPr>
          <w:rFonts w:ascii="Times New Roman" w:hAnsi="Times New Roman" w:cs="Times New Roman"/>
          <w:b/>
          <w:sz w:val="28"/>
          <w:szCs w:val="28"/>
        </w:rPr>
        <w:t xml:space="preserve"> курса «Общение без проблем»</w:t>
      </w:r>
    </w:p>
    <w:p w:rsidR="004F2AD7" w:rsidRDefault="004F2AD7" w:rsidP="009B17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5</w:t>
      </w:r>
      <w:proofErr w:type="gramStart"/>
      <w:r>
        <w:rPr>
          <w:rFonts w:ascii="Times New Roman" w:hAnsi="Times New Roman" w:cs="Times New Roman"/>
          <w:b/>
          <w:sz w:val="28"/>
          <w:szCs w:val="28"/>
        </w:rPr>
        <w:t xml:space="preserve"> А</w:t>
      </w:r>
      <w:proofErr w:type="gramEnd"/>
      <w:r>
        <w:rPr>
          <w:rFonts w:ascii="Times New Roman" w:hAnsi="Times New Roman" w:cs="Times New Roman"/>
          <w:b/>
          <w:sz w:val="28"/>
          <w:szCs w:val="28"/>
        </w:rPr>
        <w:t xml:space="preserve"> классе</w:t>
      </w:r>
    </w:p>
    <w:p w:rsidR="009B176C" w:rsidRDefault="009B176C" w:rsidP="009B176C">
      <w:pPr>
        <w:spacing w:after="0" w:line="240" w:lineRule="auto"/>
        <w:jc w:val="center"/>
        <w:rPr>
          <w:rFonts w:ascii="Times New Roman" w:hAnsi="Times New Roman" w:cs="Times New Roman"/>
          <w:b/>
          <w:sz w:val="28"/>
          <w:szCs w:val="28"/>
        </w:rPr>
      </w:pPr>
    </w:p>
    <w:p w:rsidR="00FD4951" w:rsidRDefault="00FD4951" w:rsidP="009B176C">
      <w:pPr>
        <w:spacing w:after="0" w:line="240" w:lineRule="auto"/>
        <w:jc w:val="center"/>
        <w:rPr>
          <w:rFonts w:ascii="Times New Roman" w:hAnsi="Times New Roman" w:cs="Times New Roman"/>
          <w:b/>
          <w:sz w:val="28"/>
          <w:szCs w:val="28"/>
        </w:rPr>
      </w:pPr>
    </w:p>
    <w:p w:rsidR="00FD4951" w:rsidRDefault="00FD4951" w:rsidP="009B176C">
      <w:pPr>
        <w:spacing w:after="0" w:line="240" w:lineRule="auto"/>
        <w:jc w:val="center"/>
        <w:rPr>
          <w:rFonts w:ascii="Times New Roman" w:hAnsi="Times New Roman" w:cs="Times New Roman"/>
          <w:b/>
          <w:sz w:val="28"/>
          <w:szCs w:val="28"/>
        </w:rPr>
      </w:pPr>
    </w:p>
    <w:p w:rsidR="00FD4951" w:rsidRPr="00FD4951" w:rsidRDefault="00FD4951" w:rsidP="00FD4951">
      <w:pPr>
        <w:spacing w:after="0" w:line="240" w:lineRule="auto"/>
        <w:jc w:val="right"/>
        <w:rPr>
          <w:rFonts w:ascii="Times New Roman" w:hAnsi="Times New Roman" w:cs="Times New Roman"/>
          <w:sz w:val="28"/>
          <w:szCs w:val="28"/>
        </w:rPr>
      </w:pPr>
      <w:r w:rsidRPr="00FD4951">
        <w:rPr>
          <w:rFonts w:ascii="Times New Roman" w:hAnsi="Times New Roman" w:cs="Times New Roman"/>
          <w:sz w:val="28"/>
          <w:szCs w:val="28"/>
        </w:rPr>
        <w:t xml:space="preserve">Учитель </w:t>
      </w:r>
      <w:proofErr w:type="spellStart"/>
      <w:r w:rsidRPr="00FD4951">
        <w:rPr>
          <w:rFonts w:ascii="Times New Roman" w:hAnsi="Times New Roman" w:cs="Times New Roman"/>
          <w:sz w:val="28"/>
          <w:szCs w:val="28"/>
        </w:rPr>
        <w:t>Родцевич</w:t>
      </w:r>
      <w:proofErr w:type="spellEnd"/>
      <w:r w:rsidRPr="00FD4951">
        <w:rPr>
          <w:rFonts w:ascii="Times New Roman" w:hAnsi="Times New Roman" w:cs="Times New Roman"/>
          <w:sz w:val="28"/>
          <w:szCs w:val="28"/>
        </w:rPr>
        <w:t>. И.В</w:t>
      </w:r>
    </w:p>
    <w:p w:rsidR="00FD4951" w:rsidRDefault="00FD4951" w:rsidP="009B176C">
      <w:pPr>
        <w:spacing w:after="0" w:line="240" w:lineRule="auto"/>
        <w:jc w:val="center"/>
        <w:rPr>
          <w:rFonts w:ascii="Times New Roman" w:hAnsi="Times New Roman" w:cs="Times New Roman"/>
          <w:b/>
          <w:sz w:val="28"/>
          <w:szCs w:val="28"/>
        </w:rPr>
      </w:pPr>
    </w:p>
    <w:p w:rsidR="00FD4951" w:rsidRDefault="00FD4951" w:rsidP="009B176C">
      <w:pPr>
        <w:spacing w:after="0" w:line="240" w:lineRule="auto"/>
        <w:jc w:val="center"/>
        <w:rPr>
          <w:rFonts w:ascii="Times New Roman" w:hAnsi="Times New Roman" w:cs="Times New Roman"/>
          <w:b/>
          <w:sz w:val="28"/>
          <w:szCs w:val="28"/>
        </w:rPr>
      </w:pPr>
    </w:p>
    <w:p w:rsidR="00FD4951" w:rsidRDefault="00FD4951" w:rsidP="009B176C">
      <w:pPr>
        <w:spacing w:after="0" w:line="240" w:lineRule="auto"/>
        <w:jc w:val="center"/>
        <w:rPr>
          <w:rFonts w:ascii="Times New Roman" w:hAnsi="Times New Roman" w:cs="Times New Roman"/>
          <w:b/>
          <w:sz w:val="28"/>
          <w:szCs w:val="28"/>
        </w:rPr>
      </w:pPr>
    </w:p>
    <w:p w:rsidR="00FD4951" w:rsidRDefault="00FD4951" w:rsidP="009B176C">
      <w:pPr>
        <w:spacing w:after="0" w:line="240" w:lineRule="auto"/>
        <w:jc w:val="center"/>
        <w:rPr>
          <w:rFonts w:ascii="Times New Roman" w:hAnsi="Times New Roman" w:cs="Times New Roman"/>
          <w:b/>
          <w:sz w:val="28"/>
          <w:szCs w:val="28"/>
        </w:rPr>
      </w:pPr>
    </w:p>
    <w:p w:rsidR="00FD4951" w:rsidRDefault="00FD4951" w:rsidP="009B176C">
      <w:pPr>
        <w:spacing w:after="0" w:line="240" w:lineRule="auto"/>
        <w:jc w:val="center"/>
        <w:rPr>
          <w:rFonts w:ascii="Times New Roman" w:hAnsi="Times New Roman" w:cs="Times New Roman"/>
          <w:b/>
          <w:sz w:val="28"/>
          <w:szCs w:val="28"/>
        </w:rPr>
      </w:pPr>
    </w:p>
    <w:p w:rsidR="00FD4951" w:rsidRDefault="00FD4951" w:rsidP="009B176C">
      <w:pPr>
        <w:spacing w:after="0" w:line="240" w:lineRule="auto"/>
        <w:jc w:val="center"/>
        <w:rPr>
          <w:rFonts w:ascii="Times New Roman" w:hAnsi="Times New Roman" w:cs="Times New Roman"/>
          <w:b/>
          <w:sz w:val="28"/>
          <w:szCs w:val="28"/>
        </w:rPr>
      </w:pPr>
    </w:p>
    <w:p w:rsidR="00FD4951" w:rsidRDefault="00FD4951" w:rsidP="009B176C">
      <w:pPr>
        <w:spacing w:after="0" w:line="240" w:lineRule="auto"/>
        <w:jc w:val="center"/>
        <w:rPr>
          <w:rFonts w:ascii="Times New Roman" w:hAnsi="Times New Roman" w:cs="Times New Roman"/>
          <w:b/>
          <w:sz w:val="28"/>
          <w:szCs w:val="28"/>
        </w:rPr>
      </w:pPr>
    </w:p>
    <w:p w:rsidR="00FD4951" w:rsidRDefault="00FD4951" w:rsidP="009B176C">
      <w:pPr>
        <w:spacing w:after="0" w:line="240" w:lineRule="auto"/>
        <w:jc w:val="center"/>
        <w:rPr>
          <w:rFonts w:ascii="Times New Roman" w:hAnsi="Times New Roman" w:cs="Times New Roman"/>
          <w:b/>
          <w:sz w:val="28"/>
          <w:szCs w:val="28"/>
        </w:rPr>
      </w:pPr>
    </w:p>
    <w:p w:rsidR="00FD4951" w:rsidRDefault="00FD4951" w:rsidP="009B176C">
      <w:pPr>
        <w:spacing w:after="0" w:line="240" w:lineRule="auto"/>
        <w:jc w:val="center"/>
        <w:rPr>
          <w:rFonts w:ascii="Times New Roman" w:hAnsi="Times New Roman" w:cs="Times New Roman"/>
          <w:b/>
          <w:sz w:val="28"/>
          <w:szCs w:val="28"/>
        </w:rPr>
      </w:pPr>
    </w:p>
    <w:p w:rsidR="00FD4951" w:rsidRDefault="00FD4951" w:rsidP="00FD4951">
      <w:pPr>
        <w:spacing w:after="0" w:line="240" w:lineRule="auto"/>
        <w:rPr>
          <w:rFonts w:ascii="Times New Roman" w:hAnsi="Times New Roman" w:cs="Times New Roman"/>
          <w:b/>
          <w:sz w:val="28"/>
          <w:szCs w:val="28"/>
        </w:rPr>
      </w:pPr>
    </w:p>
    <w:p w:rsidR="00FD4951" w:rsidRDefault="00FD4951" w:rsidP="00FD4951">
      <w:pPr>
        <w:spacing w:after="0" w:line="240" w:lineRule="auto"/>
        <w:rPr>
          <w:rFonts w:ascii="Times New Roman" w:hAnsi="Times New Roman" w:cs="Times New Roman"/>
          <w:b/>
          <w:sz w:val="28"/>
          <w:szCs w:val="28"/>
        </w:rPr>
      </w:pPr>
    </w:p>
    <w:p w:rsidR="00FD4951" w:rsidRPr="00FD4951" w:rsidRDefault="00FD4951" w:rsidP="00FD49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proofErr w:type="gramStart"/>
      <w:r w:rsidRPr="00FD4951">
        <w:rPr>
          <w:rFonts w:ascii="Times New Roman" w:hAnsi="Times New Roman" w:cs="Times New Roman"/>
          <w:sz w:val="28"/>
          <w:szCs w:val="28"/>
        </w:rPr>
        <w:t>.Ф</w:t>
      </w:r>
      <w:proofErr w:type="gramEnd"/>
      <w:r w:rsidRPr="00FD4951">
        <w:rPr>
          <w:rFonts w:ascii="Times New Roman" w:hAnsi="Times New Roman" w:cs="Times New Roman"/>
          <w:sz w:val="28"/>
          <w:szCs w:val="28"/>
        </w:rPr>
        <w:t>ерма, 2014 г.</w:t>
      </w:r>
    </w:p>
    <w:p w:rsidR="00FD4951" w:rsidRPr="00FD4951" w:rsidRDefault="00C91970" w:rsidP="00FD4951">
      <w:pPr>
        <w:spacing w:after="0" w:line="240" w:lineRule="auto"/>
        <w:jc w:val="center"/>
        <w:rPr>
          <w:rFonts w:ascii="Times New Roman" w:hAnsi="Times New Roman" w:cs="Times New Roman"/>
          <w:b/>
          <w:sz w:val="28"/>
          <w:szCs w:val="28"/>
        </w:rPr>
      </w:pPr>
      <w:r w:rsidRPr="00FD4951">
        <w:rPr>
          <w:rFonts w:ascii="Times New Roman" w:hAnsi="Times New Roman" w:cs="Times New Roman"/>
          <w:b/>
          <w:sz w:val="28"/>
          <w:szCs w:val="28"/>
        </w:rPr>
        <w:lastRenderedPageBreak/>
        <w:t>Пояснительная записка</w:t>
      </w:r>
    </w:p>
    <w:p w:rsidR="004F2AD7" w:rsidRPr="00E2514A" w:rsidRDefault="004F2AD7" w:rsidP="009B176C">
      <w:pPr>
        <w:spacing w:after="0" w:line="240" w:lineRule="auto"/>
        <w:jc w:val="both"/>
        <w:rPr>
          <w:rFonts w:ascii="Times New Roman" w:hAnsi="Times New Roman" w:cs="Times New Roman"/>
          <w:sz w:val="24"/>
          <w:szCs w:val="24"/>
        </w:rPr>
      </w:pPr>
      <w:r w:rsidRPr="00E2514A">
        <w:rPr>
          <w:rFonts w:ascii="Times New Roman" w:hAnsi="Times New Roman" w:cs="Times New Roman"/>
          <w:sz w:val="24"/>
          <w:szCs w:val="24"/>
        </w:rPr>
        <w:t xml:space="preserve">     Внедрение Федерального государственного образовательного стандарта основного общего образования дает возможность ведения </w:t>
      </w:r>
      <w:proofErr w:type="spellStart"/>
      <w:r w:rsidRPr="00E2514A">
        <w:rPr>
          <w:rFonts w:ascii="Times New Roman" w:hAnsi="Times New Roman" w:cs="Times New Roman"/>
          <w:sz w:val="24"/>
          <w:szCs w:val="24"/>
        </w:rPr>
        <w:t>метапредметного</w:t>
      </w:r>
      <w:proofErr w:type="spellEnd"/>
      <w:r w:rsidRPr="00E2514A">
        <w:rPr>
          <w:rFonts w:ascii="Times New Roman" w:hAnsi="Times New Roman" w:cs="Times New Roman"/>
          <w:sz w:val="24"/>
          <w:szCs w:val="24"/>
        </w:rPr>
        <w:t xml:space="preserve"> курса </w:t>
      </w:r>
      <w:r w:rsidRPr="00FD4951">
        <w:rPr>
          <w:rFonts w:ascii="Times New Roman" w:hAnsi="Times New Roman" w:cs="Times New Roman"/>
          <w:b/>
          <w:sz w:val="24"/>
          <w:szCs w:val="24"/>
        </w:rPr>
        <w:t>«Общение без</w:t>
      </w:r>
      <w:r w:rsidRPr="00E2514A">
        <w:rPr>
          <w:rFonts w:ascii="Times New Roman" w:hAnsi="Times New Roman" w:cs="Times New Roman"/>
          <w:sz w:val="24"/>
          <w:szCs w:val="24"/>
        </w:rPr>
        <w:t xml:space="preserve"> </w:t>
      </w:r>
      <w:r w:rsidRPr="00FD4951">
        <w:rPr>
          <w:rFonts w:ascii="Times New Roman" w:hAnsi="Times New Roman" w:cs="Times New Roman"/>
          <w:b/>
          <w:sz w:val="24"/>
          <w:szCs w:val="24"/>
        </w:rPr>
        <w:t>проблем».</w:t>
      </w:r>
      <w:r w:rsidR="00EB336C" w:rsidRPr="00E2514A">
        <w:rPr>
          <w:rFonts w:ascii="Times New Roman" w:hAnsi="Times New Roman" w:cs="Times New Roman"/>
          <w:sz w:val="24"/>
          <w:szCs w:val="24"/>
        </w:rPr>
        <w:t xml:space="preserve">     </w:t>
      </w:r>
      <w:r w:rsidRPr="00E2514A">
        <w:rPr>
          <w:rFonts w:ascii="Times New Roman" w:hAnsi="Times New Roman" w:cs="Times New Roman"/>
          <w:sz w:val="24"/>
          <w:szCs w:val="24"/>
        </w:rPr>
        <w:t xml:space="preserve">Общение не случайно названо «средой обитания» человека. Без общения невозможно формирование личности, получение  знаний, развитие </w:t>
      </w:r>
      <w:r w:rsidR="00EB336C" w:rsidRPr="00E2514A">
        <w:rPr>
          <w:rFonts w:ascii="Times New Roman" w:hAnsi="Times New Roman" w:cs="Times New Roman"/>
          <w:sz w:val="24"/>
          <w:szCs w:val="24"/>
        </w:rPr>
        <w:t xml:space="preserve">интеллекта. Овладение искусством слова, культурой устной и письменной речи необходимо каждому независимо от того, каким видом деятельности он занимается или будет заниматься. Общение – сложный процесс взаимодействия людей: и отношение друг к другу, и влияние друг на друга, и процесс сопереживания и взаимного понимания. </w:t>
      </w:r>
    </w:p>
    <w:p w:rsidR="00EB336C" w:rsidRPr="00E2514A" w:rsidRDefault="00EB336C" w:rsidP="009B176C">
      <w:pPr>
        <w:spacing w:after="0" w:line="240" w:lineRule="auto"/>
        <w:jc w:val="both"/>
        <w:rPr>
          <w:rFonts w:ascii="Times New Roman" w:hAnsi="Times New Roman" w:cs="Times New Roman"/>
          <w:sz w:val="24"/>
          <w:szCs w:val="24"/>
        </w:rPr>
      </w:pPr>
      <w:r w:rsidRPr="00E2514A">
        <w:rPr>
          <w:rFonts w:ascii="Times New Roman" w:hAnsi="Times New Roman" w:cs="Times New Roman"/>
          <w:sz w:val="24"/>
          <w:szCs w:val="24"/>
        </w:rPr>
        <w:t xml:space="preserve">     По словам выдающегося лингвиста 20-го века В.В.Виноградова: «Высокая культура разговорной и письменной речи, хорошее знание и чутье родного языка, умение пользоваться его выразительными средствами, его стилистическим разнообразием – самая лучшая опора, самое верное подспорье и самая надежная рекомендация для каждого человека в его общественной жизни и творческой деятельности».</w:t>
      </w:r>
    </w:p>
    <w:p w:rsidR="00EB336C" w:rsidRPr="00E2514A" w:rsidRDefault="00EB336C" w:rsidP="009B176C">
      <w:pPr>
        <w:spacing w:after="0" w:line="240" w:lineRule="auto"/>
        <w:jc w:val="both"/>
        <w:rPr>
          <w:rFonts w:ascii="Times New Roman" w:hAnsi="Times New Roman" w:cs="Times New Roman"/>
          <w:sz w:val="24"/>
          <w:szCs w:val="24"/>
        </w:rPr>
      </w:pPr>
      <w:r w:rsidRPr="00E2514A">
        <w:rPr>
          <w:rFonts w:ascii="Times New Roman" w:hAnsi="Times New Roman" w:cs="Times New Roman"/>
          <w:sz w:val="24"/>
          <w:szCs w:val="24"/>
        </w:rPr>
        <w:t xml:space="preserve">     По характеру речевого общения речевая деятельность подразделяется </w:t>
      </w:r>
      <w:proofErr w:type="gramStart"/>
      <w:r w:rsidRPr="00E2514A">
        <w:rPr>
          <w:rFonts w:ascii="Times New Roman" w:hAnsi="Times New Roman" w:cs="Times New Roman"/>
          <w:sz w:val="24"/>
          <w:szCs w:val="24"/>
        </w:rPr>
        <w:t>на</w:t>
      </w:r>
      <w:proofErr w:type="gramEnd"/>
      <w:r w:rsidRPr="00E2514A">
        <w:rPr>
          <w:rFonts w:ascii="Times New Roman" w:hAnsi="Times New Roman" w:cs="Times New Roman"/>
          <w:sz w:val="24"/>
          <w:szCs w:val="24"/>
        </w:rPr>
        <w:t xml:space="preserve"> </w:t>
      </w:r>
      <w:r w:rsidRPr="00E2514A">
        <w:rPr>
          <w:rFonts w:ascii="Times New Roman" w:hAnsi="Times New Roman" w:cs="Times New Roman"/>
          <w:b/>
          <w:sz w:val="24"/>
          <w:szCs w:val="24"/>
        </w:rPr>
        <w:t>устную</w:t>
      </w:r>
      <w:r w:rsidRPr="00E2514A">
        <w:rPr>
          <w:rFonts w:ascii="Times New Roman" w:hAnsi="Times New Roman" w:cs="Times New Roman"/>
          <w:sz w:val="24"/>
          <w:szCs w:val="24"/>
        </w:rPr>
        <w:t xml:space="preserve"> и </w:t>
      </w:r>
      <w:r w:rsidRPr="00E2514A">
        <w:rPr>
          <w:rFonts w:ascii="Times New Roman" w:hAnsi="Times New Roman" w:cs="Times New Roman"/>
          <w:b/>
          <w:sz w:val="24"/>
          <w:szCs w:val="24"/>
        </w:rPr>
        <w:t>письменную</w:t>
      </w:r>
      <w:r w:rsidRPr="00E2514A">
        <w:rPr>
          <w:rFonts w:ascii="Times New Roman" w:hAnsi="Times New Roman" w:cs="Times New Roman"/>
          <w:sz w:val="24"/>
          <w:szCs w:val="24"/>
        </w:rPr>
        <w:t>. К первым относится говорение и слушание. Именно эти виды речевой деятельности первыми формируются у ребенка как способы реализации общения с другими людьми. Мы живем в сложное время. Речевая культура нашего общества предельно низка. Изначально дети получают, как правило, образцы плохой речи. Все современные исследования по развитию связной речи обучающихся указывают на необходимость целенаправленного формирования устной речи</w:t>
      </w:r>
      <w:r w:rsidR="00DC6728" w:rsidRPr="00E2514A">
        <w:rPr>
          <w:rFonts w:ascii="Times New Roman" w:hAnsi="Times New Roman" w:cs="Times New Roman"/>
          <w:sz w:val="24"/>
          <w:szCs w:val="24"/>
        </w:rPr>
        <w:t xml:space="preserve"> и системной работы над такими видами речевой деятельности, как слушание и говорение (</w:t>
      </w:r>
      <w:proofErr w:type="spellStart"/>
      <w:r w:rsidR="00DC6728" w:rsidRPr="00E2514A">
        <w:rPr>
          <w:rFonts w:ascii="Times New Roman" w:hAnsi="Times New Roman" w:cs="Times New Roman"/>
          <w:sz w:val="24"/>
          <w:szCs w:val="24"/>
        </w:rPr>
        <w:t>Т.А.Ладыженская</w:t>
      </w:r>
      <w:proofErr w:type="spellEnd"/>
      <w:r w:rsidR="00DC6728" w:rsidRPr="00E2514A">
        <w:rPr>
          <w:rFonts w:ascii="Times New Roman" w:hAnsi="Times New Roman" w:cs="Times New Roman"/>
          <w:sz w:val="24"/>
          <w:szCs w:val="24"/>
        </w:rPr>
        <w:t>, М.Р.Львов, В.И.Капинос, др.). Это реализуется в диалоге.</w:t>
      </w:r>
    </w:p>
    <w:p w:rsidR="00DC6728" w:rsidRPr="00E2514A" w:rsidRDefault="007A5C76" w:rsidP="009B176C">
      <w:pPr>
        <w:spacing w:after="0" w:line="240" w:lineRule="auto"/>
        <w:jc w:val="both"/>
        <w:rPr>
          <w:rFonts w:ascii="Times New Roman" w:hAnsi="Times New Roman" w:cs="Times New Roman"/>
          <w:sz w:val="24"/>
          <w:szCs w:val="24"/>
        </w:rPr>
      </w:pPr>
      <w:r w:rsidRPr="00E2514A">
        <w:rPr>
          <w:rFonts w:ascii="Times New Roman" w:hAnsi="Times New Roman" w:cs="Times New Roman"/>
          <w:sz w:val="24"/>
          <w:szCs w:val="24"/>
        </w:rPr>
        <w:t xml:space="preserve">     </w:t>
      </w:r>
      <w:r w:rsidR="00DC6728" w:rsidRPr="00E2514A">
        <w:rPr>
          <w:rFonts w:ascii="Times New Roman" w:hAnsi="Times New Roman" w:cs="Times New Roman"/>
          <w:b/>
          <w:sz w:val="24"/>
          <w:szCs w:val="24"/>
        </w:rPr>
        <w:t xml:space="preserve">Диалогическая речь </w:t>
      </w:r>
      <w:r w:rsidR="00DC6728" w:rsidRPr="00E2514A">
        <w:rPr>
          <w:rFonts w:ascii="Times New Roman" w:hAnsi="Times New Roman" w:cs="Times New Roman"/>
          <w:sz w:val="24"/>
          <w:szCs w:val="24"/>
        </w:rPr>
        <w:t>– первичная по происхождению форма речи, служит потребностям непосредственного живого общения. Познание обучающимися специфики диалога важно, т.к. он является одной из основных форм живого коммуникативного взаимодействия в социуме.  Необходимо формировать навыки инициации и поддержания диалогового взаимодействия. Именно поэтому в обучении необходима информация о строении и языковых особенностях этой формы речи. Дети должны понимать, что  диалог состоит из реплик, представляющих собой цепь последовательных речевых реакций. Осуществляется</w:t>
      </w:r>
      <w:r w:rsidRPr="00E2514A">
        <w:rPr>
          <w:rFonts w:ascii="Times New Roman" w:hAnsi="Times New Roman" w:cs="Times New Roman"/>
          <w:sz w:val="24"/>
          <w:szCs w:val="24"/>
        </w:rPr>
        <w:t xml:space="preserve"> он</w:t>
      </w:r>
      <w:r w:rsidR="00DC6728" w:rsidRPr="00E2514A">
        <w:rPr>
          <w:rFonts w:ascii="Times New Roman" w:hAnsi="Times New Roman" w:cs="Times New Roman"/>
          <w:sz w:val="24"/>
          <w:szCs w:val="24"/>
        </w:rPr>
        <w:t xml:space="preserve"> или в виде чередующихся обращений, вопросов и ответов, или в виде разговора (беседы) двух или нескольких участников речевого общения.</w:t>
      </w:r>
    </w:p>
    <w:p w:rsidR="007A5C76" w:rsidRPr="00E2514A" w:rsidRDefault="007A5C76" w:rsidP="009B176C">
      <w:pPr>
        <w:spacing w:after="0" w:line="240" w:lineRule="auto"/>
        <w:jc w:val="both"/>
        <w:rPr>
          <w:rFonts w:ascii="Times New Roman" w:hAnsi="Times New Roman" w:cs="Times New Roman"/>
          <w:b/>
          <w:sz w:val="24"/>
          <w:szCs w:val="24"/>
        </w:rPr>
      </w:pPr>
      <w:r w:rsidRPr="00E2514A">
        <w:rPr>
          <w:rFonts w:ascii="Times New Roman" w:hAnsi="Times New Roman" w:cs="Times New Roman"/>
          <w:sz w:val="24"/>
          <w:szCs w:val="24"/>
        </w:rPr>
        <w:t xml:space="preserve">     Этому посвящен </w:t>
      </w:r>
      <w:proofErr w:type="spellStart"/>
      <w:r w:rsidRPr="00E2514A">
        <w:rPr>
          <w:rFonts w:ascii="Times New Roman" w:hAnsi="Times New Roman" w:cs="Times New Roman"/>
          <w:sz w:val="24"/>
          <w:szCs w:val="24"/>
        </w:rPr>
        <w:t>метапредметный</w:t>
      </w:r>
      <w:proofErr w:type="spellEnd"/>
      <w:r w:rsidRPr="00E2514A">
        <w:rPr>
          <w:rFonts w:ascii="Times New Roman" w:hAnsi="Times New Roman" w:cs="Times New Roman"/>
          <w:sz w:val="24"/>
          <w:szCs w:val="24"/>
        </w:rPr>
        <w:t xml:space="preserve"> курс «</w:t>
      </w:r>
      <w:r w:rsidRPr="00E2514A">
        <w:rPr>
          <w:rFonts w:ascii="Times New Roman" w:hAnsi="Times New Roman" w:cs="Times New Roman"/>
          <w:b/>
          <w:sz w:val="24"/>
          <w:szCs w:val="24"/>
        </w:rPr>
        <w:t>Общение без проблем» в 5</w:t>
      </w:r>
      <w:proofErr w:type="gramStart"/>
      <w:r w:rsidRPr="00E2514A">
        <w:rPr>
          <w:rFonts w:ascii="Times New Roman" w:hAnsi="Times New Roman" w:cs="Times New Roman"/>
          <w:b/>
          <w:sz w:val="24"/>
          <w:szCs w:val="24"/>
        </w:rPr>
        <w:t xml:space="preserve"> А</w:t>
      </w:r>
      <w:proofErr w:type="gramEnd"/>
      <w:r w:rsidRPr="00E2514A">
        <w:rPr>
          <w:rFonts w:ascii="Times New Roman" w:hAnsi="Times New Roman" w:cs="Times New Roman"/>
          <w:sz w:val="24"/>
          <w:szCs w:val="24"/>
        </w:rPr>
        <w:t xml:space="preserve"> </w:t>
      </w:r>
      <w:r w:rsidRPr="00E2514A">
        <w:rPr>
          <w:rFonts w:ascii="Times New Roman" w:hAnsi="Times New Roman" w:cs="Times New Roman"/>
          <w:b/>
          <w:sz w:val="24"/>
          <w:szCs w:val="24"/>
        </w:rPr>
        <w:t>классе (17 часов, 1 раз в неделю)</w:t>
      </w:r>
      <w:r w:rsidRPr="00E2514A">
        <w:rPr>
          <w:rFonts w:ascii="Times New Roman" w:hAnsi="Times New Roman" w:cs="Times New Roman"/>
          <w:sz w:val="24"/>
          <w:szCs w:val="24"/>
        </w:rPr>
        <w:t>.</w:t>
      </w:r>
    </w:p>
    <w:p w:rsidR="007A5C76" w:rsidRPr="00E2514A" w:rsidRDefault="007A5C76" w:rsidP="009B176C">
      <w:pPr>
        <w:spacing w:after="0" w:line="240" w:lineRule="auto"/>
        <w:jc w:val="both"/>
        <w:rPr>
          <w:rFonts w:ascii="Times New Roman" w:hAnsi="Times New Roman" w:cs="Times New Roman"/>
          <w:b/>
          <w:sz w:val="24"/>
          <w:szCs w:val="24"/>
        </w:rPr>
      </w:pPr>
      <w:r w:rsidRPr="00E2514A">
        <w:rPr>
          <w:rFonts w:ascii="Times New Roman" w:hAnsi="Times New Roman" w:cs="Times New Roman"/>
          <w:sz w:val="24"/>
          <w:szCs w:val="24"/>
        </w:rPr>
        <w:t xml:space="preserve">     </w:t>
      </w:r>
      <w:r w:rsidRPr="00E2514A">
        <w:rPr>
          <w:rFonts w:ascii="Times New Roman" w:hAnsi="Times New Roman" w:cs="Times New Roman"/>
          <w:b/>
          <w:sz w:val="24"/>
          <w:szCs w:val="24"/>
        </w:rPr>
        <w:t>Цель:</w:t>
      </w:r>
    </w:p>
    <w:p w:rsidR="007A5C76" w:rsidRPr="00E2514A" w:rsidRDefault="007A5C76" w:rsidP="009B176C">
      <w:pPr>
        <w:pStyle w:val="a4"/>
        <w:numPr>
          <w:ilvl w:val="0"/>
          <w:numId w:val="1"/>
        </w:numPr>
        <w:spacing w:after="0" w:line="240" w:lineRule="auto"/>
        <w:jc w:val="both"/>
        <w:rPr>
          <w:rFonts w:ascii="Times New Roman" w:hAnsi="Times New Roman" w:cs="Times New Roman"/>
          <w:sz w:val="24"/>
          <w:szCs w:val="24"/>
        </w:rPr>
      </w:pPr>
      <w:r w:rsidRPr="00E2514A">
        <w:rPr>
          <w:rFonts w:ascii="Times New Roman" w:hAnsi="Times New Roman" w:cs="Times New Roman"/>
          <w:sz w:val="24"/>
          <w:szCs w:val="24"/>
        </w:rPr>
        <w:t xml:space="preserve">дать понятие о диалоге как </w:t>
      </w:r>
      <w:r w:rsidR="005142F7" w:rsidRPr="00E2514A">
        <w:rPr>
          <w:rFonts w:ascii="Times New Roman" w:hAnsi="Times New Roman" w:cs="Times New Roman"/>
          <w:sz w:val="24"/>
          <w:szCs w:val="24"/>
        </w:rPr>
        <w:t>об одной из форм коммуникации;</w:t>
      </w:r>
    </w:p>
    <w:p w:rsidR="007A5C76" w:rsidRPr="00E2514A" w:rsidRDefault="007A5C76" w:rsidP="009B176C">
      <w:pPr>
        <w:pStyle w:val="a4"/>
        <w:numPr>
          <w:ilvl w:val="0"/>
          <w:numId w:val="1"/>
        </w:numPr>
        <w:spacing w:after="0" w:line="240" w:lineRule="auto"/>
        <w:jc w:val="both"/>
        <w:rPr>
          <w:rFonts w:ascii="Times New Roman" w:hAnsi="Times New Roman" w:cs="Times New Roman"/>
          <w:sz w:val="24"/>
          <w:szCs w:val="24"/>
        </w:rPr>
      </w:pPr>
      <w:r w:rsidRPr="00E2514A">
        <w:rPr>
          <w:rFonts w:ascii="Times New Roman" w:hAnsi="Times New Roman" w:cs="Times New Roman"/>
          <w:sz w:val="24"/>
          <w:szCs w:val="24"/>
        </w:rPr>
        <w:t>формировать универсальные учебные действия во внеурочной деятельности.</w:t>
      </w:r>
    </w:p>
    <w:p w:rsidR="007A5C76" w:rsidRPr="00E2514A" w:rsidRDefault="007A5C76" w:rsidP="009B176C">
      <w:pPr>
        <w:spacing w:after="0" w:line="240" w:lineRule="auto"/>
        <w:ind w:left="360"/>
        <w:jc w:val="both"/>
        <w:rPr>
          <w:rFonts w:ascii="Times New Roman" w:hAnsi="Times New Roman" w:cs="Times New Roman"/>
          <w:b/>
          <w:sz w:val="24"/>
          <w:szCs w:val="24"/>
        </w:rPr>
      </w:pPr>
      <w:r w:rsidRPr="00E2514A">
        <w:rPr>
          <w:rFonts w:ascii="Times New Roman" w:hAnsi="Times New Roman" w:cs="Times New Roman"/>
          <w:b/>
          <w:sz w:val="24"/>
          <w:szCs w:val="24"/>
        </w:rPr>
        <w:t>Задачи:</w:t>
      </w:r>
    </w:p>
    <w:p w:rsidR="007A5C76" w:rsidRPr="00E2514A" w:rsidRDefault="005142F7" w:rsidP="009B176C">
      <w:pPr>
        <w:pStyle w:val="a4"/>
        <w:numPr>
          <w:ilvl w:val="0"/>
          <w:numId w:val="3"/>
        </w:numPr>
        <w:spacing w:after="0" w:line="240" w:lineRule="auto"/>
        <w:jc w:val="both"/>
        <w:rPr>
          <w:rFonts w:ascii="Times New Roman" w:hAnsi="Times New Roman" w:cs="Times New Roman"/>
          <w:sz w:val="24"/>
          <w:szCs w:val="24"/>
        </w:rPr>
      </w:pPr>
      <w:r w:rsidRPr="00E2514A">
        <w:rPr>
          <w:rFonts w:ascii="Times New Roman" w:hAnsi="Times New Roman" w:cs="Times New Roman"/>
          <w:sz w:val="24"/>
          <w:szCs w:val="24"/>
        </w:rPr>
        <w:t xml:space="preserve">формирование  связной речи </w:t>
      </w:r>
      <w:proofErr w:type="gramStart"/>
      <w:r w:rsidRPr="00E2514A">
        <w:rPr>
          <w:rFonts w:ascii="Times New Roman" w:hAnsi="Times New Roman" w:cs="Times New Roman"/>
          <w:sz w:val="24"/>
          <w:szCs w:val="24"/>
        </w:rPr>
        <w:t>обучающихся</w:t>
      </w:r>
      <w:proofErr w:type="gramEnd"/>
      <w:r w:rsidRPr="00E2514A">
        <w:rPr>
          <w:rFonts w:ascii="Times New Roman" w:hAnsi="Times New Roman" w:cs="Times New Roman"/>
          <w:sz w:val="24"/>
          <w:szCs w:val="24"/>
        </w:rPr>
        <w:t xml:space="preserve"> во внеклассной деятельности;</w:t>
      </w:r>
    </w:p>
    <w:p w:rsidR="005142F7" w:rsidRPr="00E2514A" w:rsidRDefault="005142F7" w:rsidP="009B176C">
      <w:pPr>
        <w:pStyle w:val="a4"/>
        <w:numPr>
          <w:ilvl w:val="0"/>
          <w:numId w:val="3"/>
        </w:numPr>
        <w:spacing w:after="0" w:line="240" w:lineRule="auto"/>
        <w:jc w:val="both"/>
        <w:rPr>
          <w:rFonts w:ascii="Times New Roman" w:hAnsi="Times New Roman" w:cs="Times New Roman"/>
          <w:sz w:val="24"/>
          <w:szCs w:val="24"/>
        </w:rPr>
      </w:pPr>
      <w:r w:rsidRPr="00E2514A">
        <w:rPr>
          <w:rFonts w:ascii="Times New Roman" w:hAnsi="Times New Roman" w:cs="Times New Roman"/>
          <w:sz w:val="24"/>
          <w:szCs w:val="24"/>
        </w:rPr>
        <w:t>формирование УУД</w:t>
      </w:r>
      <w:proofErr w:type="gramStart"/>
      <w:r w:rsidRPr="00E2514A">
        <w:rPr>
          <w:rFonts w:ascii="Times New Roman" w:hAnsi="Times New Roman" w:cs="Times New Roman"/>
          <w:sz w:val="24"/>
          <w:szCs w:val="24"/>
        </w:rPr>
        <w:t xml:space="preserve"> .</w:t>
      </w:r>
      <w:proofErr w:type="gramEnd"/>
    </w:p>
    <w:p w:rsidR="005142F7" w:rsidRPr="00E2514A" w:rsidRDefault="005142F7" w:rsidP="009B176C">
      <w:pPr>
        <w:spacing w:after="0" w:line="240" w:lineRule="auto"/>
        <w:ind w:left="420"/>
        <w:jc w:val="both"/>
        <w:rPr>
          <w:rFonts w:ascii="Times New Roman" w:hAnsi="Times New Roman" w:cs="Times New Roman"/>
          <w:b/>
          <w:sz w:val="24"/>
          <w:szCs w:val="24"/>
        </w:rPr>
      </w:pPr>
      <w:r w:rsidRPr="00E2514A">
        <w:rPr>
          <w:rFonts w:ascii="Times New Roman" w:hAnsi="Times New Roman" w:cs="Times New Roman"/>
          <w:b/>
          <w:sz w:val="24"/>
          <w:szCs w:val="24"/>
        </w:rPr>
        <w:t>Планируемые результаты:</w:t>
      </w:r>
    </w:p>
    <w:p w:rsidR="00E16B3C" w:rsidRPr="00E2514A" w:rsidRDefault="00E16B3C" w:rsidP="009B176C">
      <w:pPr>
        <w:pStyle w:val="a4"/>
        <w:numPr>
          <w:ilvl w:val="0"/>
          <w:numId w:val="5"/>
        </w:numPr>
        <w:spacing w:after="0" w:line="240" w:lineRule="auto"/>
        <w:jc w:val="both"/>
        <w:rPr>
          <w:rFonts w:ascii="Times New Roman" w:hAnsi="Times New Roman" w:cs="Times New Roman"/>
          <w:b/>
          <w:i/>
          <w:sz w:val="24"/>
          <w:szCs w:val="24"/>
        </w:rPr>
      </w:pPr>
      <w:proofErr w:type="gramStart"/>
      <w:r w:rsidRPr="00E2514A">
        <w:rPr>
          <w:rFonts w:ascii="Times New Roman" w:hAnsi="Times New Roman" w:cs="Times New Roman"/>
          <w:b/>
          <w:i/>
          <w:sz w:val="24"/>
          <w:szCs w:val="24"/>
        </w:rPr>
        <w:t>личностные:</w:t>
      </w:r>
      <w:r w:rsidRPr="00E2514A">
        <w:rPr>
          <w:rFonts w:ascii="Times New Roman" w:hAnsi="Times New Roman" w:cs="Times New Roman"/>
          <w:sz w:val="24"/>
          <w:szCs w:val="24"/>
        </w:rPr>
        <w:t xml:space="preserve"> осознание эстетической ценности русского языка, потребность сохранить его чистоту, стремление к речевому самосовершенствованию</w:t>
      </w:r>
      <w:r w:rsidRPr="00E2514A">
        <w:rPr>
          <w:rFonts w:ascii="Times New Roman" w:hAnsi="Times New Roman" w:cs="Times New Roman"/>
          <w:b/>
          <w:i/>
          <w:sz w:val="24"/>
          <w:szCs w:val="24"/>
        </w:rPr>
        <w:t>;</w:t>
      </w:r>
      <w:proofErr w:type="gramEnd"/>
    </w:p>
    <w:p w:rsidR="00E16B3C" w:rsidRPr="00E2514A" w:rsidRDefault="00E16B3C" w:rsidP="009B176C">
      <w:pPr>
        <w:pStyle w:val="a4"/>
        <w:numPr>
          <w:ilvl w:val="0"/>
          <w:numId w:val="5"/>
        </w:numPr>
        <w:spacing w:after="0" w:line="240" w:lineRule="auto"/>
        <w:jc w:val="both"/>
        <w:rPr>
          <w:rFonts w:ascii="Times New Roman" w:hAnsi="Times New Roman" w:cs="Times New Roman"/>
          <w:b/>
          <w:i/>
          <w:sz w:val="24"/>
          <w:szCs w:val="24"/>
        </w:rPr>
      </w:pPr>
      <w:proofErr w:type="spellStart"/>
      <w:r w:rsidRPr="00E2514A">
        <w:rPr>
          <w:rFonts w:ascii="Times New Roman" w:hAnsi="Times New Roman" w:cs="Times New Roman"/>
          <w:b/>
          <w:i/>
          <w:sz w:val="24"/>
          <w:szCs w:val="24"/>
        </w:rPr>
        <w:t>метапредметные</w:t>
      </w:r>
      <w:proofErr w:type="spellEnd"/>
      <w:r w:rsidRPr="00E2514A">
        <w:rPr>
          <w:rFonts w:ascii="Times New Roman" w:hAnsi="Times New Roman" w:cs="Times New Roman"/>
          <w:sz w:val="24"/>
          <w:szCs w:val="24"/>
        </w:rPr>
        <w:t xml:space="preserve">: </w:t>
      </w:r>
      <w:proofErr w:type="spellStart"/>
      <w:r w:rsidRPr="00E2514A">
        <w:rPr>
          <w:rFonts w:ascii="Times New Roman" w:hAnsi="Times New Roman" w:cs="Times New Roman"/>
          <w:sz w:val="24"/>
          <w:szCs w:val="24"/>
        </w:rPr>
        <w:t>сформированность</w:t>
      </w:r>
      <w:proofErr w:type="spellEnd"/>
      <w:r w:rsidRPr="00E2514A">
        <w:rPr>
          <w:rFonts w:ascii="Times New Roman" w:hAnsi="Times New Roman" w:cs="Times New Roman"/>
          <w:sz w:val="24"/>
          <w:szCs w:val="24"/>
        </w:rPr>
        <w:t xml:space="preserve"> на определенном этапе универсальных учебных действий по овладению устной диалоговой речью;</w:t>
      </w:r>
    </w:p>
    <w:p w:rsidR="00E16B3C" w:rsidRPr="00E2514A" w:rsidRDefault="00E16B3C" w:rsidP="009B176C">
      <w:pPr>
        <w:pStyle w:val="a4"/>
        <w:numPr>
          <w:ilvl w:val="0"/>
          <w:numId w:val="5"/>
        </w:numPr>
        <w:spacing w:after="0" w:line="240" w:lineRule="auto"/>
        <w:jc w:val="both"/>
        <w:rPr>
          <w:rFonts w:ascii="Times New Roman" w:hAnsi="Times New Roman" w:cs="Times New Roman"/>
          <w:b/>
          <w:i/>
          <w:sz w:val="24"/>
          <w:szCs w:val="24"/>
        </w:rPr>
      </w:pPr>
      <w:r w:rsidRPr="00E2514A">
        <w:rPr>
          <w:rFonts w:ascii="Times New Roman" w:hAnsi="Times New Roman" w:cs="Times New Roman"/>
          <w:b/>
          <w:i/>
          <w:sz w:val="24"/>
          <w:szCs w:val="24"/>
        </w:rPr>
        <w:t>регулятивные</w:t>
      </w:r>
      <w:r w:rsidRPr="00E2514A">
        <w:rPr>
          <w:rFonts w:ascii="Times New Roman" w:hAnsi="Times New Roman" w:cs="Times New Roman"/>
          <w:i/>
          <w:sz w:val="24"/>
          <w:szCs w:val="24"/>
        </w:rPr>
        <w:t>:</w:t>
      </w:r>
      <w:r w:rsidRPr="00E2514A">
        <w:rPr>
          <w:rFonts w:ascii="Times New Roman" w:hAnsi="Times New Roman" w:cs="Times New Roman"/>
          <w:sz w:val="24"/>
          <w:szCs w:val="24"/>
        </w:rPr>
        <w:t xml:space="preserve"> развитие умения оценивать свою работу и работу </w:t>
      </w:r>
      <w:proofErr w:type="gramStart"/>
      <w:r w:rsidRPr="00E2514A">
        <w:rPr>
          <w:rFonts w:ascii="Times New Roman" w:hAnsi="Times New Roman" w:cs="Times New Roman"/>
          <w:sz w:val="24"/>
          <w:szCs w:val="24"/>
        </w:rPr>
        <w:t>парах</w:t>
      </w:r>
      <w:proofErr w:type="gramEnd"/>
      <w:r w:rsidRPr="00E2514A">
        <w:rPr>
          <w:rFonts w:ascii="Times New Roman" w:hAnsi="Times New Roman" w:cs="Times New Roman"/>
          <w:sz w:val="24"/>
          <w:szCs w:val="24"/>
        </w:rPr>
        <w:t>, группах;</w:t>
      </w:r>
    </w:p>
    <w:p w:rsidR="00E16B3C" w:rsidRPr="00E2514A" w:rsidRDefault="00E16B3C" w:rsidP="009B176C">
      <w:pPr>
        <w:pStyle w:val="a4"/>
        <w:numPr>
          <w:ilvl w:val="0"/>
          <w:numId w:val="5"/>
        </w:numPr>
        <w:spacing w:after="0" w:line="240" w:lineRule="auto"/>
        <w:jc w:val="both"/>
        <w:rPr>
          <w:rFonts w:ascii="Times New Roman" w:hAnsi="Times New Roman" w:cs="Times New Roman"/>
          <w:b/>
          <w:i/>
          <w:sz w:val="24"/>
          <w:szCs w:val="24"/>
        </w:rPr>
      </w:pPr>
      <w:r w:rsidRPr="00E2514A">
        <w:rPr>
          <w:rFonts w:ascii="Times New Roman" w:hAnsi="Times New Roman" w:cs="Times New Roman"/>
          <w:b/>
          <w:i/>
          <w:sz w:val="24"/>
          <w:szCs w:val="24"/>
        </w:rPr>
        <w:lastRenderedPageBreak/>
        <w:t>коммуникативные</w:t>
      </w:r>
      <w:r w:rsidRPr="00E2514A">
        <w:rPr>
          <w:rFonts w:ascii="Times New Roman" w:hAnsi="Times New Roman" w:cs="Times New Roman"/>
          <w:sz w:val="24"/>
          <w:szCs w:val="24"/>
        </w:rPr>
        <w:t xml:space="preserve">: </w:t>
      </w:r>
      <w:proofErr w:type="spellStart"/>
      <w:r w:rsidRPr="00E2514A">
        <w:rPr>
          <w:rFonts w:ascii="Times New Roman" w:hAnsi="Times New Roman" w:cs="Times New Roman"/>
          <w:sz w:val="24"/>
          <w:szCs w:val="24"/>
        </w:rPr>
        <w:t>сформированность</w:t>
      </w:r>
      <w:proofErr w:type="spellEnd"/>
      <w:r w:rsidRPr="00E2514A">
        <w:rPr>
          <w:rFonts w:ascii="Times New Roman" w:hAnsi="Times New Roman" w:cs="Times New Roman"/>
          <w:sz w:val="24"/>
          <w:szCs w:val="24"/>
        </w:rPr>
        <w:t xml:space="preserve"> умения вступать в диалог, высказывать свои мысли, умение слушать собеседника</w:t>
      </w:r>
      <w:r w:rsidR="004A02E9" w:rsidRPr="00E2514A">
        <w:rPr>
          <w:rFonts w:ascii="Times New Roman" w:hAnsi="Times New Roman" w:cs="Times New Roman"/>
          <w:sz w:val="24"/>
          <w:szCs w:val="24"/>
        </w:rPr>
        <w:t>.</w:t>
      </w:r>
    </w:p>
    <w:p w:rsidR="00EB336C" w:rsidRPr="00E2514A" w:rsidRDefault="00DC6728" w:rsidP="009B176C">
      <w:pPr>
        <w:spacing w:after="0" w:line="240" w:lineRule="auto"/>
        <w:jc w:val="both"/>
        <w:rPr>
          <w:rFonts w:ascii="Times New Roman" w:hAnsi="Times New Roman" w:cs="Times New Roman"/>
          <w:sz w:val="24"/>
          <w:szCs w:val="24"/>
        </w:rPr>
      </w:pPr>
      <w:r w:rsidRPr="00E2514A">
        <w:rPr>
          <w:rFonts w:ascii="Times New Roman" w:hAnsi="Times New Roman" w:cs="Times New Roman"/>
          <w:sz w:val="24"/>
          <w:szCs w:val="24"/>
        </w:rPr>
        <w:t xml:space="preserve"> </w:t>
      </w:r>
      <w:r w:rsidR="00EB336C" w:rsidRPr="00E2514A">
        <w:rPr>
          <w:rFonts w:ascii="Times New Roman" w:hAnsi="Times New Roman" w:cs="Times New Roman"/>
          <w:sz w:val="24"/>
          <w:szCs w:val="24"/>
        </w:rPr>
        <w:t xml:space="preserve">    </w:t>
      </w:r>
    </w:p>
    <w:p w:rsidR="00E2514A" w:rsidRDefault="00E2514A" w:rsidP="004A02E9">
      <w:pPr>
        <w:jc w:val="center"/>
        <w:rPr>
          <w:rFonts w:ascii="Times New Roman" w:hAnsi="Times New Roman" w:cs="Times New Roman"/>
          <w:b/>
          <w:sz w:val="24"/>
          <w:szCs w:val="24"/>
        </w:rPr>
      </w:pPr>
    </w:p>
    <w:p w:rsidR="00E2514A" w:rsidRDefault="00E2514A" w:rsidP="004A02E9">
      <w:pPr>
        <w:jc w:val="center"/>
        <w:rPr>
          <w:rFonts w:ascii="Times New Roman" w:hAnsi="Times New Roman" w:cs="Times New Roman"/>
          <w:b/>
          <w:sz w:val="24"/>
          <w:szCs w:val="24"/>
        </w:rPr>
      </w:pPr>
    </w:p>
    <w:p w:rsidR="004A02E9" w:rsidRPr="00E2514A" w:rsidRDefault="004A02E9" w:rsidP="004A02E9">
      <w:pPr>
        <w:jc w:val="center"/>
        <w:rPr>
          <w:rFonts w:ascii="Times New Roman" w:hAnsi="Times New Roman" w:cs="Times New Roman"/>
          <w:b/>
          <w:sz w:val="24"/>
          <w:szCs w:val="24"/>
        </w:rPr>
      </w:pPr>
      <w:r w:rsidRPr="00E2514A">
        <w:rPr>
          <w:rFonts w:ascii="Times New Roman" w:hAnsi="Times New Roman" w:cs="Times New Roman"/>
          <w:b/>
          <w:sz w:val="24"/>
          <w:szCs w:val="24"/>
        </w:rPr>
        <w:t>Календарно-тематическое планирование</w:t>
      </w:r>
    </w:p>
    <w:tbl>
      <w:tblPr>
        <w:tblStyle w:val="a5"/>
        <w:tblW w:w="0" w:type="auto"/>
        <w:tblInd w:w="-526" w:type="dxa"/>
        <w:tblLook w:val="04A0"/>
      </w:tblPr>
      <w:tblGrid>
        <w:gridCol w:w="516"/>
        <w:gridCol w:w="2042"/>
        <w:gridCol w:w="3321"/>
        <w:gridCol w:w="1985"/>
        <w:gridCol w:w="3543"/>
        <w:gridCol w:w="2552"/>
      </w:tblGrid>
      <w:tr w:rsidR="004A02E9" w:rsidRPr="00130F19" w:rsidTr="00FD4951">
        <w:tc>
          <w:tcPr>
            <w:tcW w:w="516" w:type="dxa"/>
          </w:tcPr>
          <w:p w:rsidR="004A02E9" w:rsidRPr="00130F19" w:rsidRDefault="004A02E9" w:rsidP="004A02E9">
            <w:pPr>
              <w:jc w:val="center"/>
              <w:rPr>
                <w:rFonts w:ascii="Times New Roman" w:hAnsi="Times New Roman" w:cs="Times New Roman"/>
                <w:b/>
              </w:rPr>
            </w:pPr>
            <w:r w:rsidRPr="00130F19">
              <w:rPr>
                <w:rFonts w:ascii="Times New Roman" w:hAnsi="Times New Roman" w:cs="Times New Roman"/>
                <w:b/>
              </w:rPr>
              <w:t>№</w:t>
            </w:r>
          </w:p>
        </w:tc>
        <w:tc>
          <w:tcPr>
            <w:tcW w:w="2042" w:type="dxa"/>
          </w:tcPr>
          <w:p w:rsidR="004A02E9" w:rsidRPr="00130F19" w:rsidRDefault="004A02E9" w:rsidP="004A02E9">
            <w:pPr>
              <w:jc w:val="center"/>
              <w:rPr>
                <w:rFonts w:ascii="Times New Roman" w:hAnsi="Times New Roman" w:cs="Times New Roman"/>
                <w:b/>
              </w:rPr>
            </w:pPr>
            <w:r w:rsidRPr="00130F19">
              <w:rPr>
                <w:rFonts w:ascii="Times New Roman" w:hAnsi="Times New Roman" w:cs="Times New Roman"/>
                <w:b/>
              </w:rPr>
              <w:t>Тема</w:t>
            </w:r>
          </w:p>
        </w:tc>
        <w:tc>
          <w:tcPr>
            <w:tcW w:w="3321" w:type="dxa"/>
          </w:tcPr>
          <w:p w:rsidR="004A02E9" w:rsidRPr="00130F19" w:rsidRDefault="004A02E9" w:rsidP="004A02E9">
            <w:pPr>
              <w:jc w:val="center"/>
              <w:rPr>
                <w:rFonts w:ascii="Times New Roman" w:hAnsi="Times New Roman" w:cs="Times New Roman"/>
                <w:b/>
              </w:rPr>
            </w:pPr>
            <w:r w:rsidRPr="00130F19">
              <w:rPr>
                <w:rFonts w:ascii="Times New Roman" w:hAnsi="Times New Roman" w:cs="Times New Roman"/>
                <w:b/>
              </w:rPr>
              <w:t>Задания,</w:t>
            </w:r>
          </w:p>
          <w:p w:rsidR="004A02E9" w:rsidRPr="00130F19" w:rsidRDefault="004A02E9" w:rsidP="004A02E9">
            <w:pPr>
              <w:jc w:val="center"/>
              <w:rPr>
                <w:rFonts w:ascii="Times New Roman" w:hAnsi="Times New Roman" w:cs="Times New Roman"/>
                <w:b/>
              </w:rPr>
            </w:pPr>
            <w:r w:rsidRPr="00130F19">
              <w:rPr>
                <w:rFonts w:ascii="Times New Roman" w:hAnsi="Times New Roman" w:cs="Times New Roman"/>
                <w:b/>
              </w:rPr>
              <w:t>упражнения</w:t>
            </w:r>
          </w:p>
        </w:tc>
        <w:tc>
          <w:tcPr>
            <w:tcW w:w="1985" w:type="dxa"/>
          </w:tcPr>
          <w:p w:rsidR="004A02E9" w:rsidRPr="00130F19" w:rsidRDefault="004A02E9" w:rsidP="004A02E9">
            <w:pPr>
              <w:jc w:val="center"/>
              <w:rPr>
                <w:rFonts w:ascii="Times New Roman" w:hAnsi="Times New Roman" w:cs="Times New Roman"/>
                <w:b/>
              </w:rPr>
            </w:pPr>
            <w:r w:rsidRPr="00130F19">
              <w:rPr>
                <w:rFonts w:ascii="Times New Roman" w:hAnsi="Times New Roman" w:cs="Times New Roman"/>
                <w:b/>
              </w:rPr>
              <w:t>Деятельность</w:t>
            </w:r>
          </w:p>
          <w:p w:rsidR="004A02E9" w:rsidRPr="00130F19" w:rsidRDefault="004A02E9" w:rsidP="004A02E9">
            <w:pPr>
              <w:jc w:val="center"/>
              <w:rPr>
                <w:rFonts w:ascii="Times New Roman" w:hAnsi="Times New Roman" w:cs="Times New Roman"/>
                <w:b/>
              </w:rPr>
            </w:pPr>
            <w:r w:rsidRPr="00130F19">
              <w:rPr>
                <w:rFonts w:ascii="Times New Roman" w:hAnsi="Times New Roman" w:cs="Times New Roman"/>
                <w:b/>
              </w:rPr>
              <w:t>учителя</w:t>
            </w:r>
          </w:p>
        </w:tc>
        <w:tc>
          <w:tcPr>
            <w:tcW w:w="3543" w:type="dxa"/>
          </w:tcPr>
          <w:p w:rsidR="004A02E9" w:rsidRPr="00130F19" w:rsidRDefault="004A02E9" w:rsidP="004A02E9">
            <w:pPr>
              <w:jc w:val="center"/>
              <w:rPr>
                <w:rFonts w:ascii="Times New Roman" w:hAnsi="Times New Roman" w:cs="Times New Roman"/>
                <w:b/>
              </w:rPr>
            </w:pPr>
            <w:r w:rsidRPr="00130F19">
              <w:rPr>
                <w:rFonts w:ascii="Times New Roman" w:hAnsi="Times New Roman" w:cs="Times New Roman"/>
                <w:b/>
              </w:rPr>
              <w:t>Деятельность</w:t>
            </w:r>
          </w:p>
          <w:p w:rsidR="004A02E9" w:rsidRPr="00130F19" w:rsidRDefault="004A02E9" w:rsidP="004A02E9">
            <w:pPr>
              <w:jc w:val="center"/>
              <w:rPr>
                <w:rFonts w:ascii="Times New Roman" w:hAnsi="Times New Roman" w:cs="Times New Roman"/>
                <w:b/>
              </w:rPr>
            </w:pPr>
            <w:r w:rsidRPr="00130F19">
              <w:rPr>
                <w:rFonts w:ascii="Times New Roman" w:hAnsi="Times New Roman" w:cs="Times New Roman"/>
                <w:b/>
              </w:rPr>
              <w:t>обучающихся</w:t>
            </w:r>
          </w:p>
        </w:tc>
        <w:tc>
          <w:tcPr>
            <w:tcW w:w="2552" w:type="dxa"/>
          </w:tcPr>
          <w:p w:rsidR="004A02E9" w:rsidRPr="00130F19" w:rsidRDefault="004A02E9" w:rsidP="004A02E9">
            <w:pPr>
              <w:jc w:val="center"/>
              <w:rPr>
                <w:rFonts w:ascii="Times New Roman" w:hAnsi="Times New Roman" w:cs="Times New Roman"/>
                <w:b/>
              </w:rPr>
            </w:pPr>
            <w:r w:rsidRPr="00130F19">
              <w:rPr>
                <w:rFonts w:ascii="Times New Roman" w:hAnsi="Times New Roman" w:cs="Times New Roman"/>
                <w:b/>
              </w:rPr>
              <w:t>Формируемые</w:t>
            </w:r>
          </w:p>
          <w:p w:rsidR="004A02E9" w:rsidRPr="00130F19" w:rsidRDefault="004A02E9" w:rsidP="004A02E9">
            <w:pPr>
              <w:jc w:val="center"/>
              <w:rPr>
                <w:rFonts w:ascii="Times New Roman" w:hAnsi="Times New Roman" w:cs="Times New Roman"/>
                <w:b/>
              </w:rPr>
            </w:pPr>
            <w:r w:rsidRPr="00130F19">
              <w:rPr>
                <w:rFonts w:ascii="Times New Roman" w:hAnsi="Times New Roman" w:cs="Times New Roman"/>
                <w:b/>
              </w:rPr>
              <w:t>УУД</w:t>
            </w:r>
          </w:p>
        </w:tc>
      </w:tr>
      <w:tr w:rsidR="004A02E9" w:rsidRPr="00130F19" w:rsidTr="00FD4951">
        <w:tc>
          <w:tcPr>
            <w:tcW w:w="516" w:type="dxa"/>
          </w:tcPr>
          <w:p w:rsidR="004A02E9" w:rsidRPr="00130F19" w:rsidRDefault="004A02E9" w:rsidP="0024022B">
            <w:pPr>
              <w:rPr>
                <w:rFonts w:ascii="Times New Roman" w:hAnsi="Times New Roman" w:cs="Times New Roman"/>
              </w:rPr>
            </w:pPr>
            <w:r w:rsidRPr="00130F19">
              <w:rPr>
                <w:rFonts w:ascii="Times New Roman" w:hAnsi="Times New Roman" w:cs="Times New Roman"/>
              </w:rPr>
              <w:t>1.</w:t>
            </w:r>
          </w:p>
        </w:tc>
        <w:tc>
          <w:tcPr>
            <w:tcW w:w="2042" w:type="dxa"/>
          </w:tcPr>
          <w:p w:rsidR="004A02E9" w:rsidRPr="00130F19" w:rsidRDefault="004A02E9" w:rsidP="0024022B">
            <w:pPr>
              <w:rPr>
                <w:rFonts w:ascii="Times New Roman" w:hAnsi="Times New Roman" w:cs="Times New Roman"/>
              </w:rPr>
            </w:pPr>
            <w:r w:rsidRPr="00130F19">
              <w:rPr>
                <w:rFonts w:ascii="Times New Roman" w:hAnsi="Times New Roman" w:cs="Times New Roman"/>
              </w:rPr>
              <w:t>Вводное занятие.</w:t>
            </w:r>
          </w:p>
          <w:p w:rsidR="004A02E9" w:rsidRPr="00130F19" w:rsidRDefault="007D4415" w:rsidP="0024022B">
            <w:pPr>
              <w:rPr>
                <w:rFonts w:ascii="Times New Roman" w:hAnsi="Times New Roman" w:cs="Times New Roman"/>
              </w:rPr>
            </w:pPr>
            <w:r w:rsidRPr="00130F19">
              <w:rPr>
                <w:rFonts w:ascii="Times New Roman" w:hAnsi="Times New Roman" w:cs="Times New Roman"/>
              </w:rPr>
              <w:t>Что такое общение. Виды общения</w:t>
            </w:r>
          </w:p>
        </w:tc>
        <w:tc>
          <w:tcPr>
            <w:tcW w:w="3321" w:type="dxa"/>
          </w:tcPr>
          <w:p w:rsidR="007D4415" w:rsidRPr="00130F19" w:rsidRDefault="007D4415" w:rsidP="0024022B">
            <w:pPr>
              <w:rPr>
                <w:rFonts w:ascii="Times New Roman" w:hAnsi="Times New Roman" w:cs="Times New Roman"/>
              </w:rPr>
            </w:pPr>
            <w:r w:rsidRPr="00130F19">
              <w:rPr>
                <w:rFonts w:ascii="Times New Roman" w:hAnsi="Times New Roman" w:cs="Times New Roman"/>
              </w:rPr>
              <w:t>Кто передо мной?</w:t>
            </w:r>
          </w:p>
          <w:p w:rsidR="004A02E9" w:rsidRPr="00130F19" w:rsidRDefault="007D4415" w:rsidP="0024022B">
            <w:pPr>
              <w:rPr>
                <w:rFonts w:ascii="Times New Roman" w:hAnsi="Times New Roman" w:cs="Times New Roman"/>
              </w:rPr>
            </w:pPr>
            <w:r w:rsidRPr="00130F19">
              <w:rPr>
                <w:rFonts w:ascii="Times New Roman" w:hAnsi="Times New Roman" w:cs="Times New Roman"/>
              </w:rPr>
              <w:t xml:space="preserve"> Что я хочу?</w:t>
            </w:r>
          </w:p>
          <w:p w:rsidR="002D37C5" w:rsidRPr="00130F19" w:rsidRDefault="002D37C5" w:rsidP="0024022B">
            <w:pPr>
              <w:rPr>
                <w:rFonts w:ascii="Times New Roman" w:hAnsi="Times New Roman" w:cs="Times New Roman"/>
              </w:rPr>
            </w:pPr>
            <w:r w:rsidRPr="00130F19">
              <w:rPr>
                <w:rFonts w:ascii="Times New Roman" w:hAnsi="Times New Roman" w:cs="Times New Roman"/>
              </w:rPr>
              <w:t>Рассказ на заданную тему (1, 3 мин.)</w:t>
            </w:r>
          </w:p>
        </w:tc>
        <w:tc>
          <w:tcPr>
            <w:tcW w:w="1985" w:type="dxa"/>
          </w:tcPr>
          <w:p w:rsidR="004A02E9" w:rsidRPr="00130F19" w:rsidRDefault="007D4415" w:rsidP="0024022B">
            <w:pPr>
              <w:rPr>
                <w:rFonts w:ascii="Times New Roman" w:hAnsi="Times New Roman" w:cs="Times New Roman"/>
              </w:rPr>
            </w:pPr>
            <w:r w:rsidRPr="00130F19">
              <w:rPr>
                <w:rFonts w:ascii="Times New Roman" w:hAnsi="Times New Roman" w:cs="Times New Roman"/>
              </w:rPr>
              <w:t>Координировать</w:t>
            </w:r>
          </w:p>
          <w:p w:rsidR="007D4415" w:rsidRPr="00130F19" w:rsidRDefault="007D4415" w:rsidP="0024022B">
            <w:pPr>
              <w:rPr>
                <w:rFonts w:ascii="Times New Roman" w:hAnsi="Times New Roman" w:cs="Times New Roman"/>
              </w:rPr>
            </w:pPr>
            <w:r w:rsidRPr="00130F19">
              <w:rPr>
                <w:rFonts w:ascii="Times New Roman" w:hAnsi="Times New Roman" w:cs="Times New Roman"/>
              </w:rPr>
              <w:t xml:space="preserve">деятельность </w:t>
            </w:r>
          </w:p>
          <w:p w:rsidR="007D4415" w:rsidRPr="00130F19" w:rsidRDefault="007D4415" w:rsidP="0024022B">
            <w:pPr>
              <w:rPr>
                <w:rFonts w:ascii="Times New Roman" w:hAnsi="Times New Roman" w:cs="Times New Roman"/>
              </w:rPr>
            </w:pPr>
            <w:r w:rsidRPr="00130F19">
              <w:rPr>
                <w:rFonts w:ascii="Times New Roman" w:hAnsi="Times New Roman" w:cs="Times New Roman"/>
              </w:rPr>
              <w:t>обучающихся</w:t>
            </w:r>
          </w:p>
        </w:tc>
        <w:tc>
          <w:tcPr>
            <w:tcW w:w="3543" w:type="dxa"/>
          </w:tcPr>
          <w:p w:rsidR="004A02E9" w:rsidRPr="00130F19" w:rsidRDefault="002D37C5" w:rsidP="0024022B">
            <w:pPr>
              <w:rPr>
                <w:rFonts w:ascii="Times New Roman" w:hAnsi="Times New Roman" w:cs="Times New Roman"/>
              </w:rPr>
            </w:pPr>
            <w:r w:rsidRPr="00130F19">
              <w:rPr>
                <w:rFonts w:ascii="Times New Roman" w:hAnsi="Times New Roman" w:cs="Times New Roman"/>
              </w:rPr>
              <w:t>Слушают учителя, одноклассников</w:t>
            </w:r>
            <w:r w:rsidR="0062100C" w:rsidRPr="00130F19">
              <w:rPr>
                <w:rFonts w:ascii="Times New Roman" w:hAnsi="Times New Roman" w:cs="Times New Roman"/>
              </w:rPr>
              <w:t>, вступают в диалог</w:t>
            </w:r>
          </w:p>
        </w:tc>
        <w:tc>
          <w:tcPr>
            <w:tcW w:w="2552" w:type="dxa"/>
          </w:tcPr>
          <w:p w:rsidR="004A02E9" w:rsidRPr="00130F19" w:rsidRDefault="00CB10ED" w:rsidP="0024022B">
            <w:pPr>
              <w:rPr>
                <w:rFonts w:ascii="Times New Roman" w:hAnsi="Times New Roman" w:cs="Times New Roman"/>
              </w:rPr>
            </w:pPr>
            <w:r w:rsidRPr="00130F19">
              <w:rPr>
                <w:rFonts w:ascii="Times New Roman" w:hAnsi="Times New Roman" w:cs="Times New Roman"/>
              </w:rPr>
              <w:t>Умение слушать, работать в группах</w:t>
            </w:r>
          </w:p>
        </w:tc>
      </w:tr>
      <w:tr w:rsidR="004A02E9" w:rsidRPr="00130F19" w:rsidTr="00FD4951">
        <w:tc>
          <w:tcPr>
            <w:tcW w:w="516" w:type="dxa"/>
          </w:tcPr>
          <w:p w:rsidR="004A02E9" w:rsidRPr="00130F19" w:rsidRDefault="004A02E9" w:rsidP="0024022B">
            <w:pPr>
              <w:rPr>
                <w:rFonts w:ascii="Times New Roman" w:hAnsi="Times New Roman" w:cs="Times New Roman"/>
              </w:rPr>
            </w:pPr>
            <w:r w:rsidRPr="00130F19">
              <w:rPr>
                <w:rFonts w:ascii="Times New Roman" w:hAnsi="Times New Roman" w:cs="Times New Roman"/>
              </w:rPr>
              <w:t>2.</w:t>
            </w:r>
          </w:p>
        </w:tc>
        <w:tc>
          <w:tcPr>
            <w:tcW w:w="2042" w:type="dxa"/>
          </w:tcPr>
          <w:p w:rsidR="004A02E9" w:rsidRPr="00130F19" w:rsidRDefault="004A02E9" w:rsidP="0024022B">
            <w:pPr>
              <w:rPr>
                <w:rFonts w:ascii="Times New Roman" w:hAnsi="Times New Roman" w:cs="Times New Roman"/>
              </w:rPr>
            </w:pPr>
            <w:r w:rsidRPr="00130F19">
              <w:rPr>
                <w:rFonts w:ascii="Times New Roman" w:hAnsi="Times New Roman" w:cs="Times New Roman"/>
              </w:rPr>
              <w:t>Диалог. Виды диалога.</w:t>
            </w:r>
            <w:r w:rsidR="0062100C" w:rsidRPr="00130F19">
              <w:rPr>
                <w:rFonts w:ascii="Times New Roman" w:hAnsi="Times New Roman" w:cs="Times New Roman"/>
              </w:rPr>
              <w:t xml:space="preserve"> </w:t>
            </w:r>
          </w:p>
        </w:tc>
        <w:tc>
          <w:tcPr>
            <w:tcW w:w="3321" w:type="dxa"/>
          </w:tcPr>
          <w:p w:rsidR="004A02E9" w:rsidRPr="00130F19" w:rsidRDefault="007D4415" w:rsidP="0024022B">
            <w:pPr>
              <w:rPr>
                <w:rFonts w:ascii="Times New Roman" w:hAnsi="Times New Roman" w:cs="Times New Roman"/>
              </w:rPr>
            </w:pPr>
            <w:r w:rsidRPr="00130F19">
              <w:rPr>
                <w:rFonts w:ascii="Times New Roman" w:hAnsi="Times New Roman" w:cs="Times New Roman"/>
              </w:rPr>
              <w:t>Твоя коммуникативная задача</w:t>
            </w:r>
            <w:r w:rsidR="002D37C5" w:rsidRPr="00130F19">
              <w:rPr>
                <w:rFonts w:ascii="Times New Roman" w:hAnsi="Times New Roman" w:cs="Times New Roman"/>
              </w:rPr>
              <w:t xml:space="preserve">. Составь слово! </w:t>
            </w:r>
          </w:p>
        </w:tc>
        <w:tc>
          <w:tcPr>
            <w:tcW w:w="1985" w:type="dxa"/>
          </w:tcPr>
          <w:p w:rsidR="00E3019F" w:rsidRPr="00130F19" w:rsidRDefault="00E3019F" w:rsidP="00E3019F">
            <w:pPr>
              <w:rPr>
                <w:rFonts w:ascii="Times New Roman" w:hAnsi="Times New Roman" w:cs="Times New Roman"/>
              </w:rPr>
            </w:pPr>
            <w:r w:rsidRPr="00130F19">
              <w:rPr>
                <w:rFonts w:ascii="Times New Roman" w:hAnsi="Times New Roman" w:cs="Times New Roman"/>
              </w:rPr>
              <w:t>Координировать</w:t>
            </w:r>
          </w:p>
          <w:p w:rsidR="00E3019F" w:rsidRPr="00130F19" w:rsidRDefault="00E3019F" w:rsidP="00E3019F">
            <w:pPr>
              <w:rPr>
                <w:rFonts w:ascii="Times New Roman" w:hAnsi="Times New Roman" w:cs="Times New Roman"/>
              </w:rPr>
            </w:pPr>
            <w:r w:rsidRPr="00130F19">
              <w:rPr>
                <w:rFonts w:ascii="Times New Roman" w:hAnsi="Times New Roman" w:cs="Times New Roman"/>
              </w:rPr>
              <w:t xml:space="preserve">деятельность </w:t>
            </w:r>
          </w:p>
          <w:p w:rsidR="004A02E9" w:rsidRPr="00130F19" w:rsidRDefault="00E3019F" w:rsidP="00E3019F">
            <w:pPr>
              <w:rPr>
                <w:rFonts w:ascii="Times New Roman" w:hAnsi="Times New Roman" w:cs="Times New Roman"/>
              </w:rPr>
            </w:pPr>
            <w:r w:rsidRPr="00130F19">
              <w:rPr>
                <w:rFonts w:ascii="Times New Roman" w:hAnsi="Times New Roman" w:cs="Times New Roman"/>
              </w:rPr>
              <w:t>обучающихся</w:t>
            </w:r>
          </w:p>
        </w:tc>
        <w:tc>
          <w:tcPr>
            <w:tcW w:w="3543" w:type="dxa"/>
          </w:tcPr>
          <w:p w:rsidR="004A02E9" w:rsidRPr="00130F19" w:rsidRDefault="0062100C" w:rsidP="0024022B">
            <w:pPr>
              <w:rPr>
                <w:rFonts w:ascii="Times New Roman" w:hAnsi="Times New Roman" w:cs="Times New Roman"/>
              </w:rPr>
            </w:pPr>
            <w:r w:rsidRPr="00130F19">
              <w:rPr>
                <w:rFonts w:ascii="Times New Roman" w:hAnsi="Times New Roman" w:cs="Times New Roman"/>
              </w:rPr>
              <w:t>Работа</w:t>
            </w:r>
            <w:r w:rsidR="00CB10ED" w:rsidRPr="00130F19">
              <w:rPr>
                <w:rFonts w:ascii="Times New Roman" w:hAnsi="Times New Roman" w:cs="Times New Roman"/>
              </w:rPr>
              <w:t>ют</w:t>
            </w:r>
            <w:r w:rsidRPr="00130F19">
              <w:rPr>
                <w:rFonts w:ascii="Times New Roman" w:hAnsi="Times New Roman" w:cs="Times New Roman"/>
              </w:rPr>
              <w:t xml:space="preserve"> в группах по составлению слова из отдельных слов</w:t>
            </w:r>
          </w:p>
        </w:tc>
        <w:tc>
          <w:tcPr>
            <w:tcW w:w="2552" w:type="dxa"/>
          </w:tcPr>
          <w:p w:rsidR="004A02E9" w:rsidRPr="00130F19" w:rsidRDefault="00CB10ED" w:rsidP="0024022B">
            <w:pPr>
              <w:rPr>
                <w:rFonts w:ascii="Times New Roman" w:hAnsi="Times New Roman" w:cs="Times New Roman"/>
              </w:rPr>
            </w:pPr>
            <w:r w:rsidRPr="00130F19">
              <w:rPr>
                <w:rFonts w:ascii="Times New Roman" w:hAnsi="Times New Roman" w:cs="Times New Roman"/>
              </w:rPr>
              <w:t>Умение работать в группах</w:t>
            </w:r>
          </w:p>
        </w:tc>
      </w:tr>
      <w:tr w:rsidR="004A02E9" w:rsidRPr="00130F19" w:rsidTr="00FD4951">
        <w:tc>
          <w:tcPr>
            <w:tcW w:w="516" w:type="dxa"/>
          </w:tcPr>
          <w:p w:rsidR="004A02E9" w:rsidRPr="00130F19" w:rsidRDefault="004A02E9" w:rsidP="0024022B">
            <w:pPr>
              <w:rPr>
                <w:rFonts w:ascii="Times New Roman" w:hAnsi="Times New Roman" w:cs="Times New Roman"/>
              </w:rPr>
            </w:pPr>
            <w:r w:rsidRPr="00130F19">
              <w:rPr>
                <w:rFonts w:ascii="Times New Roman" w:hAnsi="Times New Roman" w:cs="Times New Roman"/>
              </w:rPr>
              <w:t>3.</w:t>
            </w:r>
          </w:p>
        </w:tc>
        <w:tc>
          <w:tcPr>
            <w:tcW w:w="2042" w:type="dxa"/>
          </w:tcPr>
          <w:p w:rsidR="004A02E9" w:rsidRPr="00130F19" w:rsidRDefault="004A02E9" w:rsidP="0024022B">
            <w:pPr>
              <w:rPr>
                <w:rFonts w:ascii="Times New Roman" w:hAnsi="Times New Roman" w:cs="Times New Roman"/>
              </w:rPr>
            </w:pPr>
            <w:r w:rsidRPr="00130F19">
              <w:rPr>
                <w:rFonts w:ascii="Times New Roman" w:hAnsi="Times New Roman" w:cs="Times New Roman"/>
              </w:rPr>
              <w:t>Беседа. Слышать-слушать-внимать. Советы психолога</w:t>
            </w:r>
            <w:r w:rsidR="002D37C5" w:rsidRPr="00130F19">
              <w:rPr>
                <w:rFonts w:ascii="Times New Roman" w:hAnsi="Times New Roman" w:cs="Times New Roman"/>
              </w:rPr>
              <w:t xml:space="preserve"> (способы и приемы слушания)</w:t>
            </w:r>
          </w:p>
        </w:tc>
        <w:tc>
          <w:tcPr>
            <w:tcW w:w="3321" w:type="dxa"/>
          </w:tcPr>
          <w:p w:rsidR="004A02E9" w:rsidRPr="00130F19" w:rsidRDefault="007D4415" w:rsidP="0024022B">
            <w:pPr>
              <w:rPr>
                <w:rFonts w:ascii="Times New Roman" w:hAnsi="Times New Roman" w:cs="Times New Roman"/>
              </w:rPr>
            </w:pPr>
            <w:r w:rsidRPr="00130F19">
              <w:rPr>
                <w:rFonts w:ascii="Times New Roman" w:hAnsi="Times New Roman" w:cs="Times New Roman"/>
              </w:rPr>
              <w:t>Какой разговор можно назвать беседой?</w:t>
            </w:r>
          </w:p>
        </w:tc>
        <w:tc>
          <w:tcPr>
            <w:tcW w:w="1985" w:type="dxa"/>
          </w:tcPr>
          <w:p w:rsidR="00E3019F" w:rsidRPr="00130F19" w:rsidRDefault="00E3019F" w:rsidP="00E3019F">
            <w:pPr>
              <w:rPr>
                <w:rFonts w:ascii="Times New Roman" w:hAnsi="Times New Roman" w:cs="Times New Roman"/>
              </w:rPr>
            </w:pPr>
            <w:r w:rsidRPr="00130F19">
              <w:rPr>
                <w:rFonts w:ascii="Times New Roman" w:hAnsi="Times New Roman" w:cs="Times New Roman"/>
              </w:rPr>
              <w:t>Координировать</w:t>
            </w:r>
          </w:p>
          <w:p w:rsidR="00E3019F" w:rsidRPr="00130F19" w:rsidRDefault="00E3019F" w:rsidP="00E3019F">
            <w:pPr>
              <w:rPr>
                <w:rFonts w:ascii="Times New Roman" w:hAnsi="Times New Roman" w:cs="Times New Roman"/>
              </w:rPr>
            </w:pPr>
            <w:r w:rsidRPr="00130F19">
              <w:rPr>
                <w:rFonts w:ascii="Times New Roman" w:hAnsi="Times New Roman" w:cs="Times New Roman"/>
              </w:rPr>
              <w:t xml:space="preserve">деятельность </w:t>
            </w:r>
          </w:p>
          <w:p w:rsidR="004A02E9" w:rsidRPr="00130F19" w:rsidRDefault="00E3019F" w:rsidP="00E3019F">
            <w:pPr>
              <w:rPr>
                <w:rFonts w:ascii="Times New Roman" w:hAnsi="Times New Roman" w:cs="Times New Roman"/>
              </w:rPr>
            </w:pPr>
            <w:r w:rsidRPr="00130F19">
              <w:rPr>
                <w:rFonts w:ascii="Times New Roman" w:hAnsi="Times New Roman" w:cs="Times New Roman"/>
              </w:rPr>
              <w:t>обучающихся</w:t>
            </w:r>
          </w:p>
        </w:tc>
        <w:tc>
          <w:tcPr>
            <w:tcW w:w="3543" w:type="dxa"/>
          </w:tcPr>
          <w:p w:rsidR="004A02E9" w:rsidRPr="00130F19" w:rsidRDefault="00CB10ED" w:rsidP="004A02E9">
            <w:pPr>
              <w:rPr>
                <w:rFonts w:ascii="Times New Roman" w:hAnsi="Times New Roman" w:cs="Times New Roman"/>
              </w:rPr>
            </w:pPr>
            <w:r w:rsidRPr="00130F19">
              <w:rPr>
                <w:rFonts w:ascii="Times New Roman" w:hAnsi="Times New Roman" w:cs="Times New Roman"/>
              </w:rPr>
              <w:t>Составляют</w:t>
            </w:r>
          </w:p>
          <w:p w:rsidR="004A02E9" w:rsidRPr="00130F19" w:rsidRDefault="00CB10ED" w:rsidP="004A02E9">
            <w:pPr>
              <w:rPr>
                <w:rFonts w:ascii="Times New Roman" w:hAnsi="Times New Roman" w:cs="Times New Roman"/>
              </w:rPr>
            </w:pPr>
            <w:r w:rsidRPr="00130F19">
              <w:rPr>
                <w:rFonts w:ascii="Times New Roman" w:hAnsi="Times New Roman" w:cs="Times New Roman"/>
              </w:rPr>
              <w:t>памятку</w:t>
            </w:r>
            <w:r w:rsidR="004A02E9" w:rsidRPr="00130F19">
              <w:rPr>
                <w:rFonts w:ascii="Times New Roman" w:hAnsi="Times New Roman" w:cs="Times New Roman"/>
              </w:rPr>
              <w:t xml:space="preserve"> слушателя</w:t>
            </w:r>
            <w:r w:rsidRPr="00130F19">
              <w:rPr>
                <w:rFonts w:ascii="Times New Roman" w:hAnsi="Times New Roman" w:cs="Times New Roman"/>
              </w:rPr>
              <w:t>,</w:t>
            </w:r>
          </w:p>
          <w:p w:rsidR="002D37C5" w:rsidRPr="00130F19" w:rsidRDefault="00CB10ED" w:rsidP="004A02E9">
            <w:pPr>
              <w:rPr>
                <w:rFonts w:ascii="Times New Roman" w:hAnsi="Times New Roman" w:cs="Times New Roman"/>
              </w:rPr>
            </w:pPr>
            <w:r w:rsidRPr="00130F19">
              <w:rPr>
                <w:rFonts w:ascii="Times New Roman" w:hAnsi="Times New Roman" w:cs="Times New Roman"/>
              </w:rPr>
              <w:t>п</w:t>
            </w:r>
            <w:r w:rsidR="002D37C5" w:rsidRPr="00130F19">
              <w:rPr>
                <w:rFonts w:ascii="Times New Roman" w:hAnsi="Times New Roman" w:cs="Times New Roman"/>
              </w:rPr>
              <w:t>равила для собеседников</w:t>
            </w:r>
          </w:p>
        </w:tc>
        <w:tc>
          <w:tcPr>
            <w:tcW w:w="2552" w:type="dxa"/>
          </w:tcPr>
          <w:p w:rsidR="004A02E9" w:rsidRPr="00130F19" w:rsidRDefault="00CB10ED" w:rsidP="0024022B">
            <w:pPr>
              <w:rPr>
                <w:rFonts w:ascii="Times New Roman" w:hAnsi="Times New Roman" w:cs="Times New Roman"/>
              </w:rPr>
            </w:pPr>
            <w:r w:rsidRPr="00130F19">
              <w:rPr>
                <w:rFonts w:ascii="Times New Roman" w:hAnsi="Times New Roman" w:cs="Times New Roman"/>
              </w:rPr>
              <w:t>Умение работать в группах</w:t>
            </w:r>
          </w:p>
        </w:tc>
      </w:tr>
      <w:tr w:rsidR="004A02E9" w:rsidRPr="00130F19" w:rsidTr="00FD4951">
        <w:tc>
          <w:tcPr>
            <w:tcW w:w="516" w:type="dxa"/>
          </w:tcPr>
          <w:p w:rsidR="004A02E9" w:rsidRPr="00130F19" w:rsidRDefault="004A02E9" w:rsidP="0024022B">
            <w:pPr>
              <w:rPr>
                <w:rFonts w:ascii="Times New Roman" w:hAnsi="Times New Roman" w:cs="Times New Roman"/>
              </w:rPr>
            </w:pPr>
            <w:r w:rsidRPr="00130F19">
              <w:rPr>
                <w:rFonts w:ascii="Times New Roman" w:hAnsi="Times New Roman" w:cs="Times New Roman"/>
              </w:rPr>
              <w:t>4.</w:t>
            </w:r>
          </w:p>
        </w:tc>
        <w:tc>
          <w:tcPr>
            <w:tcW w:w="2042" w:type="dxa"/>
          </w:tcPr>
          <w:p w:rsidR="004A02E9" w:rsidRPr="00130F19" w:rsidRDefault="007D4415" w:rsidP="0024022B">
            <w:pPr>
              <w:rPr>
                <w:rFonts w:ascii="Times New Roman" w:hAnsi="Times New Roman" w:cs="Times New Roman"/>
              </w:rPr>
            </w:pPr>
            <w:r w:rsidRPr="00130F19">
              <w:rPr>
                <w:rFonts w:ascii="Times New Roman" w:hAnsi="Times New Roman" w:cs="Times New Roman"/>
              </w:rPr>
              <w:t>Такие разные вопросы!</w:t>
            </w:r>
          </w:p>
        </w:tc>
        <w:tc>
          <w:tcPr>
            <w:tcW w:w="3321" w:type="dxa"/>
          </w:tcPr>
          <w:p w:rsidR="004A02E9" w:rsidRPr="00130F19" w:rsidRDefault="002D37C5" w:rsidP="0024022B">
            <w:pPr>
              <w:rPr>
                <w:rFonts w:ascii="Times New Roman" w:hAnsi="Times New Roman" w:cs="Times New Roman"/>
              </w:rPr>
            </w:pPr>
            <w:r w:rsidRPr="00130F19">
              <w:rPr>
                <w:rFonts w:ascii="Times New Roman" w:hAnsi="Times New Roman" w:cs="Times New Roman"/>
              </w:rPr>
              <w:t xml:space="preserve">Диалог по </w:t>
            </w:r>
            <w:proofErr w:type="gramStart"/>
            <w:r w:rsidRPr="00130F19">
              <w:rPr>
                <w:rFonts w:ascii="Times New Roman" w:hAnsi="Times New Roman" w:cs="Times New Roman"/>
              </w:rPr>
              <w:t>прочитанному</w:t>
            </w:r>
            <w:proofErr w:type="gramEnd"/>
            <w:r w:rsidR="00CB10ED" w:rsidRPr="00130F19">
              <w:rPr>
                <w:rFonts w:ascii="Times New Roman" w:hAnsi="Times New Roman" w:cs="Times New Roman"/>
              </w:rPr>
              <w:t>.</w:t>
            </w:r>
          </w:p>
          <w:p w:rsidR="00CB10ED" w:rsidRPr="00130F19" w:rsidRDefault="00CB10ED" w:rsidP="0024022B">
            <w:pPr>
              <w:rPr>
                <w:rFonts w:ascii="Times New Roman" w:hAnsi="Times New Roman" w:cs="Times New Roman"/>
              </w:rPr>
            </w:pPr>
            <w:r w:rsidRPr="00130F19">
              <w:rPr>
                <w:rFonts w:ascii="Times New Roman" w:hAnsi="Times New Roman" w:cs="Times New Roman"/>
              </w:rPr>
              <w:t>Инсценировки по диалогам</w:t>
            </w:r>
          </w:p>
        </w:tc>
        <w:tc>
          <w:tcPr>
            <w:tcW w:w="1985" w:type="dxa"/>
          </w:tcPr>
          <w:p w:rsidR="00E3019F" w:rsidRPr="00130F19" w:rsidRDefault="00E3019F" w:rsidP="00E3019F">
            <w:pPr>
              <w:rPr>
                <w:rFonts w:ascii="Times New Roman" w:hAnsi="Times New Roman" w:cs="Times New Roman"/>
              </w:rPr>
            </w:pPr>
            <w:r w:rsidRPr="00130F19">
              <w:rPr>
                <w:rFonts w:ascii="Times New Roman" w:hAnsi="Times New Roman" w:cs="Times New Roman"/>
              </w:rPr>
              <w:t>Координировать</w:t>
            </w:r>
          </w:p>
          <w:p w:rsidR="00E3019F" w:rsidRPr="00130F19" w:rsidRDefault="00E3019F" w:rsidP="00E3019F">
            <w:pPr>
              <w:rPr>
                <w:rFonts w:ascii="Times New Roman" w:hAnsi="Times New Roman" w:cs="Times New Roman"/>
              </w:rPr>
            </w:pPr>
            <w:r w:rsidRPr="00130F19">
              <w:rPr>
                <w:rFonts w:ascii="Times New Roman" w:hAnsi="Times New Roman" w:cs="Times New Roman"/>
              </w:rPr>
              <w:t xml:space="preserve">деятельность </w:t>
            </w:r>
          </w:p>
          <w:p w:rsidR="004A02E9" w:rsidRPr="00130F19" w:rsidRDefault="00E3019F" w:rsidP="00E3019F">
            <w:pPr>
              <w:rPr>
                <w:rFonts w:ascii="Times New Roman" w:hAnsi="Times New Roman" w:cs="Times New Roman"/>
              </w:rPr>
            </w:pPr>
            <w:r w:rsidRPr="00130F19">
              <w:rPr>
                <w:rFonts w:ascii="Times New Roman" w:hAnsi="Times New Roman" w:cs="Times New Roman"/>
              </w:rPr>
              <w:t>обучающихся</w:t>
            </w:r>
          </w:p>
        </w:tc>
        <w:tc>
          <w:tcPr>
            <w:tcW w:w="3543" w:type="dxa"/>
          </w:tcPr>
          <w:p w:rsidR="004A02E9" w:rsidRPr="00130F19" w:rsidRDefault="00CB10ED" w:rsidP="0024022B">
            <w:pPr>
              <w:rPr>
                <w:rFonts w:ascii="Times New Roman" w:hAnsi="Times New Roman" w:cs="Times New Roman"/>
              </w:rPr>
            </w:pPr>
            <w:r w:rsidRPr="00130F19">
              <w:rPr>
                <w:rFonts w:ascii="Times New Roman" w:hAnsi="Times New Roman" w:cs="Times New Roman"/>
              </w:rPr>
              <w:t>Составляют вопросы</w:t>
            </w:r>
            <w:r w:rsidR="00E3019F" w:rsidRPr="00130F19">
              <w:rPr>
                <w:rFonts w:ascii="Times New Roman" w:hAnsi="Times New Roman" w:cs="Times New Roman"/>
              </w:rPr>
              <w:t xml:space="preserve"> по </w:t>
            </w:r>
            <w:proofErr w:type="gramStart"/>
            <w:r w:rsidR="00E3019F" w:rsidRPr="00130F19">
              <w:rPr>
                <w:rFonts w:ascii="Times New Roman" w:hAnsi="Times New Roman" w:cs="Times New Roman"/>
              </w:rPr>
              <w:t>прочитанному</w:t>
            </w:r>
            <w:proofErr w:type="gramEnd"/>
            <w:r w:rsidRPr="00130F19">
              <w:rPr>
                <w:rFonts w:ascii="Times New Roman" w:hAnsi="Times New Roman" w:cs="Times New Roman"/>
              </w:rPr>
              <w:t>, участвуют в инсценировках</w:t>
            </w:r>
          </w:p>
        </w:tc>
        <w:tc>
          <w:tcPr>
            <w:tcW w:w="2552" w:type="dxa"/>
          </w:tcPr>
          <w:p w:rsidR="004A02E9" w:rsidRPr="00130F19" w:rsidRDefault="00E3019F" w:rsidP="0024022B">
            <w:pPr>
              <w:rPr>
                <w:rFonts w:ascii="Times New Roman" w:hAnsi="Times New Roman" w:cs="Times New Roman"/>
              </w:rPr>
            </w:pPr>
            <w:r w:rsidRPr="00130F19">
              <w:rPr>
                <w:rFonts w:ascii="Times New Roman" w:hAnsi="Times New Roman" w:cs="Times New Roman"/>
              </w:rPr>
              <w:t>Умение составлять вопросы, строить диалогическую речь</w:t>
            </w:r>
          </w:p>
        </w:tc>
      </w:tr>
      <w:tr w:rsidR="00E3019F" w:rsidRPr="00130F19" w:rsidTr="00FD4951">
        <w:tc>
          <w:tcPr>
            <w:tcW w:w="516" w:type="dxa"/>
          </w:tcPr>
          <w:p w:rsidR="00E3019F" w:rsidRPr="00130F19" w:rsidRDefault="00E3019F" w:rsidP="0024022B">
            <w:pPr>
              <w:rPr>
                <w:rFonts w:ascii="Times New Roman" w:hAnsi="Times New Roman" w:cs="Times New Roman"/>
              </w:rPr>
            </w:pPr>
            <w:r w:rsidRPr="00130F19">
              <w:rPr>
                <w:rFonts w:ascii="Times New Roman" w:hAnsi="Times New Roman" w:cs="Times New Roman"/>
              </w:rPr>
              <w:t>5.</w:t>
            </w:r>
          </w:p>
        </w:tc>
        <w:tc>
          <w:tcPr>
            <w:tcW w:w="2042" w:type="dxa"/>
          </w:tcPr>
          <w:p w:rsidR="00E3019F" w:rsidRPr="00130F19" w:rsidRDefault="00E3019F" w:rsidP="0024022B">
            <w:pPr>
              <w:rPr>
                <w:rFonts w:ascii="Times New Roman" w:hAnsi="Times New Roman" w:cs="Times New Roman"/>
              </w:rPr>
            </w:pPr>
            <w:r w:rsidRPr="00130F19">
              <w:rPr>
                <w:rFonts w:ascii="Times New Roman" w:hAnsi="Times New Roman" w:cs="Times New Roman"/>
              </w:rPr>
              <w:t>Такие разные ответы!</w:t>
            </w:r>
          </w:p>
        </w:tc>
        <w:tc>
          <w:tcPr>
            <w:tcW w:w="3321" w:type="dxa"/>
          </w:tcPr>
          <w:p w:rsidR="00E3019F" w:rsidRPr="00130F19" w:rsidRDefault="00E3019F" w:rsidP="0024022B">
            <w:pPr>
              <w:rPr>
                <w:rFonts w:ascii="Times New Roman" w:hAnsi="Times New Roman" w:cs="Times New Roman"/>
              </w:rPr>
            </w:pPr>
            <w:r w:rsidRPr="00130F19">
              <w:rPr>
                <w:rFonts w:ascii="Times New Roman" w:hAnsi="Times New Roman" w:cs="Times New Roman"/>
              </w:rPr>
              <w:t xml:space="preserve">Диалог по </w:t>
            </w:r>
            <w:proofErr w:type="gramStart"/>
            <w:r w:rsidRPr="00130F19">
              <w:rPr>
                <w:rFonts w:ascii="Times New Roman" w:hAnsi="Times New Roman" w:cs="Times New Roman"/>
              </w:rPr>
              <w:t>прочитанному</w:t>
            </w:r>
            <w:proofErr w:type="gramEnd"/>
            <w:r w:rsidRPr="00130F19">
              <w:rPr>
                <w:rFonts w:ascii="Times New Roman" w:hAnsi="Times New Roman" w:cs="Times New Roman"/>
              </w:rPr>
              <w:t>.</w:t>
            </w:r>
          </w:p>
          <w:p w:rsidR="00CB10ED" w:rsidRPr="00130F19" w:rsidRDefault="00CB10ED" w:rsidP="0024022B">
            <w:pPr>
              <w:rPr>
                <w:rFonts w:ascii="Times New Roman" w:hAnsi="Times New Roman" w:cs="Times New Roman"/>
              </w:rPr>
            </w:pPr>
            <w:r w:rsidRPr="00130F19">
              <w:rPr>
                <w:rFonts w:ascii="Times New Roman" w:hAnsi="Times New Roman" w:cs="Times New Roman"/>
              </w:rPr>
              <w:t>Инсценировки по диалогам</w:t>
            </w:r>
          </w:p>
        </w:tc>
        <w:tc>
          <w:tcPr>
            <w:tcW w:w="1985" w:type="dxa"/>
          </w:tcPr>
          <w:p w:rsidR="00E3019F" w:rsidRPr="00130F19" w:rsidRDefault="00E3019F" w:rsidP="00E3019F">
            <w:pPr>
              <w:rPr>
                <w:rFonts w:ascii="Times New Roman" w:hAnsi="Times New Roman" w:cs="Times New Roman"/>
              </w:rPr>
            </w:pPr>
            <w:r w:rsidRPr="00130F19">
              <w:rPr>
                <w:rFonts w:ascii="Times New Roman" w:hAnsi="Times New Roman" w:cs="Times New Roman"/>
              </w:rPr>
              <w:t>Координировать</w:t>
            </w:r>
          </w:p>
          <w:p w:rsidR="00E3019F" w:rsidRPr="00130F19" w:rsidRDefault="00E3019F" w:rsidP="00E3019F">
            <w:pPr>
              <w:rPr>
                <w:rFonts w:ascii="Times New Roman" w:hAnsi="Times New Roman" w:cs="Times New Roman"/>
              </w:rPr>
            </w:pPr>
            <w:r w:rsidRPr="00130F19">
              <w:rPr>
                <w:rFonts w:ascii="Times New Roman" w:hAnsi="Times New Roman" w:cs="Times New Roman"/>
              </w:rPr>
              <w:t xml:space="preserve">деятельность </w:t>
            </w:r>
          </w:p>
          <w:p w:rsidR="00E3019F" w:rsidRPr="00130F19" w:rsidRDefault="00E3019F" w:rsidP="00E3019F">
            <w:pPr>
              <w:rPr>
                <w:rFonts w:ascii="Times New Roman" w:hAnsi="Times New Roman" w:cs="Times New Roman"/>
              </w:rPr>
            </w:pPr>
            <w:r w:rsidRPr="00130F19">
              <w:rPr>
                <w:rFonts w:ascii="Times New Roman" w:hAnsi="Times New Roman" w:cs="Times New Roman"/>
              </w:rPr>
              <w:t>обучающихся</w:t>
            </w:r>
          </w:p>
        </w:tc>
        <w:tc>
          <w:tcPr>
            <w:tcW w:w="3543" w:type="dxa"/>
          </w:tcPr>
          <w:p w:rsidR="00E3019F" w:rsidRPr="00130F19" w:rsidRDefault="00CB10ED" w:rsidP="0024022B">
            <w:pPr>
              <w:rPr>
                <w:rFonts w:ascii="Times New Roman" w:hAnsi="Times New Roman" w:cs="Times New Roman"/>
              </w:rPr>
            </w:pPr>
            <w:r w:rsidRPr="00130F19">
              <w:rPr>
                <w:rFonts w:ascii="Times New Roman" w:hAnsi="Times New Roman" w:cs="Times New Roman"/>
              </w:rPr>
              <w:t xml:space="preserve">Строят ответы </w:t>
            </w:r>
            <w:r w:rsidR="00E3019F" w:rsidRPr="00130F19">
              <w:rPr>
                <w:rFonts w:ascii="Times New Roman" w:hAnsi="Times New Roman" w:cs="Times New Roman"/>
              </w:rPr>
              <w:t xml:space="preserve">по </w:t>
            </w:r>
            <w:proofErr w:type="gramStart"/>
            <w:r w:rsidR="00E3019F" w:rsidRPr="00130F19">
              <w:rPr>
                <w:rFonts w:ascii="Times New Roman" w:hAnsi="Times New Roman" w:cs="Times New Roman"/>
              </w:rPr>
              <w:t>прочитанному</w:t>
            </w:r>
            <w:proofErr w:type="gramEnd"/>
            <w:r w:rsidRPr="00130F19">
              <w:rPr>
                <w:rFonts w:ascii="Times New Roman" w:hAnsi="Times New Roman" w:cs="Times New Roman"/>
              </w:rPr>
              <w:t>, участвуют в инсценировках</w:t>
            </w:r>
          </w:p>
        </w:tc>
        <w:tc>
          <w:tcPr>
            <w:tcW w:w="2552" w:type="dxa"/>
          </w:tcPr>
          <w:p w:rsidR="00E3019F" w:rsidRPr="00130F19" w:rsidRDefault="00E3019F" w:rsidP="0024022B">
            <w:pPr>
              <w:rPr>
                <w:rFonts w:ascii="Times New Roman" w:hAnsi="Times New Roman" w:cs="Times New Roman"/>
              </w:rPr>
            </w:pPr>
            <w:r w:rsidRPr="00130F19">
              <w:rPr>
                <w:rFonts w:ascii="Times New Roman" w:hAnsi="Times New Roman" w:cs="Times New Roman"/>
              </w:rPr>
              <w:t>Умение составлять вопросы, строить диалогическую речь</w:t>
            </w:r>
          </w:p>
        </w:tc>
      </w:tr>
      <w:tr w:rsidR="00E3019F" w:rsidRPr="00130F19" w:rsidTr="00FD4951">
        <w:tc>
          <w:tcPr>
            <w:tcW w:w="516" w:type="dxa"/>
          </w:tcPr>
          <w:p w:rsidR="00E3019F" w:rsidRPr="00130F19" w:rsidRDefault="00E3019F" w:rsidP="0024022B">
            <w:pPr>
              <w:rPr>
                <w:rFonts w:ascii="Times New Roman" w:hAnsi="Times New Roman" w:cs="Times New Roman"/>
              </w:rPr>
            </w:pPr>
            <w:r w:rsidRPr="00130F19">
              <w:rPr>
                <w:rFonts w:ascii="Times New Roman" w:hAnsi="Times New Roman" w:cs="Times New Roman"/>
              </w:rPr>
              <w:t>6.</w:t>
            </w:r>
          </w:p>
        </w:tc>
        <w:tc>
          <w:tcPr>
            <w:tcW w:w="2042" w:type="dxa"/>
          </w:tcPr>
          <w:p w:rsidR="00E3019F" w:rsidRPr="00130F19" w:rsidRDefault="00E3019F" w:rsidP="007D4415">
            <w:pPr>
              <w:rPr>
                <w:rFonts w:ascii="Times New Roman" w:hAnsi="Times New Roman" w:cs="Times New Roman"/>
              </w:rPr>
            </w:pPr>
            <w:r w:rsidRPr="00130F19">
              <w:rPr>
                <w:rFonts w:ascii="Times New Roman" w:hAnsi="Times New Roman" w:cs="Times New Roman"/>
              </w:rPr>
              <w:t>Будь вежлив! Что вы знаете о вежливости</w:t>
            </w:r>
          </w:p>
        </w:tc>
        <w:tc>
          <w:tcPr>
            <w:tcW w:w="3321" w:type="dxa"/>
          </w:tcPr>
          <w:p w:rsidR="00E3019F" w:rsidRPr="00130F19" w:rsidRDefault="00E3019F" w:rsidP="0024022B">
            <w:pPr>
              <w:rPr>
                <w:rFonts w:ascii="Times New Roman" w:hAnsi="Times New Roman" w:cs="Times New Roman"/>
              </w:rPr>
            </w:pPr>
            <w:r w:rsidRPr="00130F19">
              <w:rPr>
                <w:rFonts w:ascii="Times New Roman" w:hAnsi="Times New Roman" w:cs="Times New Roman"/>
              </w:rPr>
              <w:t>Речевые этюды «Рекламный агент – покупатель». «Работник – работодатель». «Продавец – покупатель»</w:t>
            </w:r>
            <w:r w:rsidR="00CB10ED" w:rsidRPr="00130F19">
              <w:rPr>
                <w:rFonts w:ascii="Times New Roman" w:hAnsi="Times New Roman" w:cs="Times New Roman"/>
              </w:rPr>
              <w:t>.</w:t>
            </w:r>
          </w:p>
          <w:p w:rsidR="00CB10ED" w:rsidRPr="00130F19" w:rsidRDefault="00CB10ED" w:rsidP="0024022B">
            <w:pPr>
              <w:rPr>
                <w:rFonts w:ascii="Times New Roman" w:hAnsi="Times New Roman" w:cs="Times New Roman"/>
              </w:rPr>
            </w:pPr>
            <w:r w:rsidRPr="00130F19">
              <w:rPr>
                <w:rFonts w:ascii="Times New Roman" w:hAnsi="Times New Roman" w:cs="Times New Roman"/>
              </w:rPr>
              <w:t>«Алло!»</w:t>
            </w:r>
          </w:p>
          <w:p w:rsidR="00E3019F" w:rsidRPr="00130F19" w:rsidRDefault="00E3019F" w:rsidP="0024022B">
            <w:pPr>
              <w:rPr>
                <w:rFonts w:ascii="Times New Roman" w:hAnsi="Times New Roman" w:cs="Times New Roman"/>
              </w:rPr>
            </w:pPr>
            <w:r w:rsidRPr="00130F19">
              <w:rPr>
                <w:rFonts w:ascii="Times New Roman" w:hAnsi="Times New Roman" w:cs="Times New Roman"/>
              </w:rPr>
              <w:t>Просить-умолять-клянчить. Вежливый отказ.</w:t>
            </w:r>
          </w:p>
        </w:tc>
        <w:tc>
          <w:tcPr>
            <w:tcW w:w="1985" w:type="dxa"/>
          </w:tcPr>
          <w:p w:rsidR="00E3019F" w:rsidRPr="00130F19" w:rsidRDefault="00E3019F" w:rsidP="00E3019F">
            <w:pPr>
              <w:rPr>
                <w:rFonts w:ascii="Times New Roman" w:hAnsi="Times New Roman" w:cs="Times New Roman"/>
              </w:rPr>
            </w:pPr>
            <w:r w:rsidRPr="00130F19">
              <w:rPr>
                <w:rFonts w:ascii="Times New Roman" w:hAnsi="Times New Roman" w:cs="Times New Roman"/>
              </w:rPr>
              <w:t>Координировать</w:t>
            </w:r>
          </w:p>
          <w:p w:rsidR="00E3019F" w:rsidRPr="00130F19" w:rsidRDefault="00E3019F" w:rsidP="00E3019F">
            <w:pPr>
              <w:rPr>
                <w:rFonts w:ascii="Times New Roman" w:hAnsi="Times New Roman" w:cs="Times New Roman"/>
              </w:rPr>
            </w:pPr>
            <w:r w:rsidRPr="00130F19">
              <w:rPr>
                <w:rFonts w:ascii="Times New Roman" w:hAnsi="Times New Roman" w:cs="Times New Roman"/>
              </w:rPr>
              <w:t xml:space="preserve">деятельность </w:t>
            </w:r>
          </w:p>
          <w:p w:rsidR="00E3019F" w:rsidRPr="00130F19" w:rsidRDefault="00E3019F" w:rsidP="00E3019F">
            <w:pPr>
              <w:rPr>
                <w:rFonts w:ascii="Times New Roman" w:hAnsi="Times New Roman" w:cs="Times New Roman"/>
              </w:rPr>
            </w:pPr>
            <w:r w:rsidRPr="00130F19">
              <w:rPr>
                <w:rFonts w:ascii="Times New Roman" w:hAnsi="Times New Roman" w:cs="Times New Roman"/>
              </w:rPr>
              <w:t>обучающихся</w:t>
            </w:r>
          </w:p>
        </w:tc>
        <w:tc>
          <w:tcPr>
            <w:tcW w:w="3543" w:type="dxa"/>
          </w:tcPr>
          <w:p w:rsidR="00CB10ED" w:rsidRPr="00130F19" w:rsidRDefault="00CB10ED" w:rsidP="0024022B">
            <w:pPr>
              <w:rPr>
                <w:rFonts w:ascii="Times New Roman" w:hAnsi="Times New Roman" w:cs="Times New Roman"/>
              </w:rPr>
            </w:pPr>
            <w:r w:rsidRPr="00130F19">
              <w:rPr>
                <w:rFonts w:ascii="Times New Roman" w:hAnsi="Times New Roman" w:cs="Times New Roman"/>
              </w:rPr>
              <w:t>Составляют правила</w:t>
            </w:r>
          </w:p>
          <w:p w:rsidR="00E3019F" w:rsidRPr="00130F19" w:rsidRDefault="00CB10ED" w:rsidP="0024022B">
            <w:pPr>
              <w:rPr>
                <w:rFonts w:ascii="Times New Roman" w:hAnsi="Times New Roman" w:cs="Times New Roman"/>
              </w:rPr>
            </w:pPr>
            <w:r w:rsidRPr="00130F19">
              <w:rPr>
                <w:rFonts w:ascii="Times New Roman" w:hAnsi="Times New Roman" w:cs="Times New Roman"/>
              </w:rPr>
              <w:t>вежливости при беседе, участвуют в диалогах</w:t>
            </w:r>
          </w:p>
        </w:tc>
        <w:tc>
          <w:tcPr>
            <w:tcW w:w="2552" w:type="dxa"/>
          </w:tcPr>
          <w:p w:rsidR="00E3019F" w:rsidRPr="00130F19" w:rsidRDefault="00CB10ED" w:rsidP="0024022B">
            <w:pPr>
              <w:rPr>
                <w:rFonts w:ascii="Times New Roman" w:hAnsi="Times New Roman" w:cs="Times New Roman"/>
              </w:rPr>
            </w:pPr>
            <w:r w:rsidRPr="00130F19">
              <w:rPr>
                <w:rFonts w:ascii="Times New Roman" w:hAnsi="Times New Roman" w:cs="Times New Roman"/>
              </w:rPr>
              <w:t>Умение составлять вопросы, строить диалогическую речь</w:t>
            </w:r>
          </w:p>
        </w:tc>
      </w:tr>
      <w:tr w:rsidR="00CB10ED" w:rsidRPr="00130F19" w:rsidTr="00FD4951">
        <w:tc>
          <w:tcPr>
            <w:tcW w:w="516" w:type="dxa"/>
          </w:tcPr>
          <w:p w:rsidR="00CB10ED" w:rsidRPr="00130F19" w:rsidRDefault="00CB10ED" w:rsidP="0024022B">
            <w:pPr>
              <w:rPr>
                <w:rFonts w:ascii="Times New Roman" w:hAnsi="Times New Roman" w:cs="Times New Roman"/>
              </w:rPr>
            </w:pPr>
            <w:r w:rsidRPr="00130F19">
              <w:rPr>
                <w:rFonts w:ascii="Times New Roman" w:hAnsi="Times New Roman" w:cs="Times New Roman"/>
              </w:rPr>
              <w:t>7.</w:t>
            </w:r>
          </w:p>
        </w:tc>
        <w:tc>
          <w:tcPr>
            <w:tcW w:w="2042" w:type="dxa"/>
          </w:tcPr>
          <w:p w:rsidR="00CB10ED" w:rsidRPr="00130F19" w:rsidRDefault="00CB10ED" w:rsidP="00CB10ED">
            <w:pPr>
              <w:rPr>
                <w:rFonts w:ascii="Times New Roman" w:hAnsi="Times New Roman" w:cs="Times New Roman"/>
              </w:rPr>
            </w:pPr>
            <w:r w:rsidRPr="00130F19">
              <w:rPr>
                <w:rFonts w:ascii="Times New Roman" w:hAnsi="Times New Roman" w:cs="Times New Roman"/>
              </w:rPr>
              <w:t xml:space="preserve">Умение строить диалогическую </w:t>
            </w:r>
            <w:r w:rsidRPr="00130F19">
              <w:rPr>
                <w:rFonts w:ascii="Times New Roman" w:hAnsi="Times New Roman" w:cs="Times New Roman"/>
              </w:rPr>
              <w:lastRenderedPageBreak/>
              <w:t>речь</w:t>
            </w:r>
          </w:p>
        </w:tc>
        <w:tc>
          <w:tcPr>
            <w:tcW w:w="3321" w:type="dxa"/>
          </w:tcPr>
          <w:p w:rsidR="00CB10ED" w:rsidRPr="00130F19" w:rsidRDefault="00CB10ED" w:rsidP="00CB10ED">
            <w:pPr>
              <w:rPr>
                <w:rFonts w:ascii="Times New Roman" w:hAnsi="Times New Roman" w:cs="Times New Roman"/>
              </w:rPr>
            </w:pPr>
            <w:r w:rsidRPr="00130F19">
              <w:rPr>
                <w:rFonts w:ascii="Times New Roman" w:hAnsi="Times New Roman" w:cs="Times New Roman"/>
              </w:rPr>
              <w:lastRenderedPageBreak/>
              <w:t>Умение строить диалогическую речь</w:t>
            </w:r>
          </w:p>
        </w:tc>
        <w:tc>
          <w:tcPr>
            <w:tcW w:w="1985" w:type="dxa"/>
          </w:tcPr>
          <w:p w:rsidR="00CB10ED" w:rsidRPr="00130F19" w:rsidRDefault="00CB10ED" w:rsidP="00E3019F">
            <w:pPr>
              <w:rPr>
                <w:rFonts w:ascii="Times New Roman" w:hAnsi="Times New Roman" w:cs="Times New Roman"/>
              </w:rPr>
            </w:pPr>
            <w:r w:rsidRPr="00130F19">
              <w:rPr>
                <w:rFonts w:ascii="Times New Roman" w:hAnsi="Times New Roman" w:cs="Times New Roman"/>
              </w:rPr>
              <w:t>Координировать</w:t>
            </w:r>
          </w:p>
          <w:p w:rsidR="00CB10ED" w:rsidRPr="00130F19" w:rsidRDefault="00CB10ED" w:rsidP="00E3019F">
            <w:pPr>
              <w:rPr>
                <w:rFonts w:ascii="Times New Roman" w:hAnsi="Times New Roman" w:cs="Times New Roman"/>
              </w:rPr>
            </w:pPr>
            <w:r w:rsidRPr="00130F19">
              <w:rPr>
                <w:rFonts w:ascii="Times New Roman" w:hAnsi="Times New Roman" w:cs="Times New Roman"/>
              </w:rPr>
              <w:t xml:space="preserve">деятельность </w:t>
            </w:r>
          </w:p>
          <w:p w:rsidR="00CB10ED" w:rsidRPr="00130F19" w:rsidRDefault="00CB10ED" w:rsidP="00E3019F">
            <w:pPr>
              <w:rPr>
                <w:rFonts w:ascii="Times New Roman" w:hAnsi="Times New Roman" w:cs="Times New Roman"/>
              </w:rPr>
            </w:pPr>
            <w:r w:rsidRPr="00130F19">
              <w:rPr>
                <w:rFonts w:ascii="Times New Roman" w:hAnsi="Times New Roman" w:cs="Times New Roman"/>
              </w:rPr>
              <w:lastRenderedPageBreak/>
              <w:t>обучающихся</w:t>
            </w:r>
          </w:p>
        </w:tc>
        <w:tc>
          <w:tcPr>
            <w:tcW w:w="3543" w:type="dxa"/>
          </w:tcPr>
          <w:p w:rsidR="00CB10ED" w:rsidRPr="00130F19" w:rsidRDefault="00CB10ED" w:rsidP="0024022B">
            <w:pPr>
              <w:rPr>
                <w:rFonts w:ascii="Times New Roman" w:hAnsi="Times New Roman" w:cs="Times New Roman"/>
              </w:rPr>
            </w:pPr>
            <w:r w:rsidRPr="00130F19">
              <w:rPr>
                <w:rFonts w:ascii="Times New Roman" w:hAnsi="Times New Roman" w:cs="Times New Roman"/>
              </w:rPr>
              <w:lastRenderedPageBreak/>
              <w:t>Участвуют в диалогах</w:t>
            </w:r>
          </w:p>
        </w:tc>
        <w:tc>
          <w:tcPr>
            <w:tcW w:w="2552" w:type="dxa"/>
          </w:tcPr>
          <w:p w:rsidR="00CB10ED" w:rsidRPr="00130F19" w:rsidRDefault="00B21EB8" w:rsidP="0024022B">
            <w:pPr>
              <w:rPr>
                <w:rFonts w:ascii="Times New Roman" w:hAnsi="Times New Roman" w:cs="Times New Roman"/>
              </w:rPr>
            </w:pPr>
            <w:r w:rsidRPr="00130F19">
              <w:rPr>
                <w:rFonts w:ascii="Times New Roman" w:hAnsi="Times New Roman" w:cs="Times New Roman"/>
              </w:rPr>
              <w:t>Умение строить диалогическую речь</w:t>
            </w:r>
          </w:p>
        </w:tc>
      </w:tr>
      <w:tr w:rsidR="00B21EB8" w:rsidRPr="00130F19" w:rsidTr="00FD4951">
        <w:tc>
          <w:tcPr>
            <w:tcW w:w="516"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lastRenderedPageBreak/>
              <w:t>8.</w:t>
            </w:r>
          </w:p>
        </w:tc>
        <w:tc>
          <w:tcPr>
            <w:tcW w:w="2042" w:type="dxa"/>
          </w:tcPr>
          <w:p w:rsidR="00B21EB8" w:rsidRPr="00130F19" w:rsidRDefault="00B21EB8" w:rsidP="00CB10ED">
            <w:pPr>
              <w:rPr>
                <w:rFonts w:ascii="Times New Roman" w:hAnsi="Times New Roman" w:cs="Times New Roman"/>
              </w:rPr>
            </w:pPr>
            <w:r w:rsidRPr="00130F19">
              <w:rPr>
                <w:rFonts w:ascii="Times New Roman" w:hAnsi="Times New Roman" w:cs="Times New Roman"/>
              </w:rPr>
              <w:t>Умение строить диалогическую речь</w:t>
            </w:r>
          </w:p>
        </w:tc>
        <w:tc>
          <w:tcPr>
            <w:tcW w:w="3321" w:type="dxa"/>
          </w:tcPr>
          <w:p w:rsidR="00B21EB8" w:rsidRPr="00130F19" w:rsidRDefault="00B21EB8" w:rsidP="00CB10ED">
            <w:pPr>
              <w:rPr>
                <w:rFonts w:ascii="Times New Roman" w:hAnsi="Times New Roman" w:cs="Times New Roman"/>
              </w:rPr>
            </w:pPr>
            <w:r w:rsidRPr="00130F19">
              <w:rPr>
                <w:rFonts w:ascii="Times New Roman" w:hAnsi="Times New Roman" w:cs="Times New Roman"/>
              </w:rPr>
              <w:t>Умение строить диалогическую речь</w:t>
            </w:r>
          </w:p>
        </w:tc>
        <w:tc>
          <w:tcPr>
            <w:tcW w:w="1985" w:type="dxa"/>
          </w:tcPr>
          <w:p w:rsidR="00B21EB8" w:rsidRPr="00130F19" w:rsidRDefault="00B21EB8" w:rsidP="00E3019F">
            <w:pPr>
              <w:rPr>
                <w:rFonts w:ascii="Times New Roman" w:hAnsi="Times New Roman" w:cs="Times New Roman"/>
              </w:rPr>
            </w:pPr>
            <w:r w:rsidRPr="00130F19">
              <w:rPr>
                <w:rFonts w:ascii="Times New Roman" w:hAnsi="Times New Roman" w:cs="Times New Roman"/>
              </w:rPr>
              <w:t>Координировать</w:t>
            </w:r>
          </w:p>
          <w:p w:rsidR="00B21EB8" w:rsidRPr="00130F19" w:rsidRDefault="00B21EB8" w:rsidP="00E3019F">
            <w:pPr>
              <w:rPr>
                <w:rFonts w:ascii="Times New Roman" w:hAnsi="Times New Roman" w:cs="Times New Roman"/>
              </w:rPr>
            </w:pPr>
            <w:r w:rsidRPr="00130F19">
              <w:rPr>
                <w:rFonts w:ascii="Times New Roman" w:hAnsi="Times New Roman" w:cs="Times New Roman"/>
              </w:rPr>
              <w:t xml:space="preserve">деятельность </w:t>
            </w:r>
          </w:p>
          <w:p w:rsidR="00B21EB8" w:rsidRPr="00130F19" w:rsidRDefault="00B21EB8" w:rsidP="00E3019F">
            <w:pPr>
              <w:rPr>
                <w:rFonts w:ascii="Times New Roman" w:hAnsi="Times New Roman" w:cs="Times New Roman"/>
              </w:rPr>
            </w:pPr>
            <w:r w:rsidRPr="00130F19">
              <w:rPr>
                <w:rFonts w:ascii="Times New Roman" w:hAnsi="Times New Roman" w:cs="Times New Roman"/>
              </w:rPr>
              <w:t>обучающихся</w:t>
            </w:r>
          </w:p>
        </w:tc>
        <w:tc>
          <w:tcPr>
            <w:tcW w:w="3543"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Участвуют в диалогах</w:t>
            </w:r>
          </w:p>
        </w:tc>
        <w:tc>
          <w:tcPr>
            <w:tcW w:w="2552" w:type="dxa"/>
          </w:tcPr>
          <w:p w:rsidR="00B21EB8" w:rsidRPr="00130F19" w:rsidRDefault="00B21EB8" w:rsidP="000963CC">
            <w:pPr>
              <w:rPr>
                <w:rFonts w:ascii="Times New Roman" w:hAnsi="Times New Roman" w:cs="Times New Roman"/>
              </w:rPr>
            </w:pPr>
            <w:r w:rsidRPr="00130F19">
              <w:rPr>
                <w:rFonts w:ascii="Times New Roman" w:hAnsi="Times New Roman" w:cs="Times New Roman"/>
              </w:rPr>
              <w:t>Умение строить диалогическую речь</w:t>
            </w:r>
          </w:p>
        </w:tc>
      </w:tr>
      <w:tr w:rsidR="00B21EB8" w:rsidRPr="00130F19" w:rsidTr="00FD4951">
        <w:tc>
          <w:tcPr>
            <w:tcW w:w="516"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9.</w:t>
            </w:r>
          </w:p>
        </w:tc>
        <w:tc>
          <w:tcPr>
            <w:tcW w:w="2042" w:type="dxa"/>
          </w:tcPr>
          <w:p w:rsidR="00B21EB8" w:rsidRPr="00130F19" w:rsidRDefault="00B21EB8" w:rsidP="00CB10ED">
            <w:pPr>
              <w:rPr>
                <w:rFonts w:ascii="Times New Roman" w:hAnsi="Times New Roman" w:cs="Times New Roman"/>
              </w:rPr>
            </w:pPr>
            <w:r w:rsidRPr="00130F19">
              <w:rPr>
                <w:rFonts w:ascii="Times New Roman" w:hAnsi="Times New Roman" w:cs="Times New Roman"/>
              </w:rPr>
              <w:t>Умение строить диалогическую речь</w:t>
            </w:r>
          </w:p>
        </w:tc>
        <w:tc>
          <w:tcPr>
            <w:tcW w:w="3321" w:type="dxa"/>
          </w:tcPr>
          <w:p w:rsidR="00B21EB8" w:rsidRPr="00130F19" w:rsidRDefault="00B21EB8" w:rsidP="00CB10ED">
            <w:pPr>
              <w:rPr>
                <w:rFonts w:ascii="Times New Roman" w:hAnsi="Times New Roman" w:cs="Times New Roman"/>
              </w:rPr>
            </w:pPr>
            <w:r w:rsidRPr="00130F19">
              <w:rPr>
                <w:rFonts w:ascii="Times New Roman" w:hAnsi="Times New Roman" w:cs="Times New Roman"/>
              </w:rPr>
              <w:t>Умение строить диалогическую речь</w:t>
            </w:r>
          </w:p>
        </w:tc>
        <w:tc>
          <w:tcPr>
            <w:tcW w:w="1985" w:type="dxa"/>
          </w:tcPr>
          <w:p w:rsidR="00B21EB8" w:rsidRPr="00130F19" w:rsidRDefault="00B21EB8" w:rsidP="00E3019F">
            <w:pPr>
              <w:rPr>
                <w:rFonts w:ascii="Times New Roman" w:hAnsi="Times New Roman" w:cs="Times New Roman"/>
              </w:rPr>
            </w:pPr>
            <w:r w:rsidRPr="00130F19">
              <w:rPr>
                <w:rFonts w:ascii="Times New Roman" w:hAnsi="Times New Roman" w:cs="Times New Roman"/>
              </w:rPr>
              <w:t>Координировать</w:t>
            </w:r>
          </w:p>
          <w:p w:rsidR="00B21EB8" w:rsidRPr="00130F19" w:rsidRDefault="00B21EB8" w:rsidP="00E3019F">
            <w:pPr>
              <w:rPr>
                <w:rFonts w:ascii="Times New Roman" w:hAnsi="Times New Roman" w:cs="Times New Roman"/>
              </w:rPr>
            </w:pPr>
            <w:r w:rsidRPr="00130F19">
              <w:rPr>
                <w:rFonts w:ascii="Times New Roman" w:hAnsi="Times New Roman" w:cs="Times New Roman"/>
              </w:rPr>
              <w:t xml:space="preserve">деятельность </w:t>
            </w:r>
          </w:p>
          <w:p w:rsidR="00B21EB8" w:rsidRPr="00130F19" w:rsidRDefault="00B21EB8" w:rsidP="00E3019F">
            <w:pPr>
              <w:rPr>
                <w:rFonts w:ascii="Times New Roman" w:hAnsi="Times New Roman" w:cs="Times New Roman"/>
              </w:rPr>
            </w:pPr>
            <w:r w:rsidRPr="00130F19">
              <w:rPr>
                <w:rFonts w:ascii="Times New Roman" w:hAnsi="Times New Roman" w:cs="Times New Roman"/>
              </w:rPr>
              <w:t>обучающихся</w:t>
            </w:r>
          </w:p>
        </w:tc>
        <w:tc>
          <w:tcPr>
            <w:tcW w:w="3543"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Участвуют в диалогах</w:t>
            </w:r>
          </w:p>
        </w:tc>
        <w:tc>
          <w:tcPr>
            <w:tcW w:w="2552" w:type="dxa"/>
          </w:tcPr>
          <w:p w:rsidR="00B21EB8" w:rsidRPr="00130F19" w:rsidRDefault="00B21EB8" w:rsidP="000963CC">
            <w:pPr>
              <w:rPr>
                <w:rFonts w:ascii="Times New Roman" w:hAnsi="Times New Roman" w:cs="Times New Roman"/>
              </w:rPr>
            </w:pPr>
            <w:r w:rsidRPr="00130F19">
              <w:rPr>
                <w:rFonts w:ascii="Times New Roman" w:hAnsi="Times New Roman" w:cs="Times New Roman"/>
              </w:rPr>
              <w:t>Умение строить диалогическую речь</w:t>
            </w:r>
          </w:p>
        </w:tc>
      </w:tr>
      <w:tr w:rsidR="00B21EB8" w:rsidRPr="00130F19" w:rsidTr="00FD4951">
        <w:tc>
          <w:tcPr>
            <w:tcW w:w="516"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10.</w:t>
            </w:r>
          </w:p>
        </w:tc>
        <w:tc>
          <w:tcPr>
            <w:tcW w:w="2042" w:type="dxa"/>
          </w:tcPr>
          <w:p w:rsidR="00B21EB8" w:rsidRPr="00130F19" w:rsidRDefault="00B21EB8" w:rsidP="00CB10ED">
            <w:pPr>
              <w:rPr>
                <w:rFonts w:ascii="Times New Roman" w:hAnsi="Times New Roman" w:cs="Times New Roman"/>
              </w:rPr>
            </w:pPr>
            <w:r w:rsidRPr="00130F19">
              <w:rPr>
                <w:rFonts w:ascii="Times New Roman" w:hAnsi="Times New Roman" w:cs="Times New Roman"/>
              </w:rPr>
              <w:t>Умение строить диалогическую речь</w:t>
            </w:r>
          </w:p>
        </w:tc>
        <w:tc>
          <w:tcPr>
            <w:tcW w:w="3321" w:type="dxa"/>
          </w:tcPr>
          <w:p w:rsidR="00B21EB8" w:rsidRPr="00130F19" w:rsidRDefault="00B21EB8" w:rsidP="00CB10ED">
            <w:pPr>
              <w:rPr>
                <w:rFonts w:ascii="Times New Roman" w:hAnsi="Times New Roman" w:cs="Times New Roman"/>
              </w:rPr>
            </w:pPr>
            <w:r w:rsidRPr="00130F19">
              <w:rPr>
                <w:rFonts w:ascii="Times New Roman" w:hAnsi="Times New Roman" w:cs="Times New Roman"/>
              </w:rPr>
              <w:t>Умение строить диалогическую речь</w:t>
            </w:r>
          </w:p>
        </w:tc>
        <w:tc>
          <w:tcPr>
            <w:tcW w:w="1985" w:type="dxa"/>
          </w:tcPr>
          <w:p w:rsidR="00B21EB8" w:rsidRPr="00130F19" w:rsidRDefault="00B21EB8" w:rsidP="00E3019F">
            <w:pPr>
              <w:rPr>
                <w:rFonts w:ascii="Times New Roman" w:hAnsi="Times New Roman" w:cs="Times New Roman"/>
              </w:rPr>
            </w:pPr>
            <w:r w:rsidRPr="00130F19">
              <w:rPr>
                <w:rFonts w:ascii="Times New Roman" w:hAnsi="Times New Roman" w:cs="Times New Roman"/>
              </w:rPr>
              <w:t>Координировать</w:t>
            </w:r>
          </w:p>
          <w:p w:rsidR="00B21EB8" w:rsidRPr="00130F19" w:rsidRDefault="00B21EB8" w:rsidP="00E3019F">
            <w:pPr>
              <w:rPr>
                <w:rFonts w:ascii="Times New Roman" w:hAnsi="Times New Roman" w:cs="Times New Roman"/>
              </w:rPr>
            </w:pPr>
            <w:r w:rsidRPr="00130F19">
              <w:rPr>
                <w:rFonts w:ascii="Times New Roman" w:hAnsi="Times New Roman" w:cs="Times New Roman"/>
              </w:rPr>
              <w:t xml:space="preserve">деятельность </w:t>
            </w:r>
          </w:p>
          <w:p w:rsidR="00B21EB8" w:rsidRPr="00130F19" w:rsidRDefault="00B21EB8" w:rsidP="00E3019F">
            <w:pPr>
              <w:rPr>
                <w:rFonts w:ascii="Times New Roman" w:hAnsi="Times New Roman" w:cs="Times New Roman"/>
              </w:rPr>
            </w:pPr>
            <w:r w:rsidRPr="00130F19">
              <w:rPr>
                <w:rFonts w:ascii="Times New Roman" w:hAnsi="Times New Roman" w:cs="Times New Roman"/>
              </w:rPr>
              <w:t>обучающихся</w:t>
            </w:r>
          </w:p>
        </w:tc>
        <w:tc>
          <w:tcPr>
            <w:tcW w:w="3543"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Участвуют в диалогах</w:t>
            </w:r>
          </w:p>
        </w:tc>
        <w:tc>
          <w:tcPr>
            <w:tcW w:w="2552" w:type="dxa"/>
          </w:tcPr>
          <w:p w:rsidR="00B21EB8" w:rsidRPr="00130F19" w:rsidRDefault="00B21EB8" w:rsidP="000963CC">
            <w:pPr>
              <w:rPr>
                <w:rFonts w:ascii="Times New Roman" w:hAnsi="Times New Roman" w:cs="Times New Roman"/>
              </w:rPr>
            </w:pPr>
            <w:r w:rsidRPr="00130F19">
              <w:rPr>
                <w:rFonts w:ascii="Times New Roman" w:hAnsi="Times New Roman" w:cs="Times New Roman"/>
              </w:rPr>
              <w:t>Умение строить диалогическую речь</w:t>
            </w:r>
          </w:p>
        </w:tc>
      </w:tr>
      <w:tr w:rsidR="00B21EB8" w:rsidRPr="00130F19" w:rsidTr="00FD4951">
        <w:tc>
          <w:tcPr>
            <w:tcW w:w="516"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11.</w:t>
            </w:r>
          </w:p>
        </w:tc>
        <w:tc>
          <w:tcPr>
            <w:tcW w:w="2042"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Речь без ошибок</w:t>
            </w:r>
          </w:p>
        </w:tc>
        <w:tc>
          <w:tcPr>
            <w:tcW w:w="3321" w:type="dxa"/>
          </w:tcPr>
          <w:p w:rsidR="00B21EB8" w:rsidRPr="00130F19" w:rsidRDefault="00B21EB8" w:rsidP="0024022B">
            <w:pPr>
              <w:rPr>
                <w:rFonts w:ascii="Times New Roman" w:hAnsi="Times New Roman" w:cs="Times New Roman"/>
              </w:rPr>
            </w:pPr>
          </w:p>
        </w:tc>
        <w:tc>
          <w:tcPr>
            <w:tcW w:w="1985" w:type="dxa"/>
          </w:tcPr>
          <w:p w:rsidR="00B21EB8" w:rsidRPr="00130F19" w:rsidRDefault="00B21EB8" w:rsidP="00E3019F">
            <w:pPr>
              <w:rPr>
                <w:rFonts w:ascii="Times New Roman" w:hAnsi="Times New Roman" w:cs="Times New Roman"/>
              </w:rPr>
            </w:pPr>
            <w:r w:rsidRPr="00130F19">
              <w:rPr>
                <w:rFonts w:ascii="Times New Roman" w:hAnsi="Times New Roman" w:cs="Times New Roman"/>
              </w:rPr>
              <w:t>Координировать</w:t>
            </w:r>
          </w:p>
          <w:p w:rsidR="00B21EB8" w:rsidRPr="00130F19" w:rsidRDefault="00B21EB8" w:rsidP="00E3019F">
            <w:pPr>
              <w:rPr>
                <w:rFonts w:ascii="Times New Roman" w:hAnsi="Times New Roman" w:cs="Times New Roman"/>
              </w:rPr>
            </w:pPr>
            <w:r w:rsidRPr="00130F19">
              <w:rPr>
                <w:rFonts w:ascii="Times New Roman" w:hAnsi="Times New Roman" w:cs="Times New Roman"/>
              </w:rPr>
              <w:t xml:space="preserve">деятельность </w:t>
            </w:r>
          </w:p>
          <w:p w:rsidR="00B21EB8" w:rsidRPr="00130F19" w:rsidRDefault="00B21EB8" w:rsidP="00E3019F">
            <w:pPr>
              <w:rPr>
                <w:rFonts w:ascii="Times New Roman" w:hAnsi="Times New Roman" w:cs="Times New Roman"/>
              </w:rPr>
            </w:pPr>
            <w:r w:rsidRPr="00130F19">
              <w:rPr>
                <w:rFonts w:ascii="Times New Roman" w:hAnsi="Times New Roman" w:cs="Times New Roman"/>
              </w:rPr>
              <w:t>обучающихся</w:t>
            </w:r>
          </w:p>
        </w:tc>
        <w:tc>
          <w:tcPr>
            <w:tcW w:w="3543"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Участвуют в диалогах</w:t>
            </w:r>
          </w:p>
        </w:tc>
        <w:tc>
          <w:tcPr>
            <w:tcW w:w="2552" w:type="dxa"/>
          </w:tcPr>
          <w:p w:rsidR="00B21EB8" w:rsidRPr="00130F19" w:rsidRDefault="00B21EB8" w:rsidP="000963CC">
            <w:pPr>
              <w:rPr>
                <w:rFonts w:ascii="Times New Roman" w:hAnsi="Times New Roman" w:cs="Times New Roman"/>
              </w:rPr>
            </w:pPr>
            <w:r w:rsidRPr="00130F19">
              <w:rPr>
                <w:rFonts w:ascii="Times New Roman" w:hAnsi="Times New Roman" w:cs="Times New Roman"/>
              </w:rPr>
              <w:t>Умение строить диалогическую речь</w:t>
            </w:r>
          </w:p>
        </w:tc>
      </w:tr>
      <w:tr w:rsidR="00B21EB8" w:rsidRPr="00130F19" w:rsidTr="00FD4951">
        <w:tc>
          <w:tcPr>
            <w:tcW w:w="516"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12.</w:t>
            </w:r>
          </w:p>
        </w:tc>
        <w:tc>
          <w:tcPr>
            <w:tcW w:w="2042"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Говори точно</w:t>
            </w:r>
          </w:p>
        </w:tc>
        <w:tc>
          <w:tcPr>
            <w:tcW w:w="3321"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Скороговорки и докучные сказки</w:t>
            </w:r>
          </w:p>
        </w:tc>
        <w:tc>
          <w:tcPr>
            <w:tcW w:w="1985" w:type="dxa"/>
          </w:tcPr>
          <w:p w:rsidR="00B21EB8" w:rsidRPr="00130F19" w:rsidRDefault="00B21EB8" w:rsidP="00E3019F">
            <w:pPr>
              <w:rPr>
                <w:rFonts w:ascii="Times New Roman" w:hAnsi="Times New Roman" w:cs="Times New Roman"/>
              </w:rPr>
            </w:pPr>
            <w:r w:rsidRPr="00130F19">
              <w:rPr>
                <w:rFonts w:ascii="Times New Roman" w:hAnsi="Times New Roman" w:cs="Times New Roman"/>
              </w:rPr>
              <w:t>Координировать</w:t>
            </w:r>
          </w:p>
          <w:p w:rsidR="00B21EB8" w:rsidRPr="00130F19" w:rsidRDefault="00B21EB8" w:rsidP="00E3019F">
            <w:pPr>
              <w:rPr>
                <w:rFonts w:ascii="Times New Roman" w:hAnsi="Times New Roman" w:cs="Times New Roman"/>
              </w:rPr>
            </w:pPr>
            <w:r w:rsidRPr="00130F19">
              <w:rPr>
                <w:rFonts w:ascii="Times New Roman" w:hAnsi="Times New Roman" w:cs="Times New Roman"/>
              </w:rPr>
              <w:t xml:space="preserve">деятельность </w:t>
            </w:r>
          </w:p>
          <w:p w:rsidR="00B21EB8" w:rsidRPr="00130F19" w:rsidRDefault="00B21EB8" w:rsidP="00E3019F">
            <w:pPr>
              <w:rPr>
                <w:rFonts w:ascii="Times New Roman" w:hAnsi="Times New Roman" w:cs="Times New Roman"/>
              </w:rPr>
            </w:pPr>
            <w:r w:rsidRPr="00130F19">
              <w:rPr>
                <w:rFonts w:ascii="Times New Roman" w:hAnsi="Times New Roman" w:cs="Times New Roman"/>
              </w:rPr>
              <w:t>обучающихся</w:t>
            </w:r>
          </w:p>
        </w:tc>
        <w:tc>
          <w:tcPr>
            <w:tcW w:w="3543"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Участвуют в диалогах</w:t>
            </w:r>
          </w:p>
        </w:tc>
        <w:tc>
          <w:tcPr>
            <w:tcW w:w="2552" w:type="dxa"/>
          </w:tcPr>
          <w:p w:rsidR="00B21EB8" w:rsidRPr="00130F19" w:rsidRDefault="00B21EB8" w:rsidP="00CB10ED">
            <w:pPr>
              <w:rPr>
                <w:rFonts w:ascii="Times New Roman" w:hAnsi="Times New Roman" w:cs="Times New Roman"/>
              </w:rPr>
            </w:pPr>
            <w:r w:rsidRPr="00130F19">
              <w:rPr>
                <w:rFonts w:ascii="Times New Roman" w:hAnsi="Times New Roman" w:cs="Times New Roman"/>
              </w:rPr>
              <w:t>Умение строить диалогическую речь</w:t>
            </w:r>
          </w:p>
        </w:tc>
      </w:tr>
      <w:tr w:rsidR="00B21EB8" w:rsidRPr="00130F19" w:rsidTr="00FD4951">
        <w:tc>
          <w:tcPr>
            <w:tcW w:w="516"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13.</w:t>
            </w:r>
          </w:p>
        </w:tc>
        <w:tc>
          <w:tcPr>
            <w:tcW w:w="2042"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Краткость и многословие</w:t>
            </w:r>
          </w:p>
        </w:tc>
        <w:tc>
          <w:tcPr>
            <w:tcW w:w="3321" w:type="dxa"/>
          </w:tcPr>
          <w:p w:rsidR="00B21EB8" w:rsidRPr="00130F19" w:rsidRDefault="00B21EB8" w:rsidP="00E3019F">
            <w:pPr>
              <w:rPr>
                <w:rFonts w:ascii="Times New Roman" w:hAnsi="Times New Roman" w:cs="Times New Roman"/>
              </w:rPr>
            </w:pPr>
            <w:r w:rsidRPr="00130F19">
              <w:rPr>
                <w:rFonts w:ascii="Times New Roman" w:hAnsi="Times New Roman" w:cs="Times New Roman"/>
              </w:rPr>
              <w:t>Коротко, да ясно</w:t>
            </w:r>
          </w:p>
        </w:tc>
        <w:tc>
          <w:tcPr>
            <w:tcW w:w="1985" w:type="dxa"/>
          </w:tcPr>
          <w:p w:rsidR="00B21EB8" w:rsidRPr="00130F19" w:rsidRDefault="00B21EB8" w:rsidP="00E3019F">
            <w:pPr>
              <w:rPr>
                <w:rFonts w:ascii="Times New Roman" w:hAnsi="Times New Roman" w:cs="Times New Roman"/>
              </w:rPr>
            </w:pPr>
            <w:r w:rsidRPr="00130F19">
              <w:rPr>
                <w:rFonts w:ascii="Times New Roman" w:hAnsi="Times New Roman" w:cs="Times New Roman"/>
              </w:rPr>
              <w:t>Координировать</w:t>
            </w:r>
          </w:p>
          <w:p w:rsidR="00B21EB8" w:rsidRPr="00130F19" w:rsidRDefault="00B21EB8" w:rsidP="00E3019F">
            <w:pPr>
              <w:rPr>
                <w:rFonts w:ascii="Times New Roman" w:hAnsi="Times New Roman" w:cs="Times New Roman"/>
              </w:rPr>
            </w:pPr>
            <w:r w:rsidRPr="00130F19">
              <w:rPr>
                <w:rFonts w:ascii="Times New Roman" w:hAnsi="Times New Roman" w:cs="Times New Roman"/>
              </w:rPr>
              <w:t xml:space="preserve">деятельность </w:t>
            </w:r>
          </w:p>
          <w:p w:rsidR="00B21EB8" w:rsidRPr="00130F19" w:rsidRDefault="00B21EB8" w:rsidP="00E3019F">
            <w:pPr>
              <w:rPr>
                <w:rFonts w:ascii="Times New Roman" w:hAnsi="Times New Roman" w:cs="Times New Roman"/>
              </w:rPr>
            </w:pPr>
            <w:r w:rsidRPr="00130F19">
              <w:rPr>
                <w:rFonts w:ascii="Times New Roman" w:hAnsi="Times New Roman" w:cs="Times New Roman"/>
              </w:rPr>
              <w:t>обучающихся</w:t>
            </w:r>
          </w:p>
        </w:tc>
        <w:tc>
          <w:tcPr>
            <w:tcW w:w="3543"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Участвуют в диалогах</w:t>
            </w:r>
          </w:p>
        </w:tc>
        <w:tc>
          <w:tcPr>
            <w:tcW w:w="2552" w:type="dxa"/>
          </w:tcPr>
          <w:p w:rsidR="00B21EB8" w:rsidRPr="00130F19" w:rsidRDefault="00B21EB8" w:rsidP="00CB10ED">
            <w:pPr>
              <w:rPr>
                <w:rFonts w:ascii="Times New Roman" w:hAnsi="Times New Roman" w:cs="Times New Roman"/>
              </w:rPr>
            </w:pPr>
            <w:r w:rsidRPr="00130F19">
              <w:rPr>
                <w:rFonts w:ascii="Times New Roman" w:hAnsi="Times New Roman" w:cs="Times New Roman"/>
              </w:rPr>
              <w:t>Умение строить диалогическую речь</w:t>
            </w:r>
          </w:p>
        </w:tc>
      </w:tr>
      <w:tr w:rsidR="00B21EB8" w:rsidRPr="00130F19" w:rsidTr="00FD4951">
        <w:tc>
          <w:tcPr>
            <w:tcW w:w="516"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14.</w:t>
            </w:r>
          </w:p>
        </w:tc>
        <w:tc>
          <w:tcPr>
            <w:tcW w:w="2042"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Главный секрет Демосфена</w:t>
            </w:r>
          </w:p>
        </w:tc>
        <w:tc>
          <w:tcPr>
            <w:tcW w:w="3321"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Твой голос.</w:t>
            </w:r>
          </w:p>
          <w:p w:rsidR="00B21EB8" w:rsidRPr="00130F19" w:rsidRDefault="00B21EB8" w:rsidP="0024022B">
            <w:pPr>
              <w:rPr>
                <w:rFonts w:ascii="Times New Roman" w:hAnsi="Times New Roman" w:cs="Times New Roman"/>
              </w:rPr>
            </w:pPr>
            <w:r w:rsidRPr="00130F19">
              <w:rPr>
                <w:rFonts w:ascii="Times New Roman" w:hAnsi="Times New Roman" w:cs="Times New Roman"/>
              </w:rPr>
              <w:t>Подышим? Подышим!</w:t>
            </w:r>
          </w:p>
        </w:tc>
        <w:tc>
          <w:tcPr>
            <w:tcW w:w="1985" w:type="dxa"/>
          </w:tcPr>
          <w:p w:rsidR="00B21EB8" w:rsidRPr="00130F19" w:rsidRDefault="00B21EB8" w:rsidP="00E3019F">
            <w:pPr>
              <w:rPr>
                <w:rFonts w:ascii="Times New Roman" w:hAnsi="Times New Roman" w:cs="Times New Roman"/>
              </w:rPr>
            </w:pPr>
            <w:r w:rsidRPr="00130F19">
              <w:rPr>
                <w:rFonts w:ascii="Times New Roman" w:hAnsi="Times New Roman" w:cs="Times New Roman"/>
              </w:rPr>
              <w:t>Координировать</w:t>
            </w:r>
          </w:p>
          <w:p w:rsidR="00B21EB8" w:rsidRPr="00130F19" w:rsidRDefault="00B21EB8" w:rsidP="00E3019F">
            <w:pPr>
              <w:rPr>
                <w:rFonts w:ascii="Times New Roman" w:hAnsi="Times New Roman" w:cs="Times New Roman"/>
              </w:rPr>
            </w:pPr>
            <w:r w:rsidRPr="00130F19">
              <w:rPr>
                <w:rFonts w:ascii="Times New Roman" w:hAnsi="Times New Roman" w:cs="Times New Roman"/>
              </w:rPr>
              <w:t xml:space="preserve">деятельность </w:t>
            </w:r>
          </w:p>
          <w:p w:rsidR="00B21EB8" w:rsidRPr="00130F19" w:rsidRDefault="00B21EB8" w:rsidP="00E3019F">
            <w:pPr>
              <w:rPr>
                <w:rFonts w:ascii="Times New Roman" w:hAnsi="Times New Roman" w:cs="Times New Roman"/>
              </w:rPr>
            </w:pPr>
            <w:r w:rsidRPr="00130F19">
              <w:rPr>
                <w:rFonts w:ascii="Times New Roman" w:hAnsi="Times New Roman" w:cs="Times New Roman"/>
              </w:rPr>
              <w:t>обучающихся</w:t>
            </w:r>
          </w:p>
        </w:tc>
        <w:tc>
          <w:tcPr>
            <w:tcW w:w="3543"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Участвуют в диалогах</w:t>
            </w:r>
          </w:p>
        </w:tc>
        <w:tc>
          <w:tcPr>
            <w:tcW w:w="2552"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Умение строить диалогическую речь</w:t>
            </w:r>
          </w:p>
        </w:tc>
      </w:tr>
      <w:tr w:rsidR="00B21EB8" w:rsidRPr="00130F19" w:rsidTr="00FD4951">
        <w:tc>
          <w:tcPr>
            <w:tcW w:w="516"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15.</w:t>
            </w:r>
          </w:p>
        </w:tc>
        <w:tc>
          <w:tcPr>
            <w:tcW w:w="2042" w:type="dxa"/>
          </w:tcPr>
          <w:p w:rsidR="00B21EB8" w:rsidRPr="00130F19" w:rsidRDefault="00B21EB8" w:rsidP="0062100C">
            <w:pPr>
              <w:rPr>
                <w:rFonts w:ascii="Times New Roman" w:hAnsi="Times New Roman" w:cs="Times New Roman"/>
              </w:rPr>
            </w:pPr>
            <w:r w:rsidRPr="00130F19">
              <w:rPr>
                <w:rFonts w:ascii="Times New Roman" w:hAnsi="Times New Roman" w:cs="Times New Roman"/>
              </w:rPr>
              <w:t>Великая сила голоса</w:t>
            </w:r>
          </w:p>
        </w:tc>
        <w:tc>
          <w:tcPr>
            <w:tcW w:w="3321" w:type="dxa"/>
          </w:tcPr>
          <w:p w:rsidR="00FD4951" w:rsidRDefault="00B21EB8" w:rsidP="0062100C">
            <w:pPr>
              <w:rPr>
                <w:rFonts w:ascii="Times New Roman" w:hAnsi="Times New Roman" w:cs="Times New Roman"/>
              </w:rPr>
            </w:pPr>
            <w:r w:rsidRPr="00130F19">
              <w:rPr>
                <w:rFonts w:ascii="Times New Roman" w:hAnsi="Times New Roman" w:cs="Times New Roman"/>
              </w:rPr>
              <w:t xml:space="preserve">Учим голос «летать». </w:t>
            </w:r>
          </w:p>
          <w:p w:rsidR="00B21EB8" w:rsidRPr="00130F19" w:rsidRDefault="00FD4951" w:rsidP="0062100C">
            <w:pPr>
              <w:rPr>
                <w:rFonts w:ascii="Times New Roman" w:hAnsi="Times New Roman" w:cs="Times New Roman"/>
              </w:rPr>
            </w:pPr>
            <w:r>
              <w:rPr>
                <w:rFonts w:ascii="Times New Roman" w:hAnsi="Times New Roman" w:cs="Times New Roman"/>
              </w:rPr>
              <w:t>«</w:t>
            </w:r>
            <w:proofErr w:type="spellStart"/>
            <w:r w:rsidR="00B21EB8" w:rsidRPr="00130F19">
              <w:rPr>
                <w:rFonts w:ascii="Times New Roman" w:hAnsi="Times New Roman" w:cs="Times New Roman"/>
              </w:rPr>
              <w:t>Кричалки</w:t>
            </w:r>
            <w:proofErr w:type="spellEnd"/>
            <w:r>
              <w:rPr>
                <w:rFonts w:ascii="Times New Roman" w:hAnsi="Times New Roman" w:cs="Times New Roman"/>
              </w:rPr>
              <w:t>»</w:t>
            </w:r>
          </w:p>
          <w:p w:rsidR="00B21EB8" w:rsidRPr="00130F19" w:rsidRDefault="00B21EB8" w:rsidP="0062100C">
            <w:pPr>
              <w:rPr>
                <w:rFonts w:ascii="Times New Roman" w:hAnsi="Times New Roman" w:cs="Times New Roman"/>
              </w:rPr>
            </w:pPr>
            <w:r w:rsidRPr="00130F19">
              <w:rPr>
                <w:rFonts w:ascii="Times New Roman" w:hAnsi="Times New Roman" w:cs="Times New Roman"/>
              </w:rPr>
              <w:t>«Маляр»</w:t>
            </w:r>
          </w:p>
        </w:tc>
        <w:tc>
          <w:tcPr>
            <w:tcW w:w="1985" w:type="dxa"/>
          </w:tcPr>
          <w:p w:rsidR="00B21EB8" w:rsidRPr="00130F19" w:rsidRDefault="00B21EB8" w:rsidP="00E3019F">
            <w:pPr>
              <w:rPr>
                <w:rFonts w:ascii="Times New Roman" w:hAnsi="Times New Roman" w:cs="Times New Roman"/>
              </w:rPr>
            </w:pPr>
            <w:r w:rsidRPr="00130F19">
              <w:rPr>
                <w:rFonts w:ascii="Times New Roman" w:hAnsi="Times New Roman" w:cs="Times New Roman"/>
              </w:rPr>
              <w:t>Координировать</w:t>
            </w:r>
          </w:p>
          <w:p w:rsidR="00B21EB8" w:rsidRPr="00130F19" w:rsidRDefault="00B21EB8" w:rsidP="00E3019F">
            <w:pPr>
              <w:rPr>
                <w:rFonts w:ascii="Times New Roman" w:hAnsi="Times New Roman" w:cs="Times New Roman"/>
              </w:rPr>
            </w:pPr>
            <w:r w:rsidRPr="00130F19">
              <w:rPr>
                <w:rFonts w:ascii="Times New Roman" w:hAnsi="Times New Roman" w:cs="Times New Roman"/>
              </w:rPr>
              <w:t xml:space="preserve">деятельность </w:t>
            </w:r>
          </w:p>
          <w:p w:rsidR="00B21EB8" w:rsidRPr="00130F19" w:rsidRDefault="00B21EB8" w:rsidP="00E3019F">
            <w:pPr>
              <w:rPr>
                <w:rFonts w:ascii="Times New Roman" w:hAnsi="Times New Roman" w:cs="Times New Roman"/>
              </w:rPr>
            </w:pPr>
            <w:r w:rsidRPr="00130F19">
              <w:rPr>
                <w:rFonts w:ascii="Times New Roman" w:hAnsi="Times New Roman" w:cs="Times New Roman"/>
              </w:rPr>
              <w:t>обучающихся</w:t>
            </w:r>
          </w:p>
        </w:tc>
        <w:tc>
          <w:tcPr>
            <w:tcW w:w="3543" w:type="dxa"/>
          </w:tcPr>
          <w:p w:rsidR="00B21EB8" w:rsidRPr="00130F19" w:rsidRDefault="00B21EB8" w:rsidP="00CB10ED">
            <w:pPr>
              <w:rPr>
                <w:rFonts w:ascii="Times New Roman" w:hAnsi="Times New Roman" w:cs="Times New Roman"/>
              </w:rPr>
            </w:pPr>
            <w:r w:rsidRPr="00130F19">
              <w:rPr>
                <w:rFonts w:ascii="Times New Roman" w:hAnsi="Times New Roman" w:cs="Times New Roman"/>
              </w:rPr>
              <w:t>Участвуют в диалогах</w:t>
            </w:r>
          </w:p>
        </w:tc>
        <w:tc>
          <w:tcPr>
            <w:tcW w:w="2552"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Умение строить диалогическую речь</w:t>
            </w:r>
          </w:p>
        </w:tc>
      </w:tr>
      <w:tr w:rsidR="00B21EB8" w:rsidRPr="00130F19" w:rsidTr="00FD4951">
        <w:tc>
          <w:tcPr>
            <w:tcW w:w="516"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16.</w:t>
            </w:r>
          </w:p>
        </w:tc>
        <w:tc>
          <w:tcPr>
            <w:tcW w:w="2042"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На потеху.</w:t>
            </w:r>
          </w:p>
        </w:tc>
        <w:tc>
          <w:tcPr>
            <w:tcW w:w="3321"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Пересмешки.</w:t>
            </w:r>
          </w:p>
          <w:p w:rsidR="00B21EB8" w:rsidRPr="00130F19" w:rsidRDefault="00B21EB8" w:rsidP="0024022B">
            <w:pPr>
              <w:rPr>
                <w:rFonts w:ascii="Times New Roman" w:hAnsi="Times New Roman" w:cs="Times New Roman"/>
              </w:rPr>
            </w:pPr>
            <w:r w:rsidRPr="00130F19">
              <w:rPr>
                <w:rFonts w:ascii="Times New Roman" w:hAnsi="Times New Roman" w:cs="Times New Roman"/>
              </w:rPr>
              <w:t>Диалоги-стихи</w:t>
            </w:r>
          </w:p>
        </w:tc>
        <w:tc>
          <w:tcPr>
            <w:tcW w:w="1985" w:type="dxa"/>
          </w:tcPr>
          <w:p w:rsidR="00B21EB8" w:rsidRPr="00130F19" w:rsidRDefault="00B21EB8" w:rsidP="00E3019F">
            <w:pPr>
              <w:rPr>
                <w:rFonts w:ascii="Times New Roman" w:hAnsi="Times New Roman" w:cs="Times New Roman"/>
              </w:rPr>
            </w:pPr>
            <w:r w:rsidRPr="00130F19">
              <w:rPr>
                <w:rFonts w:ascii="Times New Roman" w:hAnsi="Times New Roman" w:cs="Times New Roman"/>
              </w:rPr>
              <w:t>Координировать</w:t>
            </w:r>
          </w:p>
          <w:p w:rsidR="00B21EB8" w:rsidRPr="00130F19" w:rsidRDefault="00B21EB8" w:rsidP="00E3019F">
            <w:pPr>
              <w:rPr>
                <w:rFonts w:ascii="Times New Roman" w:hAnsi="Times New Roman" w:cs="Times New Roman"/>
              </w:rPr>
            </w:pPr>
            <w:r w:rsidRPr="00130F19">
              <w:rPr>
                <w:rFonts w:ascii="Times New Roman" w:hAnsi="Times New Roman" w:cs="Times New Roman"/>
              </w:rPr>
              <w:t xml:space="preserve">деятельность </w:t>
            </w:r>
          </w:p>
          <w:p w:rsidR="00B21EB8" w:rsidRPr="00130F19" w:rsidRDefault="00B21EB8" w:rsidP="00E3019F">
            <w:pPr>
              <w:rPr>
                <w:rFonts w:ascii="Times New Roman" w:hAnsi="Times New Roman" w:cs="Times New Roman"/>
              </w:rPr>
            </w:pPr>
            <w:r w:rsidRPr="00130F19">
              <w:rPr>
                <w:rFonts w:ascii="Times New Roman" w:hAnsi="Times New Roman" w:cs="Times New Roman"/>
              </w:rPr>
              <w:t>обучающихся</w:t>
            </w:r>
          </w:p>
        </w:tc>
        <w:tc>
          <w:tcPr>
            <w:tcW w:w="3543" w:type="dxa"/>
          </w:tcPr>
          <w:p w:rsidR="00B21EB8" w:rsidRPr="00130F19" w:rsidRDefault="00B21EB8" w:rsidP="00CB10ED">
            <w:pPr>
              <w:rPr>
                <w:rFonts w:ascii="Times New Roman" w:hAnsi="Times New Roman" w:cs="Times New Roman"/>
              </w:rPr>
            </w:pPr>
            <w:r w:rsidRPr="00130F19">
              <w:rPr>
                <w:rFonts w:ascii="Times New Roman" w:hAnsi="Times New Roman" w:cs="Times New Roman"/>
              </w:rPr>
              <w:t>Участвуют в диалогах</w:t>
            </w:r>
          </w:p>
        </w:tc>
        <w:tc>
          <w:tcPr>
            <w:tcW w:w="2552"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Умение строить диалогическую речь</w:t>
            </w:r>
          </w:p>
        </w:tc>
      </w:tr>
      <w:tr w:rsidR="00B21EB8" w:rsidRPr="00130F19" w:rsidTr="00FD4951">
        <w:tc>
          <w:tcPr>
            <w:tcW w:w="516"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17.</w:t>
            </w:r>
          </w:p>
        </w:tc>
        <w:tc>
          <w:tcPr>
            <w:tcW w:w="2042"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 xml:space="preserve">Итоговое занятие. </w:t>
            </w:r>
          </w:p>
          <w:p w:rsidR="00B21EB8" w:rsidRPr="00130F19" w:rsidRDefault="00B21EB8" w:rsidP="0024022B">
            <w:pPr>
              <w:rPr>
                <w:rFonts w:ascii="Times New Roman" w:hAnsi="Times New Roman" w:cs="Times New Roman"/>
              </w:rPr>
            </w:pPr>
            <w:r w:rsidRPr="00130F19">
              <w:rPr>
                <w:rFonts w:ascii="Times New Roman" w:hAnsi="Times New Roman" w:cs="Times New Roman"/>
              </w:rPr>
              <w:t>Похвальное слово.</w:t>
            </w:r>
          </w:p>
        </w:tc>
        <w:tc>
          <w:tcPr>
            <w:tcW w:w="3321"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Хвалят кого? Что? За что?</w:t>
            </w:r>
          </w:p>
          <w:p w:rsidR="00B21EB8" w:rsidRPr="00130F19" w:rsidRDefault="00B21EB8" w:rsidP="0024022B">
            <w:pPr>
              <w:rPr>
                <w:rFonts w:ascii="Times New Roman" w:hAnsi="Times New Roman" w:cs="Times New Roman"/>
              </w:rPr>
            </w:pPr>
            <w:r w:rsidRPr="00130F19">
              <w:rPr>
                <w:rFonts w:ascii="Times New Roman" w:hAnsi="Times New Roman" w:cs="Times New Roman"/>
              </w:rPr>
              <w:t>Публичное выступление</w:t>
            </w:r>
          </w:p>
        </w:tc>
        <w:tc>
          <w:tcPr>
            <w:tcW w:w="1985" w:type="dxa"/>
          </w:tcPr>
          <w:p w:rsidR="00B21EB8" w:rsidRPr="00130F19" w:rsidRDefault="00B21EB8" w:rsidP="00E3019F">
            <w:pPr>
              <w:rPr>
                <w:rFonts w:ascii="Times New Roman" w:hAnsi="Times New Roman" w:cs="Times New Roman"/>
              </w:rPr>
            </w:pPr>
            <w:r w:rsidRPr="00130F19">
              <w:rPr>
                <w:rFonts w:ascii="Times New Roman" w:hAnsi="Times New Roman" w:cs="Times New Roman"/>
              </w:rPr>
              <w:t>Координировать</w:t>
            </w:r>
          </w:p>
          <w:p w:rsidR="00B21EB8" w:rsidRPr="00130F19" w:rsidRDefault="00B21EB8" w:rsidP="00E3019F">
            <w:pPr>
              <w:rPr>
                <w:rFonts w:ascii="Times New Roman" w:hAnsi="Times New Roman" w:cs="Times New Roman"/>
              </w:rPr>
            </w:pPr>
            <w:r w:rsidRPr="00130F19">
              <w:rPr>
                <w:rFonts w:ascii="Times New Roman" w:hAnsi="Times New Roman" w:cs="Times New Roman"/>
              </w:rPr>
              <w:t xml:space="preserve">деятельность </w:t>
            </w:r>
          </w:p>
          <w:p w:rsidR="00B21EB8" w:rsidRPr="00130F19" w:rsidRDefault="00B21EB8" w:rsidP="00E3019F">
            <w:pPr>
              <w:rPr>
                <w:rFonts w:ascii="Times New Roman" w:hAnsi="Times New Roman" w:cs="Times New Roman"/>
              </w:rPr>
            </w:pPr>
            <w:r w:rsidRPr="00130F19">
              <w:rPr>
                <w:rFonts w:ascii="Times New Roman" w:hAnsi="Times New Roman" w:cs="Times New Roman"/>
              </w:rPr>
              <w:t>обучающихся</w:t>
            </w:r>
          </w:p>
        </w:tc>
        <w:tc>
          <w:tcPr>
            <w:tcW w:w="3543" w:type="dxa"/>
          </w:tcPr>
          <w:p w:rsidR="00B21EB8" w:rsidRPr="00130F19" w:rsidRDefault="00B21EB8" w:rsidP="00CB10ED">
            <w:pPr>
              <w:rPr>
                <w:rFonts w:ascii="Times New Roman" w:hAnsi="Times New Roman" w:cs="Times New Roman"/>
              </w:rPr>
            </w:pPr>
            <w:r w:rsidRPr="00130F19">
              <w:rPr>
                <w:rFonts w:ascii="Times New Roman" w:hAnsi="Times New Roman" w:cs="Times New Roman"/>
              </w:rPr>
              <w:t>Участвуют в диалогах</w:t>
            </w:r>
          </w:p>
        </w:tc>
        <w:tc>
          <w:tcPr>
            <w:tcW w:w="2552" w:type="dxa"/>
          </w:tcPr>
          <w:p w:rsidR="00B21EB8" w:rsidRPr="00130F19" w:rsidRDefault="00B21EB8" w:rsidP="0024022B">
            <w:pPr>
              <w:rPr>
                <w:rFonts w:ascii="Times New Roman" w:hAnsi="Times New Roman" w:cs="Times New Roman"/>
              </w:rPr>
            </w:pPr>
            <w:r w:rsidRPr="00130F19">
              <w:rPr>
                <w:rFonts w:ascii="Times New Roman" w:hAnsi="Times New Roman" w:cs="Times New Roman"/>
              </w:rPr>
              <w:t>Умение строить диалогическую речь</w:t>
            </w:r>
          </w:p>
        </w:tc>
      </w:tr>
    </w:tbl>
    <w:p w:rsidR="0062100C" w:rsidRPr="00130F19" w:rsidRDefault="0062100C" w:rsidP="0062100C">
      <w:pPr>
        <w:jc w:val="right"/>
        <w:rPr>
          <w:rFonts w:ascii="Times New Roman" w:hAnsi="Times New Roman" w:cs="Times New Roman"/>
        </w:rPr>
      </w:pPr>
    </w:p>
    <w:p w:rsidR="009B176C" w:rsidRDefault="009B176C" w:rsidP="006E7759">
      <w:pPr>
        <w:jc w:val="right"/>
        <w:rPr>
          <w:rFonts w:ascii="Times New Roman" w:hAnsi="Times New Roman" w:cs="Times New Roman"/>
          <w:sz w:val="28"/>
          <w:szCs w:val="28"/>
        </w:rPr>
      </w:pPr>
    </w:p>
    <w:p w:rsidR="00AB2C10" w:rsidRPr="00AB2C10" w:rsidRDefault="00AB2C10" w:rsidP="00200746">
      <w:pPr>
        <w:rPr>
          <w:rFonts w:ascii="Times New Roman" w:hAnsi="Times New Roman" w:cs="Times New Roman"/>
          <w:sz w:val="24"/>
          <w:szCs w:val="24"/>
        </w:rPr>
      </w:pPr>
    </w:p>
    <w:sectPr w:rsidR="00AB2C10" w:rsidRPr="00AB2C10" w:rsidSect="00FD4951">
      <w:pgSz w:w="16838" w:h="11906" w:orient="landscape"/>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1EEE"/>
    <w:multiLevelType w:val="hybridMultilevel"/>
    <w:tmpl w:val="4D0E6F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FCA466D"/>
    <w:multiLevelType w:val="hybridMultilevel"/>
    <w:tmpl w:val="1D28E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BD7939"/>
    <w:multiLevelType w:val="hybridMultilevel"/>
    <w:tmpl w:val="AA90CE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3FB0A62"/>
    <w:multiLevelType w:val="hybridMultilevel"/>
    <w:tmpl w:val="0D8AD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AE4D6A"/>
    <w:multiLevelType w:val="hybridMultilevel"/>
    <w:tmpl w:val="3342F00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E0EC6"/>
    <w:rsid w:val="000963CC"/>
    <w:rsid w:val="00130F19"/>
    <w:rsid w:val="00141A5F"/>
    <w:rsid w:val="001E0A03"/>
    <w:rsid w:val="00200746"/>
    <w:rsid w:val="0024022B"/>
    <w:rsid w:val="002D37C5"/>
    <w:rsid w:val="002F67FB"/>
    <w:rsid w:val="003E0EC6"/>
    <w:rsid w:val="00436DB2"/>
    <w:rsid w:val="0046255C"/>
    <w:rsid w:val="00484A1B"/>
    <w:rsid w:val="004A02E9"/>
    <w:rsid w:val="004F2AD7"/>
    <w:rsid w:val="00513B64"/>
    <w:rsid w:val="005142F7"/>
    <w:rsid w:val="00527DAA"/>
    <w:rsid w:val="00572BEB"/>
    <w:rsid w:val="0058423D"/>
    <w:rsid w:val="005B5D47"/>
    <w:rsid w:val="0062100C"/>
    <w:rsid w:val="00651676"/>
    <w:rsid w:val="006E7759"/>
    <w:rsid w:val="007134C5"/>
    <w:rsid w:val="00790537"/>
    <w:rsid w:val="007A5C76"/>
    <w:rsid w:val="007D4415"/>
    <w:rsid w:val="00827ECC"/>
    <w:rsid w:val="008514EB"/>
    <w:rsid w:val="008D4204"/>
    <w:rsid w:val="008F024D"/>
    <w:rsid w:val="009B176C"/>
    <w:rsid w:val="00A8407D"/>
    <w:rsid w:val="00AB032C"/>
    <w:rsid w:val="00AB2C10"/>
    <w:rsid w:val="00AB378B"/>
    <w:rsid w:val="00B21EB8"/>
    <w:rsid w:val="00B418D2"/>
    <w:rsid w:val="00BC613C"/>
    <w:rsid w:val="00BC72B2"/>
    <w:rsid w:val="00C6225D"/>
    <w:rsid w:val="00C7129C"/>
    <w:rsid w:val="00C91970"/>
    <w:rsid w:val="00C9411D"/>
    <w:rsid w:val="00CB10ED"/>
    <w:rsid w:val="00D97A49"/>
    <w:rsid w:val="00DC6728"/>
    <w:rsid w:val="00DF0B20"/>
    <w:rsid w:val="00E16B3C"/>
    <w:rsid w:val="00E2514A"/>
    <w:rsid w:val="00E3019F"/>
    <w:rsid w:val="00E41BEE"/>
    <w:rsid w:val="00E4521C"/>
    <w:rsid w:val="00EB336C"/>
    <w:rsid w:val="00EC6286"/>
    <w:rsid w:val="00FA086F"/>
    <w:rsid w:val="00FD209B"/>
    <w:rsid w:val="00FD49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5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086F"/>
    <w:pPr>
      <w:spacing w:after="0" w:line="240" w:lineRule="auto"/>
    </w:pPr>
  </w:style>
  <w:style w:type="paragraph" w:styleId="a4">
    <w:name w:val="List Paragraph"/>
    <w:basedOn w:val="a"/>
    <w:uiPriority w:val="34"/>
    <w:qFormat/>
    <w:rsid w:val="007A5C76"/>
    <w:pPr>
      <w:ind w:left="720"/>
      <w:contextualSpacing/>
    </w:pPr>
  </w:style>
  <w:style w:type="table" w:styleId="a5">
    <w:name w:val="Table Grid"/>
    <w:basedOn w:val="a1"/>
    <w:uiPriority w:val="59"/>
    <w:rsid w:val="004A02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2986A-9C04-408A-A72A-055F88178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Pages>
  <Words>1041</Words>
  <Characters>5935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konzschool</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User</cp:lastModifiedBy>
  <cp:revision>23</cp:revision>
  <dcterms:created xsi:type="dcterms:W3CDTF">2002-02-21T00:38:00Z</dcterms:created>
  <dcterms:modified xsi:type="dcterms:W3CDTF">2014-11-17T11:04:00Z</dcterms:modified>
</cp:coreProperties>
</file>