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EB" w:rsidRPr="00756827" w:rsidRDefault="00775252" w:rsidP="00756827">
      <w:pPr>
        <w:ind w:firstLine="567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E479C4" w:rsidRPr="00756827">
        <w:rPr>
          <w:sz w:val="28"/>
          <w:szCs w:val="28"/>
        </w:rPr>
        <w:t>ьюториал</w:t>
      </w:r>
      <w:proofErr w:type="spellEnd"/>
    </w:p>
    <w:p w:rsidR="00E479C4" w:rsidRPr="00756827" w:rsidRDefault="00E479C4" w:rsidP="00756827">
      <w:pPr>
        <w:ind w:firstLine="567"/>
        <w:jc w:val="center"/>
        <w:rPr>
          <w:sz w:val="28"/>
          <w:szCs w:val="28"/>
        </w:rPr>
      </w:pPr>
    </w:p>
    <w:p w:rsidR="00C86FEB" w:rsidRPr="00756827" w:rsidRDefault="00C92E45" w:rsidP="00756827">
      <w:pPr>
        <w:ind w:firstLine="567"/>
        <w:jc w:val="center"/>
        <w:rPr>
          <w:sz w:val="28"/>
          <w:szCs w:val="28"/>
        </w:rPr>
      </w:pPr>
      <w:r w:rsidRPr="00756827">
        <w:rPr>
          <w:sz w:val="28"/>
          <w:szCs w:val="28"/>
        </w:rPr>
        <w:t>«</w:t>
      </w:r>
      <w:r w:rsidR="00E479C4" w:rsidRPr="00756827">
        <w:rPr>
          <w:sz w:val="28"/>
          <w:szCs w:val="28"/>
        </w:rPr>
        <w:t>Я и мой выбор…»</w:t>
      </w:r>
      <w:r w:rsidRPr="00756827">
        <w:rPr>
          <w:sz w:val="28"/>
          <w:szCs w:val="28"/>
        </w:rPr>
        <w:t xml:space="preserve">» </w:t>
      </w:r>
    </w:p>
    <w:p w:rsidR="00C86FEB" w:rsidRPr="00756827" w:rsidRDefault="00C86FEB" w:rsidP="00756827">
      <w:pPr>
        <w:ind w:firstLine="567"/>
        <w:jc w:val="center"/>
        <w:rPr>
          <w:sz w:val="28"/>
          <w:szCs w:val="28"/>
        </w:rPr>
      </w:pPr>
    </w:p>
    <w:p w:rsidR="00C86FEB" w:rsidRPr="00756827" w:rsidRDefault="00C86FEB" w:rsidP="00756827">
      <w:pPr>
        <w:ind w:left="4253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Автор-разработчик:</w:t>
      </w:r>
    </w:p>
    <w:p w:rsidR="00E479C4" w:rsidRPr="00756827" w:rsidRDefault="00E479C4" w:rsidP="00756827">
      <w:pPr>
        <w:ind w:left="4253"/>
        <w:jc w:val="both"/>
        <w:rPr>
          <w:sz w:val="28"/>
          <w:szCs w:val="28"/>
        </w:rPr>
      </w:pPr>
      <w:proofErr w:type="spellStart"/>
      <w:r w:rsidRPr="009B4471">
        <w:rPr>
          <w:sz w:val="28"/>
          <w:szCs w:val="28"/>
        </w:rPr>
        <w:t>Нагоева</w:t>
      </w:r>
      <w:proofErr w:type="spellEnd"/>
      <w:r w:rsidRPr="009B4471">
        <w:rPr>
          <w:sz w:val="28"/>
          <w:szCs w:val="28"/>
        </w:rPr>
        <w:t xml:space="preserve"> Эльвира Германовна</w:t>
      </w:r>
      <w:r w:rsidR="00FD5A4D" w:rsidRPr="009B4471">
        <w:rPr>
          <w:sz w:val="28"/>
          <w:szCs w:val="28"/>
        </w:rPr>
        <w:t>,</w:t>
      </w:r>
    </w:p>
    <w:p w:rsidR="00C86FEB" w:rsidRPr="00756827" w:rsidRDefault="00E479C4" w:rsidP="00756827">
      <w:pPr>
        <w:ind w:left="4253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Учитель информатики, зам</w:t>
      </w:r>
      <w:proofErr w:type="gramStart"/>
      <w:r w:rsidRPr="00756827">
        <w:rPr>
          <w:sz w:val="28"/>
          <w:szCs w:val="28"/>
        </w:rPr>
        <w:t>.д</w:t>
      </w:r>
      <w:proofErr w:type="gramEnd"/>
      <w:r w:rsidRPr="00756827">
        <w:rPr>
          <w:sz w:val="28"/>
          <w:szCs w:val="28"/>
        </w:rPr>
        <w:t>иректора по УВР, МБОУ «Менделеевская СОШ»</w:t>
      </w:r>
    </w:p>
    <w:p w:rsidR="00756827" w:rsidRDefault="00756827" w:rsidP="00756827">
      <w:pPr>
        <w:ind w:left="4253"/>
        <w:jc w:val="both"/>
        <w:rPr>
          <w:sz w:val="28"/>
          <w:szCs w:val="28"/>
        </w:rPr>
      </w:pPr>
    </w:p>
    <w:p w:rsidR="00F577A9" w:rsidRPr="00756827" w:rsidRDefault="002F56E9" w:rsidP="00756827">
      <w:pPr>
        <w:ind w:firstLine="567"/>
        <w:jc w:val="center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С</w:t>
      </w:r>
      <w:r w:rsidR="00F577A9" w:rsidRPr="00756827">
        <w:rPr>
          <w:b/>
          <w:sz w:val="28"/>
          <w:szCs w:val="28"/>
        </w:rPr>
        <w:t>труктура образовательного мероприятия</w:t>
      </w:r>
    </w:p>
    <w:p w:rsidR="00F577A9" w:rsidRPr="00756827" w:rsidRDefault="00F577A9" w:rsidP="00756827">
      <w:pPr>
        <w:ind w:firstLine="567"/>
        <w:jc w:val="both"/>
        <w:rPr>
          <w:sz w:val="28"/>
          <w:szCs w:val="28"/>
        </w:rPr>
      </w:pP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 xml:space="preserve">Автор-разработчик </w:t>
      </w:r>
      <w:proofErr w:type="spellStart"/>
      <w:r w:rsidRPr="00756827">
        <w:rPr>
          <w:b/>
          <w:sz w:val="28"/>
          <w:szCs w:val="28"/>
        </w:rPr>
        <w:t>мероприятия</w:t>
      </w:r>
      <w:proofErr w:type="gramStart"/>
      <w:r w:rsidRPr="00756827">
        <w:rPr>
          <w:sz w:val="28"/>
          <w:szCs w:val="28"/>
        </w:rPr>
        <w:t>:</w:t>
      </w:r>
      <w:r w:rsidR="00CC63B9" w:rsidRPr="00756827">
        <w:rPr>
          <w:sz w:val="28"/>
          <w:szCs w:val="28"/>
        </w:rPr>
        <w:t>Н</w:t>
      </w:r>
      <w:proofErr w:type="gramEnd"/>
      <w:r w:rsidR="00CC63B9" w:rsidRPr="00756827">
        <w:rPr>
          <w:sz w:val="28"/>
          <w:szCs w:val="28"/>
        </w:rPr>
        <w:t>агоева</w:t>
      </w:r>
      <w:proofErr w:type="spellEnd"/>
      <w:r w:rsidR="00CC63B9" w:rsidRPr="00756827">
        <w:rPr>
          <w:sz w:val="28"/>
          <w:szCs w:val="28"/>
        </w:rPr>
        <w:t xml:space="preserve"> Эльвира Германовна</w:t>
      </w: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 xml:space="preserve">Название и форма </w:t>
      </w:r>
      <w:proofErr w:type="spellStart"/>
      <w:r w:rsidRPr="00756827">
        <w:rPr>
          <w:b/>
          <w:sz w:val="28"/>
          <w:szCs w:val="28"/>
        </w:rPr>
        <w:t>мероприятия</w:t>
      </w:r>
      <w:proofErr w:type="gramStart"/>
      <w:r w:rsidRPr="00756827">
        <w:rPr>
          <w:sz w:val="28"/>
          <w:szCs w:val="28"/>
        </w:rPr>
        <w:t>:</w:t>
      </w:r>
      <w:r w:rsidR="00CC63B9" w:rsidRPr="00756827">
        <w:rPr>
          <w:sz w:val="28"/>
          <w:szCs w:val="28"/>
        </w:rPr>
        <w:t>т</w:t>
      </w:r>
      <w:proofErr w:type="gramEnd"/>
      <w:r w:rsidR="00CC63B9" w:rsidRPr="00756827">
        <w:rPr>
          <w:sz w:val="28"/>
          <w:szCs w:val="28"/>
        </w:rPr>
        <w:t>ьюториал</w:t>
      </w:r>
      <w:proofErr w:type="spellEnd"/>
      <w:r w:rsidR="00CC63B9" w:rsidRPr="00756827">
        <w:rPr>
          <w:sz w:val="28"/>
          <w:szCs w:val="28"/>
        </w:rPr>
        <w:t xml:space="preserve"> «Я и мой выбор»</w:t>
      </w:r>
    </w:p>
    <w:p w:rsidR="002F56E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>Место занятия в образовательном процессе</w:t>
      </w:r>
      <w:r w:rsidRPr="00756827">
        <w:rPr>
          <w:sz w:val="28"/>
          <w:szCs w:val="28"/>
        </w:rPr>
        <w:t xml:space="preserve">: </w:t>
      </w:r>
      <w:r w:rsidR="00CC63B9" w:rsidRPr="00756827">
        <w:rPr>
          <w:sz w:val="28"/>
          <w:szCs w:val="28"/>
        </w:rPr>
        <w:t xml:space="preserve"> внеурочное мероприятие, </w:t>
      </w:r>
      <w:r w:rsidR="002F56E9" w:rsidRPr="00756827">
        <w:rPr>
          <w:sz w:val="28"/>
          <w:szCs w:val="28"/>
        </w:rPr>
        <w:t xml:space="preserve">направленное на развитие личностных качеств и способностей, рационализацию самосознания, мировоззрения, ценностей обучающихся, влияющих на формирование профессиональной и жизненной траектории, принятие значимых решений </w:t>
      </w: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>Режим проведения</w:t>
      </w:r>
      <w:r w:rsidRPr="00756827">
        <w:rPr>
          <w:sz w:val="28"/>
          <w:szCs w:val="28"/>
        </w:rPr>
        <w:t xml:space="preserve">: </w:t>
      </w:r>
      <w:r w:rsidR="00756827">
        <w:rPr>
          <w:sz w:val="28"/>
          <w:szCs w:val="28"/>
        </w:rPr>
        <w:t>2</w:t>
      </w:r>
      <w:r w:rsidR="00CC63B9" w:rsidRPr="00756827">
        <w:rPr>
          <w:sz w:val="28"/>
          <w:szCs w:val="28"/>
        </w:rPr>
        <w:t xml:space="preserve"> часа, </w:t>
      </w:r>
      <w:r w:rsidR="00CB1739" w:rsidRPr="00756827">
        <w:rPr>
          <w:sz w:val="28"/>
          <w:szCs w:val="28"/>
        </w:rPr>
        <w:t>внеклассное мероприятие</w:t>
      </w: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 xml:space="preserve">Целевая группа </w:t>
      </w:r>
      <w:proofErr w:type="gramStart"/>
      <w:r w:rsidRPr="00756827">
        <w:rPr>
          <w:b/>
          <w:sz w:val="28"/>
          <w:szCs w:val="28"/>
        </w:rPr>
        <w:t>обучающихся</w:t>
      </w:r>
      <w:proofErr w:type="gramEnd"/>
      <w:r w:rsidRPr="00756827">
        <w:rPr>
          <w:sz w:val="28"/>
          <w:szCs w:val="28"/>
        </w:rPr>
        <w:t xml:space="preserve"> (для какой категории обучающихся предназначено данное мероприятие):</w:t>
      </w:r>
      <w:r w:rsidR="00CC63B9" w:rsidRPr="00756827">
        <w:rPr>
          <w:sz w:val="28"/>
          <w:szCs w:val="28"/>
        </w:rPr>
        <w:t xml:space="preserve"> 10 класс</w:t>
      </w: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756827">
        <w:rPr>
          <w:b/>
          <w:sz w:val="28"/>
          <w:szCs w:val="28"/>
        </w:rPr>
        <w:t>Количество обучающихся на мероприятии</w:t>
      </w:r>
      <w:r w:rsidRPr="00756827">
        <w:rPr>
          <w:sz w:val="28"/>
          <w:szCs w:val="28"/>
        </w:rPr>
        <w:t xml:space="preserve"> (минимальное и максимальное):</w:t>
      </w:r>
      <w:r w:rsidR="00CC63B9" w:rsidRPr="00756827">
        <w:rPr>
          <w:sz w:val="28"/>
          <w:szCs w:val="28"/>
        </w:rPr>
        <w:t xml:space="preserve"> от 10  до 25 учащихся</w:t>
      </w:r>
      <w:proofErr w:type="gramEnd"/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>Привлекаемые социальные партнеры</w:t>
      </w:r>
      <w:r w:rsidRPr="00756827">
        <w:rPr>
          <w:sz w:val="28"/>
          <w:szCs w:val="28"/>
        </w:rPr>
        <w:t xml:space="preserve"> (если есть):</w:t>
      </w:r>
      <w:r w:rsidR="00CC63B9" w:rsidRPr="00756827">
        <w:rPr>
          <w:sz w:val="28"/>
          <w:szCs w:val="28"/>
        </w:rPr>
        <w:t xml:space="preserve"> нет</w:t>
      </w:r>
    </w:p>
    <w:p w:rsidR="00D2092A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>Обоснование целесообразности мероприятия</w:t>
      </w:r>
      <w:r w:rsidRPr="00756827">
        <w:rPr>
          <w:sz w:val="28"/>
          <w:szCs w:val="28"/>
        </w:rPr>
        <w:t xml:space="preserve"> (если есть, указать место занятия в общей системе работы): </w:t>
      </w:r>
    </w:p>
    <w:p w:rsidR="00F577A9" w:rsidRPr="00756827" w:rsidRDefault="00D2092A" w:rsidP="00756827">
      <w:pPr>
        <w:pStyle w:val="ab"/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М</w:t>
      </w:r>
      <w:r w:rsidR="00CC63B9" w:rsidRPr="00756827">
        <w:rPr>
          <w:sz w:val="28"/>
          <w:szCs w:val="28"/>
        </w:rPr>
        <w:t>ероприятие проводится в режиме первой учебной недели для учащихся 10 классов, для осознания учащимися правильности своего выбора профиля, будущей профессии.</w:t>
      </w:r>
    </w:p>
    <w:p w:rsidR="004E2E43" w:rsidRPr="00756827" w:rsidRDefault="00F577A9" w:rsidP="00756827">
      <w:pPr>
        <w:pStyle w:val="ab"/>
        <w:numPr>
          <w:ilvl w:val="0"/>
          <w:numId w:val="6"/>
        </w:numPr>
        <w:rPr>
          <w:b/>
          <w:sz w:val="28"/>
          <w:szCs w:val="28"/>
          <w:u w:val="single"/>
        </w:rPr>
      </w:pPr>
      <w:r w:rsidRPr="00756827">
        <w:rPr>
          <w:b/>
          <w:sz w:val="28"/>
          <w:szCs w:val="28"/>
        </w:rPr>
        <w:t>Цели и задачи мероприятия:</w:t>
      </w:r>
    </w:p>
    <w:p w:rsidR="004E2E43" w:rsidRDefault="004E2E43" w:rsidP="000856E7">
      <w:pPr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  <w:u w:val="single"/>
        </w:rPr>
        <w:t>Цель</w:t>
      </w:r>
      <w:r w:rsidRPr="00756827">
        <w:rPr>
          <w:sz w:val="28"/>
          <w:szCs w:val="28"/>
        </w:rPr>
        <w:t xml:space="preserve">: </w:t>
      </w:r>
      <w:r w:rsidR="009B4471">
        <w:rPr>
          <w:sz w:val="28"/>
          <w:szCs w:val="28"/>
        </w:rPr>
        <w:t>научить учащихся ставить цели,</w:t>
      </w:r>
      <w:r w:rsidR="009B4471" w:rsidRPr="009B4471">
        <w:rPr>
          <w:sz w:val="28"/>
          <w:szCs w:val="28"/>
        </w:rPr>
        <w:t xml:space="preserve"> </w:t>
      </w:r>
      <w:r w:rsidR="009B4471" w:rsidRPr="00756827">
        <w:rPr>
          <w:sz w:val="28"/>
          <w:szCs w:val="28"/>
        </w:rPr>
        <w:t xml:space="preserve">связанные </w:t>
      </w:r>
      <w:proofErr w:type="gramStart"/>
      <w:r w:rsidR="009B4471" w:rsidRPr="00756827">
        <w:rPr>
          <w:sz w:val="28"/>
          <w:szCs w:val="28"/>
        </w:rPr>
        <w:t>с</w:t>
      </w:r>
      <w:proofErr w:type="gramEnd"/>
      <w:r w:rsidR="009B4471" w:rsidRPr="00756827">
        <w:rPr>
          <w:sz w:val="28"/>
          <w:szCs w:val="28"/>
        </w:rPr>
        <w:t xml:space="preserve"> </w:t>
      </w:r>
      <w:proofErr w:type="gramStart"/>
      <w:r w:rsidR="009B4471" w:rsidRPr="00756827">
        <w:rPr>
          <w:sz w:val="28"/>
          <w:szCs w:val="28"/>
        </w:rPr>
        <w:t>профессиональным</w:t>
      </w:r>
      <w:proofErr w:type="gramEnd"/>
      <w:r w:rsidR="009B4471" w:rsidRPr="00756827">
        <w:rPr>
          <w:sz w:val="28"/>
          <w:szCs w:val="28"/>
        </w:rPr>
        <w:t xml:space="preserve"> </w:t>
      </w:r>
      <w:proofErr w:type="spellStart"/>
      <w:r w:rsidR="009B4471" w:rsidRPr="00756827">
        <w:rPr>
          <w:sz w:val="28"/>
          <w:szCs w:val="28"/>
        </w:rPr>
        <w:t>выбром</w:t>
      </w:r>
      <w:proofErr w:type="spellEnd"/>
      <w:r w:rsidR="009B4471">
        <w:rPr>
          <w:sz w:val="28"/>
          <w:szCs w:val="28"/>
        </w:rPr>
        <w:t xml:space="preserve">, </w:t>
      </w:r>
      <w:r w:rsidRPr="00756827">
        <w:rPr>
          <w:sz w:val="28"/>
          <w:szCs w:val="28"/>
        </w:rPr>
        <w:t>помочь участникам осознать уровень своей ответственности в выборе профессии.</w:t>
      </w:r>
    </w:p>
    <w:p w:rsidR="009B4471" w:rsidRPr="000856E7" w:rsidRDefault="009B4471" w:rsidP="000856E7">
      <w:pPr>
        <w:ind w:firstLine="567"/>
        <w:jc w:val="both"/>
        <w:rPr>
          <w:i/>
          <w:color w:val="FF0000"/>
          <w:sz w:val="28"/>
          <w:szCs w:val="28"/>
        </w:rPr>
      </w:pPr>
    </w:p>
    <w:p w:rsidR="004E2E43" w:rsidRPr="00756827" w:rsidRDefault="004E2E43" w:rsidP="00756827">
      <w:pPr>
        <w:ind w:firstLine="567"/>
        <w:rPr>
          <w:sz w:val="28"/>
          <w:szCs w:val="28"/>
        </w:rPr>
      </w:pPr>
      <w:r w:rsidRPr="00756827">
        <w:rPr>
          <w:sz w:val="28"/>
          <w:szCs w:val="28"/>
          <w:u w:val="single"/>
        </w:rPr>
        <w:t>Задачи</w:t>
      </w:r>
      <w:r w:rsidRPr="00756827">
        <w:rPr>
          <w:sz w:val="28"/>
          <w:szCs w:val="28"/>
        </w:rPr>
        <w:t>:</w:t>
      </w:r>
    </w:p>
    <w:p w:rsidR="009B4471" w:rsidRDefault="009B4471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учащихся </w:t>
      </w:r>
      <w:r w:rsidRPr="009B4471">
        <w:rPr>
          <w:sz w:val="28"/>
          <w:szCs w:val="28"/>
        </w:rPr>
        <w:t xml:space="preserve">с технологией постановки цели </w:t>
      </w:r>
      <w:r w:rsidRPr="009B4471">
        <w:rPr>
          <w:color w:val="000000"/>
          <w:sz w:val="28"/>
          <w:szCs w:val="28"/>
        </w:rPr>
        <w:t>SMART</w:t>
      </w:r>
      <w:r w:rsidRPr="009B4471">
        <w:rPr>
          <w:sz w:val="28"/>
          <w:szCs w:val="28"/>
        </w:rPr>
        <w:t xml:space="preserve"> </w:t>
      </w:r>
    </w:p>
    <w:p w:rsidR="004E2E43" w:rsidRPr="009B4471" w:rsidRDefault="004E2E43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9B4471">
        <w:rPr>
          <w:sz w:val="28"/>
          <w:szCs w:val="28"/>
        </w:rPr>
        <w:t>научить участников находить свою долю ответственности за принятые решения.</w:t>
      </w:r>
    </w:p>
    <w:p w:rsidR="004E2E43" w:rsidRPr="00756827" w:rsidRDefault="00362B25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формировать умения видеть препятствия </w:t>
      </w:r>
      <w:r w:rsidR="004E2E43" w:rsidRPr="00756827">
        <w:rPr>
          <w:sz w:val="28"/>
          <w:szCs w:val="28"/>
        </w:rPr>
        <w:t>в</w:t>
      </w:r>
      <w:r w:rsidRPr="00756827">
        <w:rPr>
          <w:sz w:val="28"/>
          <w:szCs w:val="28"/>
        </w:rPr>
        <w:t xml:space="preserve"> достижении целей и</w:t>
      </w:r>
      <w:r w:rsidR="004E2E43" w:rsidRPr="00756827">
        <w:rPr>
          <w:sz w:val="28"/>
          <w:szCs w:val="28"/>
        </w:rPr>
        <w:t xml:space="preserve"> находить способы</w:t>
      </w:r>
      <w:r w:rsidRPr="00756827">
        <w:rPr>
          <w:sz w:val="28"/>
          <w:szCs w:val="28"/>
        </w:rPr>
        <w:t xml:space="preserve"> преодоления </w:t>
      </w:r>
      <w:r w:rsidR="000856E7" w:rsidRPr="00756827">
        <w:rPr>
          <w:sz w:val="28"/>
          <w:szCs w:val="28"/>
        </w:rPr>
        <w:t>препятствий</w:t>
      </w:r>
      <w:r w:rsidR="004E2E43" w:rsidRPr="00756827">
        <w:rPr>
          <w:sz w:val="28"/>
          <w:szCs w:val="28"/>
        </w:rPr>
        <w:t>.</w:t>
      </w:r>
    </w:p>
    <w:p w:rsidR="004E2E43" w:rsidRPr="00756827" w:rsidRDefault="004E2E43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показать участникам последствия случайного выбора профессии.</w:t>
      </w:r>
    </w:p>
    <w:p w:rsidR="004E2E43" w:rsidRPr="00756827" w:rsidRDefault="004E2E43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показать участникам  необходимость активных действий при выборе профессии.</w:t>
      </w:r>
      <w:bookmarkStart w:id="0" w:name="_GoBack"/>
      <w:bookmarkEnd w:id="0"/>
    </w:p>
    <w:p w:rsidR="004E2E43" w:rsidRPr="00756827" w:rsidRDefault="004E2E43" w:rsidP="000856E7">
      <w:pPr>
        <w:numPr>
          <w:ilvl w:val="0"/>
          <w:numId w:val="10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помочь участникам понять особенности осознанного выбора профессии.</w:t>
      </w:r>
    </w:p>
    <w:p w:rsidR="00F577A9" w:rsidRPr="00756827" w:rsidRDefault="00F577A9" w:rsidP="00756827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F577A9" w:rsidRPr="00756827" w:rsidRDefault="00F577A9" w:rsidP="00756827">
      <w:pPr>
        <w:pStyle w:val="ab"/>
        <w:numPr>
          <w:ilvl w:val="0"/>
          <w:numId w:val="6"/>
        </w:numPr>
        <w:tabs>
          <w:tab w:val="left" w:pos="851"/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 xml:space="preserve">Ожидаемые результаты мероприятия: </w:t>
      </w:r>
    </w:p>
    <w:p w:rsidR="002F56E9" w:rsidRPr="00756827" w:rsidRDefault="009B4471" w:rsidP="00756827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756827">
        <w:rPr>
          <w:sz w:val="28"/>
          <w:szCs w:val="28"/>
        </w:rPr>
        <w:t>чащиеся</w:t>
      </w:r>
      <w:r w:rsidR="002F56E9" w:rsidRPr="00756827">
        <w:rPr>
          <w:sz w:val="28"/>
          <w:szCs w:val="28"/>
        </w:rPr>
        <w:t xml:space="preserve"> научатся ставить реальные цели своего профессионального пути</w:t>
      </w:r>
    </w:p>
    <w:p w:rsidR="002F56E9" w:rsidRPr="00756827" w:rsidRDefault="002F56E9" w:rsidP="00756827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756827">
        <w:rPr>
          <w:sz w:val="28"/>
          <w:szCs w:val="28"/>
        </w:rPr>
        <w:t>Учащиеся осознают ответственность за свой выбор.</w:t>
      </w:r>
    </w:p>
    <w:p w:rsidR="002F56E9" w:rsidRPr="00756827" w:rsidRDefault="002F56E9" w:rsidP="00756827">
      <w:pPr>
        <w:pStyle w:val="ab"/>
        <w:numPr>
          <w:ilvl w:val="0"/>
          <w:numId w:val="15"/>
        </w:numPr>
        <w:tabs>
          <w:tab w:val="left" w:pos="851"/>
          <w:tab w:val="left" w:pos="1134"/>
        </w:tabs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Поймут необходимость совершения активных действий для реализации своей цели.</w:t>
      </w:r>
    </w:p>
    <w:p w:rsidR="002F56E9" w:rsidRPr="00756827" w:rsidRDefault="002F56E9" w:rsidP="00756827">
      <w:pPr>
        <w:pStyle w:val="ab"/>
        <w:tabs>
          <w:tab w:val="left" w:pos="851"/>
          <w:tab w:val="left" w:pos="1134"/>
        </w:tabs>
        <w:ind w:left="927"/>
        <w:jc w:val="both"/>
        <w:rPr>
          <w:sz w:val="28"/>
          <w:szCs w:val="28"/>
        </w:rPr>
      </w:pPr>
    </w:p>
    <w:p w:rsidR="00F577A9" w:rsidRPr="00756827" w:rsidRDefault="00F577A9" w:rsidP="00756827">
      <w:pPr>
        <w:pStyle w:val="ab"/>
        <w:numPr>
          <w:ilvl w:val="0"/>
          <w:numId w:val="6"/>
        </w:numPr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Ход мероприятия:</w:t>
      </w:r>
    </w:p>
    <w:p w:rsidR="00D2092A" w:rsidRPr="00756827" w:rsidRDefault="00D2092A" w:rsidP="00756827">
      <w:pPr>
        <w:ind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Разминка</w:t>
      </w:r>
    </w:p>
    <w:p w:rsidR="00D2092A" w:rsidRPr="00756827" w:rsidRDefault="00D2092A" w:rsidP="00756827">
      <w:pPr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Цель: введение в тему мероприятия, создание положительного настроя</w:t>
      </w:r>
    </w:p>
    <w:p w:rsidR="00D2092A" w:rsidRPr="00756827" w:rsidRDefault="00D2092A" w:rsidP="00756827">
      <w:pPr>
        <w:ind w:firstLine="567"/>
        <w:jc w:val="both"/>
        <w:rPr>
          <w:sz w:val="28"/>
          <w:szCs w:val="28"/>
        </w:rPr>
      </w:pPr>
      <w:r w:rsidRPr="00756827">
        <w:rPr>
          <w:i/>
          <w:sz w:val="28"/>
          <w:szCs w:val="28"/>
        </w:rPr>
        <w:t>Инструкция</w:t>
      </w:r>
      <w:r w:rsidRPr="00756827">
        <w:rPr>
          <w:sz w:val="28"/>
          <w:szCs w:val="28"/>
        </w:rPr>
        <w:t>: переставить буквы в </w:t>
      </w:r>
      <w:hyperlink r:id="rId8" w:history="1">
        <w:r w:rsidRPr="00756827">
          <w:rPr>
            <w:sz w:val="28"/>
            <w:szCs w:val="28"/>
          </w:rPr>
          <w:t>предложенных словах так</w:t>
        </w:r>
      </w:hyperlink>
      <w:r w:rsidRPr="00756827">
        <w:rPr>
          <w:sz w:val="28"/>
          <w:szCs w:val="28"/>
        </w:rPr>
        <w:t>, чтобы получились названия профессий (слова на слайде).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proofErr w:type="gramStart"/>
      <w:r w:rsidRPr="00756827">
        <w:rPr>
          <w:sz w:val="28"/>
          <w:szCs w:val="28"/>
        </w:rPr>
        <w:t>Рвач</w:t>
      </w:r>
      <w:proofErr w:type="gramEnd"/>
      <w:r w:rsidRPr="00756827">
        <w:rPr>
          <w:sz w:val="28"/>
          <w:szCs w:val="28"/>
        </w:rPr>
        <w:t xml:space="preserve"> - медицинский работник (врач).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Сопло - дипломатический представитель (посол).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Терка - театральная и кинематографическая профессия (актер).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Марля - «разноцветный» рабочий (маляр).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Фиакр - волшебная цирковая профессия (факир).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Кредитор - руководитель предприятия (директор). 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Старина - младший медицинский рабочий (санитар). 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Водосток </w:t>
      </w:r>
      <w:proofErr w:type="gramStart"/>
      <w:r w:rsidRPr="00756827">
        <w:rPr>
          <w:sz w:val="28"/>
          <w:szCs w:val="28"/>
        </w:rPr>
        <w:t>-ж</w:t>
      </w:r>
      <w:proofErr w:type="gramEnd"/>
      <w:r w:rsidRPr="00756827">
        <w:rPr>
          <w:sz w:val="28"/>
          <w:szCs w:val="28"/>
        </w:rPr>
        <w:t>ивотноводческая профессия (скотовод). 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Авдотка - юридическая профессия (адвокат). 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Травинка </w:t>
      </w:r>
      <w:proofErr w:type="gramStart"/>
      <w:r w:rsidRPr="00756827">
        <w:rPr>
          <w:sz w:val="28"/>
          <w:szCs w:val="28"/>
        </w:rPr>
        <w:t>-п</w:t>
      </w:r>
      <w:proofErr w:type="gramEnd"/>
      <w:r w:rsidRPr="00756827">
        <w:rPr>
          <w:sz w:val="28"/>
          <w:szCs w:val="28"/>
        </w:rPr>
        <w:t>родавец старины (антиквар). </w:t>
      </w:r>
    </w:p>
    <w:p w:rsidR="00965CAB" w:rsidRPr="00756827" w:rsidRDefault="00965CAB" w:rsidP="00756827">
      <w:pPr>
        <w:pStyle w:val="ab"/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Упражнение «Имя».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Напишите свое имя. На каждую букву Вашего имени придумайте ассоциацию по теме «Профессиональное самоопределение».</w:t>
      </w:r>
    </w:p>
    <w:p w:rsidR="00965CAB" w:rsidRPr="00756827" w:rsidRDefault="00965CAB" w:rsidP="00756827">
      <w:pPr>
        <w:pStyle w:val="ab"/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ЛАРИСА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-</w:t>
      </w:r>
      <w:r w:rsidRPr="00756827">
        <w:rPr>
          <w:b/>
          <w:sz w:val="28"/>
          <w:szCs w:val="28"/>
        </w:rPr>
        <w:t>Л</w:t>
      </w:r>
      <w:r w:rsidRPr="00756827">
        <w:rPr>
          <w:sz w:val="28"/>
          <w:szCs w:val="28"/>
        </w:rPr>
        <w:t>юбознательность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 -</w:t>
      </w:r>
      <w:r w:rsidRPr="00756827">
        <w:rPr>
          <w:b/>
          <w:sz w:val="28"/>
          <w:szCs w:val="28"/>
        </w:rPr>
        <w:t>А</w:t>
      </w:r>
      <w:r w:rsidRPr="00756827">
        <w:rPr>
          <w:sz w:val="28"/>
          <w:szCs w:val="28"/>
        </w:rPr>
        <w:t>ктуальность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- </w:t>
      </w:r>
      <w:r w:rsidRPr="00756827">
        <w:rPr>
          <w:b/>
          <w:sz w:val="28"/>
          <w:szCs w:val="28"/>
        </w:rPr>
        <w:t>Р</w:t>
      </w:r>
      <w:r w:rsidRPr="00756827">
        <w:rPr>
          <w:sz w:val="28"/>
          <w:szCs w:val="28"/>
        </w:rPr>
        <w:t>ациональность, разумность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 -</w:t>
      </w:r>
      <w:r w:rsidRPr="00756827">
        <w:rPr>
          <w:b/>
          <w:sz w:val="28"/>
          <w:szCs w:val="28"/>
        </w:rPr>
        <w:t>И</w:t>
      </w:r>
      <w:r w:rsidRPr="00756827">
        <w:rPr>
          <w:sz w:val="28"/>
          <w:szCs w:val="28"/>
        </w:rPr>
        <w:t>нициативность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 - </w:t>
      </w:r>
      <w:r w:rsidRPr="00756827">
        <w:rPr>
          <w:b/>
          <w:sz w:val="28"/>
          <w:szCs w:val="28"/>
        </w:rPr>
        <w:t>С</w:t>
      </w:r>
      <w:r w:rsidRPr="00756827">
        <w:rPr>
          <w:sz w:val="28"/>
          <w:szCs w:val="28"/>
        </w:rPr>
        <w:t>аморазвитие, самостоятельность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                  -</w:t>
      </w:r>
      <w:r w:rsidRPr="00756827">
        <w:rPr>
          <w:b/>
          <w:sz w:val="28"/>
          <w:szCs w:val="28"/>
        </w:rPr>
        <w:t>А</w:t>
      </w:r>
      <w:r w:rsidRPr="00756827">
        <w:rPr>
          <w:sz w:val="28"/>
          <w:szCs w:val="28"/>
        </w:rPr>
        <w:t>ктивность</w:t>
      </w:r>
    </w:p>
    <w:p w:rsidR="00965CAB" w:rsidRPr="00756827" w:rsidRDefault="00965CAB" w:rsidP="00756827">
      <w:pPr>
        <w:pStyle w:val="ab"/>
        <w:ind w:left="0" w:firstLine="567"/>
        <w:jc w:val="both"/>
        <w:rPr>
          <w:i/>
          <w:sz w:val="28"/>
          <w:szCs w:val="28"/>
        </w:rPr>
      </w:pPr>
      <w:r w:rsidRPr="00756827">
        <w:rPr>
          <w:sz w:val="28"/>
          <w:szCs w:val="28"/>
        </w:rPr>
        <w:t xml:space="preserve">Поделитесь своими мыслями. С кем из Ваших друзей у Вас есть совпадение  слов? С кем Вы едины </w:t>
      </w:r>
      <w:proofErr w:type="gramStart"/>
      <w:r w:rsidRPr="00756827">
        <w:rPr>
          <w:sz w:val="28"/>
          <w:szCs w:val="28"/>
        </w:rPr>
        <w:t>в</w:t>
      </w:r>
      <w:proofErr w:type="gramEnd"/>
      <w:r w:rsidRPr="00756827">
        <w:rPr>
          <w:sz w:val="28"/>
          <w:szCs w:val="28"/>
        </w:rPr>
        <w:t xml:space="preserve"> мнении? Чьи слова Вам показались наиболее интересными? </w:t>
      </w:r>
      <w:r w:rsidRPr="00756827">
        <w:rPr>
          <w:i/>
          <w:sz w:val="28"/>
          <w:szCs w:val="28"/>
        </w:rPr>
        <w:t>Образуйте, пожалуйста, пары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b/>
          <w:sz w:val="28"/>
          <w:szCs w:val="28"/>
        </w:rPr>
        <w:t>Упражнение «Моя профессиональная мечта».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Перед вами лежат разнообразные картинки. Подойдите к столу и выберете одну из них, наиболее подходящую для Вашей будущей профессии.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-Рассуждаем в парах, почему именно эту картинку Вы выбрали? Объясните, как она связана с Вашей мечтой?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-Я хорошо </w:t>
      </w:r>
      <w:proofErr w:type="gramStart"/>
      <w:r w:rsidRPr="00756827">
        <w:rPr>
          <w:sz w:val="28"/>
          <w:szCs w:val="28"/>
        </w:rPr>
        <w:t>владею</w:t>
      </w:r>
      <w:proofErr w:type="gramEnd"/>
      <w:r w:rsidRPr="00756827">
        <w:rPr>
          <w:sz w:val="28"/>
          <w:szCs w:val="28"/>
        </w:rPr>
        <w:t>… умею…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 Я испытываю затруднения…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-Кто желает представить мечту своего друга?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lastRenderedPageBreak/>
        <w:t xml:space="preserve">-Как Вы считаете, насколько он далек от своей мечты? Что нужно сделать для того, чтобы ее достичь?  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Он (она) выбрала карточку, потому что хочет стать …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Он (она) для этого делает…..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Для </w:t>
      </w:r>
      <w:r w:rsidR="00E62A4F" w:rsidRPr="00756827">
        <w:rPr>
          <w:sz w:val="28"/>
          <w:szCs w:val="28"/>
        </w:rPr>
        <w:t xml:space="preserve">исполнения мечты </w:t>
      </w:r>
      <w:r w:rsidRPr="00756827">
        <w:rPr>
          <w:sz w:val="28"/>
          <w:szCs w:val="28"/>
        </w:rPr>
        <w:t>ему (ей) необходимо…</w:t>
      </w:r>
    </w:p>
    <w:p w:rsidR="00965CAB" w:rsidRPr="00756827" w:rsidRDefault="00965CAB" w:rsidP="00756827">
      <w:pPr>
        <w:pStyle w:val="ab"/>
        <w:ind w:left="0" w:firstLine="567"/>
        <w:jc w:val="both"/>
        <w:rPr>
          <w:sz w:val="28"/>
          <w:szCs w:val="28"/>
        </w:rPr>
      </w:pPr>
    </w:p>
    <w:p w:rsidR="00D2092A" w:rsidRPr="00756827" w:rsidRDefault="00D2092A" w:rsidP="00756827">
      <w:pPr>
        <w:pStyle w:val="ab"/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Активизирующая беседа «От мечты к цели».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Цель: раскрыть смысл </w:t>
      </w:r>
      <w:r w:rsidR="00965CAB" w:rsidRPr="00756827">
        <w:rPr>
          <w:sz w:val="28"/>
          <w:szCs w:val="28"/>
        </w:rPr>
        <w:t>понятий мечта и цель</w:t>
      </w:r>
      <w:r w:rsidRPr="00756827">
        <w:rPr>
          <w:sz w:val="28"/>
          <w:szCs w:val="28"/>
        </w:rPr>
        <w:t xml:space="preserve"> и активизировать учащихся на работу.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На слайде толкование слов «Мечта» и «Цель»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Мечта –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а) Мысленный образ чего-либо сильно желаемого, манящего.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б) Предмет желаний и стремлений. (Ефремова Т.Ф. Толковый словарь русского языка.)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Цель – 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представляемый, или мыслимый, результат деятельности.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( Энциклопедический словарь.)</w:t>
      </w:r>
    </w:p>
    <w:p w:rsidR="00D2092A" w:rsidRPr="00756827" w:rsidRDefault="00D2092A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Учащимся предлагается обсудить, чем похожи и чем отличаются эти понятия. Результатом беседы должно быть то, что оба понятия означают какое-либо сильное желание получить что-то. Но в понятии цель есть побуждение к деятельности. Таким образом, можно говорить о том, что вполне реально, чтобы мечта стала целью, необходимо только правильно распланировать действия для достижения этой «цели-мечты».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56827">
        <w:rPr>
          <w:b/>
          <w:color w:val="000000"/>
          <w:sz w:val="28"/>
          <w:szCs w:val="28"/>
        </w:rPr>
        <w:t xml:space="preserve"> Правила формулирования целей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Мы хотим стать успешными людьми, которые знают чего они хотят, </w:t>
      </w:r>
      <w:proofErr w:type="gramStart"/>
      <w:r w:rsidRPr="00756827">
        <w:rPr>
          <w:sz w:val="28"/>
          <w:szCs w:val="28"/>
        </w:rPr>
        <w:t>знают</w:t>
      </w:r>
      <w:proofErr w:type="gramEnd"/>
      <w:r w:rsidRPr="00756827">
        <w:rPr>
          <w:sz w:val="28"/>
          <w:szCs w:val="28"/>
        </w:rPr>
        <w:t xml:space="preserve"> на что они способны и умеют ставить и достигать свои цели. Как Вы думаете, все ли способны достигать своих целей? Почему? На самом деле многие не умеют правильно ставить перед собой цель. </w:t>
      </w:r>
    </w:p>
    <w:p w:rsidR="00ED7DE5" w:rsidRPr="00756827" w:rsidRDefault="00ED7DE5" w:rsidP="00756827">
      <w:pPr>
        <w:pStyle w:val="aa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Знакомство с технологией постановки цели </w:t>
      </w:r>
      <w:r w:rsidRPr="00756827">
        <w:rPr>
          <w:color w:val="000000"/>
          <w:sz w:val="28"/>
          <w:szCs w:val="28"/>
        </w:rPr>
        <w:t>SMART.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В переводе с английского «</w:t>
      </w:r>
      <w:proofErr w:type="spellStart"/>
      <w:r w:rsidRPr="00756827">
        <w:rPr>
          <w:sz w:val="28"/>
          <w:szCs w:val="28"/>
        </w:rPr>
        <w:t>smart</w:t>
      </w:r>
      <w:proofErr w:type="spellEnd"/>
      <w:r w:rsidRPr="00756827">
        <w:rPr>
          <w:sz w:val="28"/>
          <w:szCs w:val="28"/>
        </w:rPr>
        <w:t xml:space="preserve">» означает «умный» с оттенком «хитрый», «смекалистый». В нашем случае это слово </w:t>
      </w:r>
      <w:proofErr w:type="gramStart"/>
      <w:r w:rsidRPr="00756827">
        <w:rPr>
          <w:sz w:val="28"/>
          <w:szCs w:val="28"/>
        </w:rPr>
        <w:t>является аббревиатурой SMART содержит</w:t>
      </w:r>
      <w:proofErr w:type="gramEnd"/>
      <w:r w:rsidRPr="00756827">
        <w:rPr>
          <w:sz w:val="28"/>
          <w:szCs w:val="28"/>
        </w:rPr>
        <w:t xml:space="preserve"> в себе 5 критериев постановки целей: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27">
        <w:rPr>
          <w:sz w:val="28"/>
          <w:szCs w:val="28"/>
        </w:rPr>
        <w:t>Specific</w:t>
      </w:r>
      <w:proofErr w:type="spellEnd"/>
      <w:r w:rsidRPr="00756827">
        <w:rPr>
          <w:sz w:val="28"/>
          <w:szCs w:val="28"/>
        </w:rPr>
        <w:t xml:space="preserve"> - конкретная;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27">
        <w:rPr>
          <w:sz w:val="28"/>
          <w:szCs w:val="28"/>
        </w:rPr>
        <w:t>Measurable</w:t>
      </w:r>
      <w:proofErr w:type="spellEnd"/>
      <w:r w:rsidRPr="00756827">
        <w:rPr>
          <w:sz w:val="28"/>
          <w:szCs w:val="28"/>
        </w:rPr>
        <w:t xml:space="preserve"> - измеримая;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27">
        <w:rPr>
          <w:sz w:val="28"/>
          <w:szCs w:val="28"/>
        </w:rPr>
        <w:t>Achievable</w:t>
      </w:r>
      <w:proofErr w:type="spellEnd"/>
      <w:r w:rsidRPr="00756827">
        <w:rPr>
          <w:sz w:val="28"/>
          <w:szCs w:val="28"/>
        </w:rPr>
        <w:t xml:space="preserve"> - достижимая;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27">
        <w:rPr>
          <w:sz w:val="28"/>
          <w:szCs w:val="28"/>
        </w:rPr>
        <w:t>Realistic</w:t>
      </w:r>
      <w:proofErr w:type="spellEnd"/>
      <w:r w:rsidRPr="00756827">
        <w:rPr>
          <w:sz w:val="28"/>
          <w:szCs w:val="28"/>
        </w:rPr>
        <w:t xml:space="preserve"> (</w:t>
      </w:r>
      <w:proofErr w:type="spellStart"/>
      <w:r w:rsidRPr="00756827">
        <w:rPr>
          <w:sz w:val="28"/>
          <w:szCs w:val="28"/>
        </w:rPr>
        <w:t>relevant</w:t>
      </w:r>
      <w:proofErr w:type="spellEnd"/>
      <w:r w:rsidRPr="00756827">
        <w:rPr>
          <w:sz w:val="28"/>
          <w:szCs w:val="28"/>
        </w:rPr>
        <w:t>) – реалистичная или уместная;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spellStart"/>
      <w:r w:rsidRPr="00756827">
        <w:rPr>
          <w:sz w:val="28"/>
          <w:szCs w:val="28"/>
        </w:rPr>
        <w:t>Timed</w:t>
      </w:r>
      <w:proofErr w:type="spellEnd"/>
      <w:r w:rsidRPr="00756827">
        <w:rPr>
          <w:sz w:val="28"/>
          <w:szCs w:val="28"/>
        </w:rPr>
        <w:t xml:space="preserve"> - </w:t>
      </w:r>
      <w:proofErr w:type="gramStart"/>
      <w:r w:rsidRPr="00756827">
        <w:rPr>
          <w:sz w:val="28"/>
          <w:szCs w:val="28"/>
        </w:rPr>
        <w:t>определенная</w:t>
      </w:r>
      <w:proofErr w:type="gramEnd"/>
      <w:r w:rsidRPr="00756827">
        <w:rPr>
          <w:sz w:val="28"/>
          <w:szCs w:val="28"/>
        </w:rPr>
        <w:t xml:space="preserve"> по времени.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Как пользоваться SMART-технологией постановки целей?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Любую цель необходимо проверить по пяти описанным критериям: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i/>
          <w:iCs/>
          <w:sz w:val="28"/>
          <w:szCs w:val="28"/>
        </w:rPr>
        <w:t>Конкретная</w:t>
      </w:r>
      <w:r w:rsidRPr="00756827">
        <w:rPr>
          <w:sz w:val="28"/>
          <w:szCs w:val="28"/>
        </w:rPr>
        <w:t xml:space="preserve">. Цель должна быть четкой, конкретной. </w:t>
      </w:r>
      <w:proofErr w:type="gramStart"/>
      <w:r w:rsidRPr="00756827">
        <w:rPr>
          <w:sz w:val="28"/>
          <w:szCs w:val="28"/>
        </w:rPr>
        <w:t>Если в цели есть слова «больше», «раньше» и т.д., обязательно указать, на сколько (рублей, минут, процентов и т.д.).</w:t>
      </w:r>
      <w:proofErr w:type="gramEnd"/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i/>
          <w:iCs/>
          <w:sz w:val="28"/>
          <w:szCs w:val="28"/>
        </w:rPr>
        <w:t>Измеримая</w:t>
      </w:r>
      <w:r w:rsidRPr="00756827">
        <w:rPr>
          <w:sz w:val="28"/>
          <w:szCs w:val="28"/>
        </w:rPr>
        <w:t xml:space="preserve">. Результат достижения цели должен быть измеримым. «Стать счастливой» - </w:t>
      </w:r>
      <w:proofErr w:type="gramStart"/>
      <w:r w:rsidRPr="00756827">
        <w:rPr>
          <w:sz w:val="28"/>
          <w:szCs w:val="28"/>
        </w:rPr>
        <w:t>трудно измеримый</w:t>
      </w:r>
      <w:proofErr w:type="gramEnd"/>
      <w:r w:rsidRPr="00756827">
        <w:rPr>
          <w:sz w:val="28"/>
          <w:szCs w:val="28"/>
        </w:rPr>
        <w:t xml:space="preserve"> результат (и не конкретный тоже). </w:t>
      </w:r>
      <w:proofErr w:type="gramStart"/>
      <w:r w:rsidRPr="00756827">
        <w:rPr>
          <w:sz w:val="28"/>
          <w:szCs w:val="28"/>
        </w:rPr>
        <w:lastRenderedPageBreak/>
        <w:t>А вот «выйти замуж» - вполне измеримый; достаточно одного взгляда в паспорт.</w:t>
      </w:r>
      <w:proofErr w:type="gramEnd"/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i/>
          <w:iCs/>
          <w:sz w:val="28"/>
          <w:szCs w:val="28"/>
        </w:rPr>
        <w:t>Достижимая</w:t>
      </w:r>
      <w:r w:rsidRPr="00756827">
        <w:rPr>
          <w:sz w:val="28"/>
          <w:szCs w:val="28"/>
        </w:rPr>
        <w:t>. Вы должны быть способны достичь этой цели, хотя бы в потенциале. Должны обладать ресурсами (внешними и внутренними) для ее достижения, либо быть способными эти ресурсы обрести.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i/>
          <w:iCs/>
          <w:sz w:val="28"/>
          <w:szCs w:val="28"/>
        </w:rPr>
        <w:t>Реалистичная</w:t>
      </w:r>
      <w:r w:rsidRPr="00756827">
        <w:rPr>
          <w:sz w:val="28"/>
          <w:szCs w:val="28"/>
        </w:rPr>
        <w:t xml:space="preserve">. Уместная.  Необходимо реально оценивать свои ресурсы по достижению цели. Это не означает, что цель не должна быть </w:t>
      </w:r>
      <w:proofErr w:type="gramStart"/>
      <w:r w:rsidRPr="00756827">
        <w:rPr>
          <w:sz w:val="28"/>
          <w:szCs w:val="28"/>
        </w:rPr>
        <w:t>амбициозной</w:t>
      </w:r>
      <w:proofErr w:type="gramEnd"/>
      <w:r w:rsidRPr="00756827">
        <w:rPr>
          <w:sz w:val="28"/>
          <w:szCs w:val="28"/>
        </w:rPr>
        <w:t>, как раз наоборот. Если цель не является реалистичной, разбейте ее на несколько реалистичных целей. Также должна согласовываться с другими целями, не противоречить им. Ставя цель раньше вставать, нам придется и раньше ложиться для того, чтобы высыпаться, либо искать другие способы обеспечения полного своего восстановления.</w:t>
      </w:r>
    </w:p>
    <w:p w:rsidR="00ED7DE5" w:rsidRPr="00756827" w:rsidRDefault="00ED7DE5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proofErr w:type="gramStart"/>
      <w:r w:rsidRPr="00756827">
        <w:rPr>
          <w:i/>
          <w:iCs/>
          <w:sz w:val="28"/>
          <w:szCs w:val="28"/>
        </w:rPr>
        <w:t>Определенная</w:t>
      </w:r>
      <w:proofErr w:type="gramEnd"/>
      <w:r w:rsidRPr="00756827">
        <w:rPr>
          <w:i/>
          <w:iCs/>
          <w:sz w:val="28"/>
          <w:szCs w:val="28"/>
        </w:rPr>
        <w:t xml:space="preserve"> по времени</w:t>
      </w:r>
      <w:r w:rsidRPr="00756827">
        <w:rPr>
          <w:sz w:val="28"/>
          <w:szCs w:val="28"/>
        </w:rPr>
        <w:t>. Должны быть четко поставлены сроки достижения цели. Без сроков конкретной цели нет.</w:t>
      </w:r>
    </w:p>
    <w:p w:rsidR="00965CAB" w:rsidRPr="00756827" w:rsidRDefault="00965CAB" w:rsidP="0075682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Подума</w:t>
      </w:r>
      <w:r w:rsidR="00E62A4F" w:rsidRPr="00756827">
        <w:rPr>
          <w:sz w:val="28"/>
          <w:szCs w:val="28"/>
        </w:rPr>
        <w:t>й</w:t>
      </w:r>
      <w:r w:rsidRPr="00756827">
        <w:rPr>
          <w:sz w:val="28"/>
          <w:szCs w:val="28"/>
        </w:rPr>
        <w:t>те и сформулируйте сейчас свою профессиональную цель</w:t>
      </w:r>
      <w:r w:rsidR="00E62A4F" w:rsidRPr="00756827">
        <w:rPr>
          <w:sz w:val="28"/>
          <w:szCs w:val="28"/>
        </w:rPr>
        <w:t>.</w:t>
      </w:r>
    </w:p>
    <w:p w:rsidR="00756827" w:rsidRDefault="00756827" w:rsidP="007568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:rsidR="00362B25" w:rsidRPr="00756827" w:rsidRDefault="00362B25" w:rsidP="00756827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Упражнение «Препятствия для достижения цели»</w:t>
      </w:r>
    </w:p>
    <w:p w:rsidR="00362B25" w:rsidRPr="00756827" w:rsidRDefault="00362B25" w:rsidP="00756827">
      <w:pPr>
        <w:shd w:val="clear" w:color="auto" w:fill="FFFFFF"/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Составьте список возможных препятствий. Только разделите их на две категории - те, что вокруг нас, и те, что находятся внутри нас.</w:t>
      </w:r>
    </w:p>
    <w:p w:rsidR="00362B25" w:rsidRPr="00756827" w:rsidRDefault="00362B25" w:rsidP="00756827">
      <w:pPr>
        <w:shd w:val="clear" w:color="auto" w:fill="FFFFFF"/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Учащиеся представляют свои «Препятствия»</w:t>
      </w:r>
    </w:p>
    <w:p w:rsidR="002F56E9" w:rsidRPr="00756827" w:rsidRDefault="00362B25" w:rsidP="00756827">
      <w:pPr>
        <w:shd w:val="clear" w:color="auto" w:fill="FFFFFF"/>
        <w:ind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 Вывод: Нужно признать существование этих трудностей и или научиться их переформулировать в позитивные, или преобразовать в более маленькие цели, которые придется решить по пути </w:t>
      </w:r>
      <w:proofErr w:type="gramStart"/>
      <w:r w:rsidRPr="00756827">
        <w:rPr>
          <w:sz w:val="28"/>
          <w:szCs w:val="28"/>
        </w:rPr>
        <w:t>к</w:t>
      </w:r>
      <w:proofErr w:type="gramEnd"/>
      <w:r w:rsidRPr="00756827">
        <w:rPr>
          <w:sz w:val="28"/>
          <w:szCs w:val="28"/>
        </w:rPr>
        <w:t xml:space="preserve"> главной. Вот такое получается дерево целей.</w:t>
      </w:r>
    </w:p>
    <w:p w:rsidR="00362B25" w:rsidRPr="00756827" w:rsidRDefault="00362B25" w:rsidP="0075682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2F56E9" w:rsidRPr="00756827" w:rsidRDefault="002F56E9" w:rsidP="00756827">
      <w:pPr>
        <w:ind w:firstLine="567"/>
        <w:rPr>
          <w:b/>
          <w:i/>
          <w:sz w:val="28"/>
          <w:szCs w:val="28"/>
          <w:u w:val="single"/>
        </w:rPr>
      </w:pPr>
      <w:r w:rsidRPr="00756827">
        <w:rPr>
          <w:b/>
          <w:i/>
          <w:sz w:val="28"/>
          <w:szCs w:val="28"/>
          <w:u w:val="single"/>
        </w:rPr>
        <w:t xml:space="preserve"> Рефлексия.</w:t>
      </w:r>
    </w:p>
    <w:p w:rsidR="004469AB" w:rsidRPr="00756827" w:rsidRDefault="002F56E9" w:rsidP="00756827">
      <w:pPr>
        <w:pStyle w:val="ab"/>
        <w:ind w:left="0" w:firstLine="567"/>
        <w:jc w:val="both"/>
        <w:rPr>
          <w:b/>
          <w:sz w:val="28"/>
          <w:szCs w:val="28"/>
        </w:rPr>
      </w:pPr>
      <w:r w:rsidRPr="00756827">
        <w:rPr>
          <w:sz w:val="28"/>
          <w:szCs w:val="28"/>
        </w:rPr>
        <w:t xml:space="preserve">1. </w:t>
      </w:r>
      <w:r w:rsidR="004469AB" w:rsidRPr="00756827">
        <w:rPr>
          <w:b/>
          <w:sz w:val="28"/>
          <w:szCs w:val="28"/>
        </w:rPr>
        <w:t>Упражнение « Кто виноват?»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Кто отвечает за Ваш профессиональный выбор? Важный ли этот вопрос для Вас сейчас? </w:t>
      </w:r>
      <w:proofErr w:type="gramStart"/>
      <w:r w:rsidRPr="00756827">
        <w:rPr>
          <w:sz w:val="28"/>
          <w:szCs w:val="28"/>
        </w:rPr>
        <w:t>Представьте Ваш выбор</w:t>
      </w:r>
      <w:proofErr w:type="gramEnd"/>
      <w:r w:rsidRPr="00756827">
        <w:rPr>
          <w:sz w:val="28"/>
          <w:szCs w:val="28"/>
        </w:rPr>
        <w:t xml:space="preserve"> в диаграмме.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-учителя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-родители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-я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-друзья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-профконсультанты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-другие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Обсуждение диаграмм.</w:t>
      </w:r>
    </w:p>
    <w:p w:rsidR="004469AB" w:rsidRPr="00756827" w:rsidRDefault="00E62A4F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Вопрос: </w:t>
      </w:r>
      <w:r w:rsidR="004469AB" w:rsidRPr="00756827">
        <w:rPr>
          <w:sz w:val="28"/>
          <w:szCs w:val="28"/>
        </w:rPr>
        <w:t>Готовы ли Вы через 12 лет найти человека, ответственного за Ваш выбор, и предъявить ему претензии?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А сейчас, есть ли у вас желание пересмотреть Вашу диаграмму?</w:t>
      </w:r>
    </w:p>
    <w:p w:rsidR="002F56E9" w:rsidRPr="00756827" w:rsidRDefault="00021255" w:rsidP="00756827">
      <w:pPr>
        <w:pStyle w:val="ab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Учащиеся пересматривают первоначальные диаграммы, объясняют.</w:t>
      </w:r>
    </w:p>
    <w:p w:rsidR="004469AB" w:rsidRPr="00756827" w:rsidRDefault="004469AB" w:rsidP="00756827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Подойдите  к столу и выберете картинки, которые близки  вашему эмоциональному состоянию на данный момент.</w:t>
      </w:r>
    </w:p>
    <w:p w:rsidR="004469AB" w:rsidRPr="00756827" w:rsidRDefault="004469AB" w:rsidP="00756827">
      <w:pPr>
        <w:pStyle w:val="ab"/>
        <w:ind w:left="0" w:firstLine="567"/>
        <w:rPr>
          <w:sz w:val="28"/>
          <w:szCs w:val="28"/>
        </w:rPr>
      </w:pPr>
      <w:r w:rsidRPr="00756827">
        <w:rPr>
          <w:sz w:val="28"/>
          <w:szCs w:val="28"/>
        </w:rPr>
        <w:t xml:space="preserve">Как вы ощущаете себя на данном этапе своего профессионального самоопределения? 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lastRenderedPageBreak/>
        <w:t>Ролик « Мотивация».</w:t>
      </w:r>
    </w:p>
    <w:p w:rsidR="004469AB" w:rsidRPr="00756827" w:rsidRDefault="004469AB" w:rsidP="00756827">
      <w:pPr>
        <w:pStyle w:val="ab"/>
        <w:ind w:left="0" w:firstLine="567"/>
        <w:jc w:val="both"/>
        <w:rPr>
          <w:sz w:val="28"/>
          <w:szCs w:val="28"/>
        </w:rPr>
      </w:pPr>
    </w:p>
    <w:p w:rsidR="004469AB" w:rsidRPr="00756827" w:rsidRDefault="00F577A9" w:rsidP="00756827">
      <w:pPr>
        <w:pStyle w:val="ab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Необходимые ресурсы и оборудование</w:t>
      </w:r>
    </w:p>
    <w:p w:rsidR="004469AB" w:rsidRPr="00756827" w:rsidRDefault="004469AB" w:rsidP="00756827">
      <w:pPr>
        <w:pStyle w:val="ab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Проектор, ноутбук и колонки</w:t>
      </w:r>
    </w:p>
    <w:p w:rsidR="00F577A9" w:rsidRPr="00756827" w:rsidRDefault="004469AB" w:rsidP="00756827">
      <w:pPr>
        <w:pStyle w:val="ab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Карточки для работы в парах, для организации рефлексии</w:t>
      </w:r>
    </w:p>
    <w:p w:rsidR="004469AB" w:rsidRPr="00756827" w:rsidRDefault="004469AB" w:rsidP="00756827">
      <w:pPr>
        <w:pStyle w:val="ab"/>
        <w:numPr>
          <w:ilvl w:val="1"/>
          <w:numId w:val="1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Видеоролик «Мотивация»</w:t>
      </w:r>
    </w:p>
    <w:p w:rsidR="00F577A9" w:rsidRPr="00756827" w:rsidRDefault="00F577A9" w:rsidP="00756827">
      <w:pPr>
        <w:pStyle w:val="ab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F577A9" w:rsidRDefault="00F577A9" w:rsidP="00756827">
      <w:pPr>
        <w:pStyle w:val="ab"/>
        <w:numPr>
          <w:ilvl w:val="0"/>
          <w:numId w:val="16"/>
        </w:numPr>
        <w:tabs>
          <w:tab w:val="left" w:pos="851"/>
        </w:tabs>
        <w:ind w:left="0" w:firstLine="567"/>
        <w:jc w:val="both"/>
        <w:rPr>
          <w:b/>
          <w:sz w:val="28"/>
          <w:szCs w:val="28"/>
        </w:rPr>
      </w:pPr>
      <w:r w:rsidRPr="00756827">
        <w:rPr>
          <w:b/>
          <w:sz w:val="28"/>
          <w:szCs w:val="28"/>
        </w:rPr>
        <w:t>Рефлексивный отчет о проведении мероприятия:</w:t>
      </w:r>
    </w:p>
    <w:p w:rsidR="00756827" w:rsidRPr="00756827" w:rsidRDefault="00756827" w:rsidP="00756827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4D35C1" w:rsidRPr="004D35C1" w:rsidRDefault="004D35C1" w:rsidP="004D35C1">
      <w:pPr>
        <w:ind w:firstLine="567"/>
        <w:jc w:val="both"/>
        <w:rPr>
          <w:sz w:val="28"/>
          <w:szCs w:val="28"/>
        </w:rPr>
      </w:pPr>
      <w:r w:rsidRPr="004D35C1">
        <w:rPr>
          <w:sz w:val="28"/>
          <w:szCs w:val="28"/>
        </w:rPr>
        <w:t xml:space="preserve">В конце 9 класса учащиеся защищали свои индивидуальные программы. </w:t>
      </w:r>
      <w:proofErr w:type="gramStart"/>
      <w:r w:rsidRPr="004D35C1">
        <w:rPr>
          <w:sz w:val="28"/>
          <w:szCs w:val="28"/>
        </w:rPr>
        <w:t>В которых уже ставили профессиональные цели, рассказывали о выбранных профессиях, выбирали профиль дальнейшего обучения в 10 классе.</w:t>
      </w:r>
      <w:proofErr w:type="gramEnd"/>
      <w:r>
        <w:rPr>
          <w:sz w:val="28"/>
          <w:szCs w:val="28"/>
        </w:rPr>
        <w:t xml:space="preserve"> На данном мероприятии им еще раз была дана возможность обдумать свою мечту, цель, осознать ответственность за выбор и необходимость активных действий для реализации цели. </w:t>
      </w:r>
    </w:p>
    <w:p w:rsidR="00756827" w:rsidRPr="00486D30" w:rsidRDefault="00756827" w:rsidP="00486D30">
      <w:pPr>
        <w:pStyle w:val="ab"/>
        <w:numPr>
          <w:ilvl w:val="0"/>
          <w:numId w:val="7"/>
        </w:numPr>
        <w:tabs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 w:rsidRPr="00486D30">
        <w:rPr>
          <w:sz w:val="28"/>
          <w:szCs w:val="28"/>
        </w:rPr>
        <w:t xml:space="preserve">Поставленные цели </w:t>
      </w:r>
      <w:r w:rsidR="00486D30">
        <w:rPr>
          <w:sz w:val="28"/>
          <w:szCs w:val="28"/>
        </w:rPr>
        <w:t xml:space="preserve">и задачи </w:t>
      </w:r>
      <w:r w:rsidRPr="00486D30">
        <w:rPr>
          <w:sz w:val="28"/>
          <w:szCs w:val="28"/>
        </w:rPr>
        <w:t xml:space="preserve">мероприятия были достигнуты: </w:t>
      </w:r>
      <w:r w:rsidR="00486D30">
        <w:rPr>
          <w:sz w:val="28"/>
          <w:szCs w:val="28"/>
        </w:rPr>
        <w:t>у</w:t>
      </w:r>
      <w:r w:rsidRPr="00486D30">
        <w:rPr>
          <w:sz w:val="28"/>
          <w:szCs w:val="28"/>
        </w:rPr>
        <w:t>чащиеся осознали уровень своей ответственности в выборе профессии, научились ставить цели, связанные с профессиональным выбором</w:t>
      </w:r>
    </w:p>
    <w:p w:rsidR="00756827" w:rsidRPr="003F25DA" w:rsidRDefault="00F577A9" w:rsidP="003F25DA">
      <w:pPr>
        <w:pStyle w:val="ab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 xml:space="preserve">Анализ полученных результатов – </w:t>
      </w:r>
      <w:r w:rsidR="00756827" w:rsidRPr="00756827">
        <w:rPr>
          <w:sz w:val="28"/>
          <w:szCs w:val="28"/>
        </w:rPr>
        <w:t>учащиеся поставили реальные цели своего профессионального пути</w:t>
      </w:r>
      <w:r w:rsidR="00756827">
        <w:rPr>
          <w:sz w:val="28"/>
          <w:szCs w:val="28"/>
        </w:rPr>
        <w:t xml:space="preserve">, поняли, </w:t>
      </w:r>
      <w:proofErr w:type="spellStart"/>
      <w:r w:rsidR="00756827">
        <w:rPr>
          <w:sz w:val="28"/>
          <w:szCs w:val="28"/>
        </w:rPr>
        <w:t>чтоответственность</w:t>
      </w:r>
      <w:proofErr w:type="spellEnd"/>
      <w:r w:rsidR="00756827">
        <w:rPr>
          <w:sz w:val="28"/>
          <w:szCs w:val="28"/>
        </w:rPr>
        <w:t xml:space="preserve"> за </w:t>
      </w:r>
      <w:r w:rsidR="00756827" w:rsidRPr="00756827">
        <w:rPr>
          <w:sz w:val="28"/>
          <w:szCs w:val="28"/>
        </w:rPr>
        <w:t>выбор</w:t>
      </w:r>
      <w:r w:rsidR="00756827">
        <w:rPr>
          <w:sz w:val="28"/>
          <w:szCs w:val="28"/>
        </w:rPr>
        <w:t xml:space="preserve"> лежит в первую очередь на них самих</w:t>
      </w:r>
      <w:r w:rsidR="00756827" w:rsidRPr="00756827">
        <w:rPr>
          <w:sz w:val="28"/>
          <w:szCs w:val="28"/>
        </w:rPr>
        <w:t xml:space="preserve">. </w:t>
      </w:r>
      <w:r w:rsidR="00756827">
        <w:rPr>
          <w:sz w:val="28"/>
          <w:szCs w:val="28"/>
        </w:rPr>
        <w:t>Проговорили реальные</w:t>
      </w:r>
      <w:r w:rsidR="00756827" w:rsidRPr="00756827">
        <w:rPr>
          <w:sz w:val="28"/>
          <w:szCs w:val="28"/>
        </w:rPr>
        <w:t xml:space="preserve"> действи</w:t>
      </w:r>
      <w:r w:rsidR="00756827">
        <w:rPr>
          <w:sz w:val="28"/>
          <w:szCs w:val="28"/>
        </w:rPr>
        <w:t>я, необходимые</w:t>
      </w:r>
      <w:r w:rsidR="00756827" w:rsidRPr="00756827">
        <w:rPr>
          <w:sz w:val="28"/>
          <w:szCs w:val="28"/>
        </w:rPr>
        <w:t xml:space="preserve"> для реализации своей цели.</w:t>
      </w:r>
      <w:r w:rsidR="003F25DA">
        <w:rPr>
          <w:sz w:val="28"/>
          <w:szCs w:val="28"/>
        </w:rPr>
        <w:t xml:space="preserve"> Учащиеся при анализе препятствий к реализации своей цели проводили анализ своих способно</w:t>
      </w:r>
      <w:r w:rsidR="003F25DA" w:rsidRPr="003F25DA">
        <w:rPr>
          <w:sz w:val="28"/>
          <w:szCs w:val="28"/>
        </w:rPr>
        <w:t xml:space="preserve">стей </w:t>
      </w:r>
      <w:r w:rsidR="003F25DA">
        <w:rPr>
          <w:sz w:val="28"/>
          <w:szCs w:val="28"/>
        </w:rPr>
        <w:t>и соотносили их с выбранной профессией. При представлении своей профессиональной мечты проговаривали реальные действия, которые им необходимо будет сделать для ее достижения. Ребята в ходе беседы давали хорошие советы друг другу, помогали увидеть проблемы.</w:t>
      </w:r>
    </w:p>
    <w:p w:rsidR="00F577A9" w:rsidRPr="00756827" w:rsidRDefault="00F577A9" w:rsidP="00756827">
      <w:pPr>
        <w:pStyle w:val="ab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756827">
        <w:rPr>
          <w:sz w:val="28"/>
          <w:szCs w:val="28"/>
        </w:rPr>
        <w:t>Влиян</w:t>
      </w:r>
      <w:r w:rsidR="00486D30">
        <w:rPr>
          <w:sz w:val="28"/>
          <w:szCs w:val="28"/>
        </w:rPr>
        <w:t>ие занятия на дальнейшую работу</w:t>
      </w:r>
      <w:r w:rsidR="003F25DA">
        <w:rPr>
          <w:sz w:val="28"/>
          <w:szCs w:val="28"/>
        </w:rPr>
        <w:t>. Благодаря этому занятию учащиеся еще раз задумались о своем выборе, осознали необходимость работы по достижению своей мечты, что важно в начале учебного года</w:t>
      </w:r>
    </w:p>
    <w:p w:rsidR="004D35C1" w:rsidRDefault="00F577A9" w:rsidP="00756827">
      <w:pPr>
        <w:pStyle w:val="ab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3F25DA">
        <w:rPr>
          <w:sz w:val="28"/>
          <w:szCs w:val="28"/>
        </w:rPr>
        <w:t>Возможность использования д</w:t>
      </w:r>
      <w:r w:rsidR="003F25DA" w:rsidRPr="003F25DA">
        <w:rPr>
          <w:sz w:val="28"/>
          <w:szCs w:val="28"/>
        </w:rPr>
        <w:t xml:space="preserve">анного мероприятия в других ОО Возможно проводить в других учебных заведениях. </w:t>
      </w:r>
    </w:p>
    <w:p w:rsidR="004D35C1" w:rsidRPr="003F25DA" w:rsidRDefault="004D35C1" w:rsidP="004D35C1">
      <w:pPr>
        <w:pStyle w:val="ab"/>
        <w:ind w:left="567"/>
        <w:jc w:val="both"/>
        <w:rPr>
          <w:sz w:val="28"/>
          <w:szCs w:val="28"/>
        </w:rPr>
      </w:pPr>
    </w:p>
    <w:sectPr w:rsidR="004D35C1" w:rsidRPr="003F25DA" w:rsidSect="000B7B8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D6" w:rsidRDefault="00233CD6" w:rsidP="000B7B84">
      <w:r>
        <w:separator/>
      </w:r>
    </w:p>
  </w:endnote>
  <w:endnote w:type="continuationSeparator" w:id="0">
    <w:p w:rsidR="00233CD6" w:rsidRDefault="00233CD6" w:rsidP="000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839034"/>
      <w:docPartObj>
        <w:docPartGallery w:val="Page Numbers (Bottom of Page)"/>
        <w:docPartUnique/>
      </w:docPartObj>
    </w:sdtPr>
    <w:sdtContent>
      <w:p w:rsidR="00756827" w:rsidRDefault="00787240">
        <w:pPr>
          <w:pStyle w:val="a8"/>
          <w:jc w:val="center"/>
        </w:pPr>
        <w:r>
          <w:fldChar w:fldCharType="begin"/>
        </w:r>
        <w:r w:rsidR="000856E7">
          <w:instrText>PAGE   \* MERGEFORMAT</w:instrText>
        </w:r>
        <w:r>
          <w:fldChar w:fldCharType="separate"/>
        </w:r>
        <w:r w:rsidR="00775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6827" w:rsidRDefault="0075682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D6" w:rsidRDefault="00233CD6" w:rsidP="000B7B84">
      <w:r>
        <w:separator/>
      </w:r>
    </w:p>
  </w:footnote>
  <w:footnote w:type="continuationSeparator" w:id="0">
    <w:p w:rsidR="00233CD6" w:rsidRDefault="00233CD6" w:rsidP="000B7B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4FE"/>
    <w:multiLevelType w:val="multilevel"/>
    <w:tmpl w:val="16AE8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34FC8"/>
    <w:multiLevelType w:val="hybridMultilevel"/>
    <w:tmpl w:val="D44C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3323E"/>
    <w:multiLevelType w:val="hybridMultilevel"/>
    <w:tmpl w:val="228CC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E741244"/>
    <w:multiLevelType w:val="hybridMultilevel"/>
    <w:tmpl w:val="EF0C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8C2AA0"/>
    <w:multiLevelType w:val="hybridMultilevel"/>
    <w:tmpl w:val="CC4AB63C"/>
    <w:lvl w:ilvl="0" w:tplc="D340FD9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A8322B"/>
    <w:multiLevelType w:val="hybridMultilevel"/>
    <w:tmpl w:val="0D5ABC5A"/>
    <w:lvl w:ilvl="0" w:tplc="C3E26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7401A9"/>
    <w:multiLevelType w:val="singleLevel"/>
    <w:tmpl w:val="7606301C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7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B96EA6"/>
    <w:multiLevelType w:val="multilevel"/>
    <w:tmpl w:val="454CF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6251B55"/>
    <w:multiLevelType w:val="hybridMultilevel"/>
    <w:tmpl w:val="B210C642"/>
    <w:lvl w:ilvl="0" w:tplc="33245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F420A3"/>
    <w:multiLevelType w:val="multilevel"/>
    <w:tmpl w:val="84A8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007048"/>
    <w:multiLevelType w:val="hybridMultilevel"/>
    <w:tmpl w:val="956CD73A"/>
    <w:lvl w:ilvl="0" w:tplc="1292F19C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15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112D75"/>
    <w:multiLevelType w:val="hybridMultilevel"/>
    <w:tmpl w:val="1F60F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F02055"/>
    <w:multiLevelType w:val="hybridMultilevel"/>
    <w:tmpl w:val="2B00F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FD61598"/>
    <w:multiLevelType w:val="hybridMultilevel"/>
    <w:tmpl w:val="14009958"/>
    <w:lvl w:ilvl="0" w:tplc="F8CA29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28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F004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8EB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E72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3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EEDC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C0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EE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1"/>
  </w:num>
  <w:num w:numId="7">
    <w:abstractNumId w:val="2"/>
  </w:num>
  <w:num w:numId="8">
    <w:abstractNumId w:val="10"/>
  </w:num>
  <w:num w:numId="9">
    <w:abstractNumId w:val="6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BF3"/>
    <w:rsid w:val="00021255"/>
    <w:rsid w:val="000856E7"/>
    <w:rsid w:val="000B7B84"/>
    <w:rsid w:val="00107589"/>
    <w:rsid w:val="0015027B"/>
    <w:rsid w:val="00180A82"/>
    <w:rsid w:val="001C402A"/>
    <w:rsid w:val="002178B2"/>
    <w:rsid w:val="00233CD6"/>
    <w:rsid w:val="00244195"/>
    <w:rsid w:val="002C487F"/>
    <w:rsid w:val="002F56E9"/>
    <w:rsid w:val="00362B25"/>
    <w:rsid w:val="003F25DA"/>
    <w:rsid w:val="00422D42"/>
    <w:rsid w:val="00434BF3"/>
    <w:rsid w:val="004469AB"/>
    <w:rsid w:val="00486D30"/>
    <w:rsid w:val="004D35C1"/>
    <w:rsid w:val="004E2E43"/>
    <w:rsid w:val="007034E6"/>
    <w:rsid w:val="00715FBD"/>
    <w:rsid w:val="00756827"/>
    <w:rsid w:val="007652B2"/>
    <w:rsid w:val="00775252"/>
    <w:rsid w:val="00787240"/>
    <w:rsid w:val="007C4711"/>
    <w:rsid w:val="007F6AA8"/>
    <w:rsid w:val="008111A7"/>
    <w:rsid w:val="00867FB5"/>
    <w:rsid w:val="009635C9"/>
    <w:rsid w:val="00965CAB"/>
    <w:rsid w:val="009B4471"/>
    <w:rsid w:val="00A76216"/>
    <w:rsid w:val="00AD6A69"/>
    <w:rsid w:val="00AE2EE8"/>
    <w:rsid w:val="00B26AB6"/>
    <w:rsid w:val="00C32ED9"/>
    <w:rsid w:val="00C36825"/>
    <w:rsid w:val="00C86FEB"/>
    <w:rsid w:val="00C92E45"/>
    <w:rsid w:val="00CB1739"/>
    <w:rsid w:val="00CC63B9"/>
    <w:rsid w:val="00D2092A"/>
    <w:rsid w:val="00D223EE"/>
    <w:rsid w:val="00D440E2"/>
    <w:rsid w:val="00DF253B"/>
    <w:rsid w:val="00E479C4"/>
    <w:rsid w:val="00E62A4F"/>
    <w:rsid w:val="00EA1AE2"/>
    <w:rsid w:val="00EA220E"/>
    <w:rsid w:val="00ED7DE5"/>
    <w:rsid w:val="00F047E3"/>
    <w:rsid w:val="00F577A9"/>
    <w:rsid w:val="00FD5A4D"/>
    <w:rsid w:val="00FE1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27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D7D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D7DE5"/>
    <w:rPr>
      <w:rFonts w:eastAsia="Times New Roman"/>
      <w:b/>
      <w:bCs/>
      <w:sz w:val="36"/>
      <w:szCs w:val="36"/>
      <w:lang w:eastAsia="ru-RU"/>
    </w:rPr>
  </w:style>
  <w:style w:type="character" w:styleId="ac">
    <w:name w:val="Emphasis"/>
    <w:qFormat/>
    <w:rsid w:val="00ED7D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EB"/>
    <w:pPr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F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D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D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B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B84"/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B26AB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FD5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8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49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7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erenniy.ru/konkurs-parad-professi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018E6-464E-4EAF-B6A5-11EAEB37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Учитель</cp:lastModifiedBy>
  <cp:revision>2</cp:revision>
  <dcterms:created xsi:type="dcterms:W3CDTF">2017-06-15T16:46:00Z</dcterms:created>
  <dcterms:modified xsi:type="dcterms:W3CDTF">2017-06-15T16:46:00Z</dcterms:modified>
</cp:coreProperties>
</file>