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4B" w:rsidRPr="001657A6" w:rsidRDefault="0083124B" w:rsidP="0083124B">
      <w:pPr>
        <w:spacing w:line="360" w:lineRule="auto"/>
        <w:ind w:firstLine="709"/>
        <w:jc w:val="both"/>
        <w:rPr>
          <w:sz w:val="28"/>
          <w:szCs w:val="28"/>
        </w:rPr>
      </w:pPr>
    </w:p>
    <w:p w:rsidR="0083124B" w:rsidRDefault="0083124B" w:rsidP="0083124B">
      <w:pPr>
        <w:spacing w:line="360" w:lineRule="auto"/>
        <w:ind w:firstLine="709"/>
        <w:jc w:val="right"/>
        <w:rPr>
          <w:sz w:val="28"/>
          <w:szCs w:val="28"/>
        </w:rPr>
      </w:pPr>
      <w:r w:rsidRPr="001657A6">
        <w:rPr>
          <w:sz w:val="28"/>
          <w:szCs w:val="28"/>
        </w:rPr>
        <w:t xml:space="preserve">Головаш Светлана Валентиновна, </w:t>
      </w:r>
    </w:p>
    <w:p w:rsidR="0083124B" w:rsidRDefault="0083124B" w:rsidP="0083124B">
      <w:pPr>
        <w:spacing w:line="360" w:lineRule="auto"/>
        <w:ind w:firstLine="709"/>
        <w:jc w:val="right"/>
        <w:rPr>
          <w:sz w:val="28"/>
          <w:szCs w:val="28"/>
        </w:rPr>
      </w:pPr>
      <w:r w:rsidRPr="001657A6">
        <w:rPr>
          <w:sz w:val="28"/>
          <w:szCs w:val="28"/>
        </w:rPr>
        <w:t>учитель истории и обществознания</w:t>
      </w:r>
    </w:p>
    <w:p w:rsidR="0083124B" w:rsidRDefault="0083124B" w:rsidP="0083124B">
      <w:pPr>
        <w:spacing w:line="360" w:lineRule="auto"/>
        <w:ind w:firstLine="709"/>
        <w:jc w:val="right"/>
        <w:rPr>
          <w:sz w:val="28"/>
          <w:szCs w:val="28"/>
        </w:rPr>
      </w:pPr>
      <w:r w:rsidRPr="001657A6">
        <w:rPr>
          <w:sz w:val="28"/>
          <w:szCs w:val="28"/>
        </w:rPr>
        <w:t xml:space="preserve"> высшей квалификационной категории </w:t>
      </w:r>
    </w:p>
    <w:p w:rsidR="0083124B" w:rsidRPr="0083124B" w:rsidRDefault="0083124B" w:rsidP="0083124B">
      <w:pPr>
        <w:spacing w:line="360" w:lineRule="auto"/>
        <w:ind w:firstLine="709"/>
        <w:jc w:val="right"/>
        <w:rPr>
          <w:sz w:val="28"/>
          <w:szCs w:val="28"/>
        </w:rPr>
      </w:pPr>
      <w:r w:rsidRPr="001657A6">
        <w:rPr>
          <w:sz w:val="28"/>
          <w:szCs w:val="28"/>
        </w:rPr>
        <w:t xml:space="preserve">МАОУ «Гимназия № 6» г. </w:t>
      </w:r>
      <w:r>
        <w:rPr>
          <w:sz w:val="28"/>
          <w:szCs w:val="28"/>
        </w:rPr>
        <w:t>Перми</w:t>
      </w:r>
    </w:p>
    <w:p w:rsidR="009A1D53" w:rsidRPr="009A1D53" w:rsidRDefault="009A1D53" w:rsidP="009A1D53">
      <w:pPr>
        <w:spacing w:line="360" w:lineRule="auto"/>
        <w:ind w:firstLine="709"/>
        <w:jc w:val="center"/>
        <w:rPr>
          <w:b/>
          <w:sz w:val="28"/>
          <w:szCs w:val="28"/>
        </w:rPr>
      </w:pPr>
      <w:r w:rsidRPr="001657A6">
        <w:rPr>
          <w:b/>
          <w:sz w:val="28"/>
          <w:szCs w:val="28"/>
        </w:rPr>
        <w:t>Формирование и оценивание предметных образовательных результатов деятельностного типа на уроках истории. Умение устанавлив</w:t>
      </w:r>
      <w:r>
        <w:rPr>
          <w:b/>
          <w:sz w:val="28"/>
          <w:szCs w:val="28"/>
        </w:rPr>
        <w:t>ать причинно-следственные связи</w:t>
      </w:r>
    </w:p>
    <w:p w:rsidR="0083124B" w:rsidRPr="00CB1FDE" w:rsidRDefault="0083124B" w:rsidP="0083124B">
      <w:pPr>
        <w:spacing w:line="360" w:lineRule="auto"/>
        <w:ind w:firstLine="709"/>
        <w:jc w:val="both"/>
        <w:rPr>
          <w:sz w:val="28"/>
          <w:szCs w:val="28"/>
        </w:rPr>
      </w:pPr>
    </w:p>
    <w:p w:rsidR="00AB69B9" w:rsidRPr="009A1D53" w:rsidRDefault="00457590" w:rsidP="0083124B">
      <w:pPr>
        <w:spacing w:line="360" w:lineRule="auto"/>
        <w:ind w:firstLine="709"/>
        <w:jc w:val="both"/>
        <w:rPr>
          <w:iCs/>
          <w:sz w:val="28"/>
          <w:szCs w:val="28"/>
        </w:rPr>
      </w:pPr>
      <w:r>
        <w:rPr>
          <w:sz w:val="28"/>
          <w:szCs w:val="28"/>
        </w:rPr>
        <w:t>Введение</w:t>
      </w:r>
      <w:r w:rsidR="0083124B" w:rsidRPr="00CB1FDE">
        <w:rPr>
          <w:sz w:val="28"/>
          <w:szCs w:val="28"/>
        </w:rPr>
        <w:t xml:space="preserve"> ФГОС ООО ориентирует деятельность учителя на </w:t>
      </w:r>
      <w:r w:rsidR="0083124B" w:rsidRPr="00CB1FDE">
        <w:rPr>
          <w:bCs/>
          <w:sz w:val="28"/>
          <w:szCs w:val="28"/>
        </w:rPr>
        <w:t xml:space="preserve">формирование и оценивание результатов образования </w:t>
      </w:r>
      <w:r w:rsidR="0083124B" w:rsidRPr="00CB1FDE">
        <w:rPr>
          <w:sz w:val="28"/>
          <w:szCs w:val="28"/>
        </w:rPr>
        <w:t>(</w:t>
      </w:r>
      <w:r w:rsidR="0083124B" w:rsidRPr="00CB1FDE">
        <w:rPr>
          <w:bCs/>
          <w:sz w:val="28"/>
          <w:szCs w:val="28"/>
        </w:rPr>
        <w:t>предметные</w:t>
      </w:r>
      <w:r w:rsidR="0083124B" w:rsidRPr="00CB1FDE">
        <w:rPr>
          <w:sz w:val="28"/>
          <w:szCs w:val="28"/>
        </w:rPr>
        <w:t xml:space="preserve">, </w:t>
      </w:r>
      <w:proofErr w:type="spellStart"/>
      <w:r w:rsidR="0083124B" w:rsidRPr="00CB1FDE">
        <w:rPr>
          <w:sz w:val="28"/>
          <w:szCs w:val="28"/>
        </w:rPr>
        <w:t>метапредметные</w:t>
      </w:r>
      <w:proofErr w:type="spellEnd"/>
      <w:r w:rsidR="0083124B" w:rsidRPr="00CB1FDE">
        <w:rPr>
          <w:sz w:val="28"/>
          <w:szCs w:val="28"/>
        </w:rPr>
        <w:t xml:space="preserve"> и личностные</w:t>
      </w:r>
      <w:r w:rsidR="009A1D53">
        <w:rPr>
          <w:sz w:val="28"/>
          <w:szCs w:val="28"/>
        </w:rPr>
        <w:t>)</w:t>
      </w:r>
      <w:r w:rsidR="0083124B" w:rsidRPr="00CB1FDE">
        <w:rPr>
          <w:i/>
          <w:iCs/>
          <w:sz w:val="28"/>
          <w:szCs w:val="28"/>
        </w:rPr>
        <w:t xml:space="preserve">. </w:t>
      </w:r>
      <w:proofErr w:type="gramStart"/>
      <w:r w:rsidR="0083124B" w:rsidRPr="00A5540F">
        <w:rPr>
          <w:iCs/>
          <w:sz w:val="28"/>
          <w:szCs w:val="28"/>
        </w:rPr>
        <w:t>[</w:t>
      </w:r>
      <w:r w:rsidR="0083124B" w:rsidRPr="00CB1FDE">
        <w:rPr>
          <w:iCs/>
          <w:sz w:val="28"/>
          <w:szCs w:val="28"/>
        </w:rPr>
        <w:t>ФГОС</w:t>
      </w:r>
      <w:r w:rsidR="0083124B" w:rsidRPr="00A5540F">
        <w:rPr>
          <w:iCs/>
          <w:sz w:val="28"/>
          <w:szCs w:val="28"/>
        </w:rPr>
        <w:t xml:space="preserve"> </w:t>
      </w:r>
      <w:r w:rsidR="0083124B">
        <w:rPr>
          <w:iCs/>
          <w:sz w:val="28"/>
          <w:szCs w:val="28"/>
        </w:rPr>
        <w:t>ООО.</w:t>
      </w:r>
      <w:proofErr w:type="gramEnd"/>
      <w:r w:rsidR="0083124B" w:rsidRPr="00A5540F">
        <w:rPr>
          <w:iCs/>
          <w:sz w:val="28"/>
          <w:szCs w:val="28"/>
        </w:rPr>
        <w:t xml:space="preserve"> </w:t>
      </w:r>
      <w:proofErr w:type="gramStart"/>
      <w:r w:rsidR="0083124B" w:rsidRPr="00CB1FDE">
        <w:rPr>
          <w:iCs/>
          <w:sz w:val="28"/>
          <w:szCs w:val="28"/>
        </w:rPr>
        <w:t>Треб</w:t>
      </w:r>
      <w:r w:rsidR="0083124B">
        <w:rPr>
          <w:iCs/>
          <w:sz w:val="28"/>
          <w:szCs w:val="28"/>
        </w:rPr>
        <w:t>ования к структуре ООП, п.18.1.2.</w:t>
      </w:r>
      <w:r w:rsidR="0083124B" w:rsidRPr="00A5540F">
        <w:rPr>
          <w:iCs/>
          <w:sz w:val="28"/>
          <w:szCs w:val="28"/>
        </w:rPr>
        <w:t>]</w:t>
      </w:r>
      <w:proofErr w:type="gramEnd"/>
      <w:r w:rsidR="009A1D53">
        <w:rPr>
          <w:iCs/>
          <w:sz w:val="28"/>
          <w:szCs w:val="28"/>
        </w:rPr>
        <w:t xml:space="preserve"> </w:t>
      </w:r>
      <w:r w:rsidR="009A1D53">
        <w:rPr>
          <w:sz w:val="28"/>
          <w:szCs w:val="28"/>
        </w:rPr>
        <w:t>К сожалению, с</w:t>
      </w:r>
      <w:r w:rsidR="0083124B">
        <w:rPr>
          <w:sz w:val="28"/>
          <w:szCs w:val="28"/>
        </w:rPr>
        <w:t>ерьезной п</w:t>
      </w:r>
      <w:r w:rsidR="0083124B" w:rsidRPr="00CB1FDE">
        <w:rPr>
          <w:sz w:val="28"/>
          <w:szCs w:val="28"/>
        </w:rPr>
        <w:t xml:space="preserve">роблемой является отсутствие у педагогов </w:t>
      </w:r>
      <w:r w:rsidR="0083124B" w:rsidRPr="00CB1FDE">
        <w:rPr>
          <w:bCs/>
          <w:sz w:val="28"/>
          <w:szCs w:val="28"/>
        </w:rPr>
        <w:t>профессионального</w:t>
      </w:r>
      <w:r w:rsidR="0083124B" w:rsidRPr="00CB1FDE">
        <w:rPr>
          <w:sz w:val="28"/>
          <w:szCs w:val="28"/>
        </w:rPr>
        <w:t xml:space="preserve"> </w:t>
      </w:r>
      <w:r w:rsidR="0083124B" w:rsidRPr="00CB1FDE">
        <w:rPr>
          <w:bCs/>
          <w:sz w:val="28"/>
          <w:szCs w:val="28"/>
        </w:rPr>
        <w:t>навыка</w:t>
      </w:r>
      <w:r w:rsidR="0083124B" w:rsidRPr="00CB1FDE">
        <w:rPr>
          <w:sz w:val="28"/>
          <w:szCs w:val="28"/>
        </w:rPr>
        <w:t xml:space="preserve"> </w:t>
      </w:r>
      <w:r w:rsidR="0083124B" w:rsidRPr="00CB1FDE">
        <w:rPr>
          <w:bCs/>
          <w:sz w:val="28"/>
          <w:szCs w:val="28"/>
        </w:rPr>
        <w:t>формирования и оценивания</w:t>
      </w:r>
      <w:r w:rsidR="0083124B" w:rsidRPr="00CB1FDE">
        <w:rPr>
          <w:sz w:val="28"/>
          <w:szCs w:val="28"/>
        </w:rPr>
        <w:t xml:space="preserve"> </w:t>
      </w:r>
      <w:r w:rsidR="0083124B">
        <w:rPr>
          <w:bCs/>
          <w:sz w:val="28"/>
          <w:szCs w:val="28"/>
        </w:rPr>
        <w:t>предметных образовательных результатов</w:t>
      </w:r>
      <w:r w:rsidR="0083124B" w:rsidRPr="00CB1FDE">
        <w:rPr>
          <w:sz w:val="28"/>
          <w:szCs w:val="28"/>
        </w:rPr>
        <w:t xml:space="preserve"> </w:t>
      </w:r>
      <w:r w:rsidR="0083124B" w:rsidRPr="00CB1FDE">
        <w:rPr>
          <w:b/>
          <w:bCs/>
          <w:sz w:val="28"/>
          <w:szCs w:val="28"/>
        </w:rPr>
        <w:t>деятельностного</w:t>
      </w:r>
      <w:r w:rsidR="009A1D53">
        <w:rPr>
          <w:bCs/>
          <w:sz w:val="28"/>
          <w:szCs w:val="28"/>
        </w:rPr>
        <w:t xml:space="preserve"> типа.</w:t>
      </w:r>
      <w:r w:rsidR="0083124B" w:rsidRPr="00CB1FDE">
        <w:rPr>
          <w:bCs/>
          <w:sz w:val="28"/>
          <w:szCs w:val="28"/>
        </w:rPr>
        <w:t xml:space="preserve"> </w:t>
      </w:r>
      <w:proofErr w:type="gramStart"/>
      <w:r w:rsidR="0083124B">
        <w:rPr>
          <w:bCs/>
          <w:sz w:val="28"/>
          <w:szCs w:val="28"/>
        </w:rPr>
        <w:t>ФГОС ООО относит к предметным результатам</w:t>
      </w:r>
      <w:r w:rsidR="0083124B">
        <w:rPr>
          <w:i/>
          <w:iCs/>
          <w:sz w:val="28"/>
          <w:szCs w:val="28"/>
        </w:rPr>
        <w:t xml:space="preserve"> «</w:t>
      </w:r>
      <w:r w:rsidR="0083124B" w:rsidRPr="00C941FB">
        <w:rPr>
          <w:i/>
          <w:sz w:val="28"/>
          <w:szCs w:val="28"/>
        </w:rPr>
        <w:t xml:space="preserve">освоенные обучающимися в ходе изучения учебного предмета умения, специфические для данной предметной области, </w:t>
      </w:r>
      <w:r w:rsidR="0083124B" w:rsidRPr="009A1D53">
        <w:rPr>
          <w:b/>
          <w:i/>
          <w:sz w:val="28"/>
          <w:szCs w:val="28"/>
        </w:rPr>
        <w:t>виды деятельности</w:t>
      </w:r>
      <w:r w:rsidR="0083124B" w:rsidRPr="00C941FB">
        <w:rPr>
          <w:i/>
          <w:sz w:val="28"/>
          <w:szCs w:val="28"/>
        </w:rPr>
        <w:t xml:space="preserve"> по получению нового знания в рамках учебного предмета, его преобразованию и применению в учебных, учебно-проектных и социально-проектных ситуациях</w:t>
      </w:r>
      <w:r w:rsidR="0083124B">
        <w:rPr>
          <w:i/>
          <w:iCs/>
          <w:sz w:val="28"/>
          <w:szCs w:val="28"/>
        </w:rPr>
        <w:t>»</w:t>
      </w:r>
      <w:r w:rsidR="009A1D53">
        <w:rPr>
          <w:i/>
          <w:iCs/>
          <w:sz w:val="28"/>
          <w:szCs w:val="28"/>
        </w:rPr>
        <w:t>.</w:t>
      </w:r>
      <w:proofErr w:type="gramEnd"/>
      <w:r w:rsidR="0083124B">
        <w:rPr>
          <w:i/>
          <w:iCs/>
          <w:sz w:val="28"/>
          <w:szCs w:val="28"/>
        </w:rPr>
        <w:t xml:space="preserve"> </w:t>
      </w:r>
      <w:proofErr w:type="gramStart"/>
      <w:r w:rsidR="0083124B" w:rsidRPr="00A5540F">
        <w:rPr>
          <w:iCs/>
          <w:sz w:val="28"/>
          <w:szCs w:val="28"/>
        </w:rPr>
        <w:t>[</w:t>
      </w:r>
      <w:r w:rsidR="0083124B" w:rsidRPr="00CB1FDE">
        <w:rPr>
          <w:iCs/>
          <w:sz w:val="28"/>
          <w:szCs w:val="28"/>
        </w:rPr>
        <w:t>ФГОС</w:t>
      </w:r>
      <w:r w:rsidR="0083124B">
        <w:rPr>
          <w:iCs/>
          <w:sz w:val="28"/>
          <w:szCs w:val="28"/>
        </w:rPr>
        <w:t xml:space="preserve"> ООО</w:t>
      </w:r>
      <w:r w:rsidR="0083124B" w:rsidRPr="00CB1FDE">
        <w:rPr>
          <w:iCs/>
          <w:sz w:val="28"/>
          <w:szCs w:val="28"/>
        </w:rPr>
        <w:t>.</w:t>
      </w:r>
      <w:proofErr w:type="gramEnd"/>
      <w:r w:rsidR="0083124B" w:rsidRPr="00CB1FDE">
        <w:rPr>
          <w:iCs/>
          <w:sz w:val="28"/>
          <w:szCs w:val="28"/>
        </w:rPr>
        <w:t xml:space="preserve"> </w:t>
      </w:r>
      <w:proofErr w:type="gramStart"/>
      <w:r w:rsidR="0083124B" w:rsidRPr="00CB1FDE">
        <w:rPr>
          <w:iCs/>
          <w:sz w:val="28"/>
          <w:szCs w:val="28"/>
        </w:rPr>
        <w:t>Требования к рез</w:t>
      </w:r>
      <w:r w:rsidR="0083124B">
        <w:rPr>
          <w:iCs/>
          <w:sz w:val="28"/>
          <w:szCs w:val="28"/>
        </w:rPr>
        <w:t>ультатам освоения ООП ООО, п.8.</w:t>
      </w:r>
      <w:r w:rsidR="0083124B" w:rsidRPr="0083124B">
        <w:rPr>
          <w:iCs/>
          <w:sz w:val="28"/>
          <w:szCs w:val="28"/>
        </w:rPr>
        <w:t>]</w:t>
      </w:r>
      <w:proofErr w:type="gramEnd"/>
      <w:r w:rsidR="0083124B">
        <w:rPr>
          <w:iCs/>
          <w:sz w:val="28"/>
          <w:szCs w:val="28"/>
        </w:rPr>
        <w:t xml:space="preserve"> Задача учителя  в связи с этим – научиться оценивать именно </w:t>
      </w:r>
      <w:r w:rsidR="0083124B" w:rsidRPr="00F011BC">
        <w:rPr>
          <w:b/>
          <w:iCs/>
          <w:sz w:val="28"/>
          <w:szCs w:val="28"/>
        </w:rPr>
        <w:t>деятельность</w:t>
      </w:r>
      <w:r w:rsidR="0083124B">
        <w:rPr>
          <w:iCs/>
          <w:sz w:val="28"/>
          <w:szCs w:val="28"/>
        </w:rPr>
        <w:t xml:space="preserve"> </w:t>
      </w:r>
      <w:proofErr w:type="gramStart"/>
      <w:r w:rsidR="0083124B">
        <w:rPr>
          <w:iCs/>
          <w:sz w:val="28"/>
          <w:szCs w:val="28"/>
        </w:rPr>
        <w:t>обучающихся</w:t>
      </w:r>
      <w:proofErr w:type="gramEnd"/>
      <w:r w:rsidR="0083124B">
        <w:rPr>
          <w:iCs/>
          <w:sz w:val="28"/>
          <w:szCs w:val="28"/>
        </w:rPr>
        <w:t xml:space="preserve">. Однако важно не только ЧТО оценивать, но и КАК, то есть необходим инструмент, критерии оценки. </w:t>
      </w:r>
    </w:p>
    <w:p w:rsidR="0083124B" w:rsidRPr="00A5540F" w:rsidRDefault="0083124B" w:rsidP="0083124B">
      <w:pPr>
        <w:spacing w:line="360" w:lineRule="auto"/>
        <w:ind w:firstLine="709"/>
        <w:jc w:val="both"/>
        <w:rPr>
          <w:sz w:val="28"/>
          <w:szCs w:val="28"/>
        </w:rPr>
      </w:pPr>
      <w:proofErr w:type="gramStart"/>
      <w:r>
        <w:rPr>
          <w:sz w:val="28"/>
          <w:szCs w:val="28"/>
        </w:rPr>
        <w:t xml:space="preserve">Одним из важнейших умений, без которого невозможно осмыслить  исторический процесс, является умение объяснять </w:t>
      </w:r>
      <w:r w:rsidRPr="00670EF8">
        <w:rPr>
          <w:sz w:val="28"/>
          <w:szCs w:val="28"/>
        </w:rPr>
        <w:t>причинно-следственные связи</w:t>
      </w:r>
      <w:r>
        <w:rPr>
          <w:sz w:val="28"/>
          <w:szCs w:val="28"/>
        </w:rPr>
        <w:t>.</w:t>
      </w:r>
      <w:proofErr w:type="gramEnd"/>
      <w:r>
        <w:rPr>
          <w:sz w:val="28"/>
          <w:szCs w:val="28"/>
        </w:rPr>
        <w:t xml:space="preserve"> В Примерной Основной Образовательной программе основного общего образования </w:t>
      </w:r>
      <w:r w:rsidRPr="00475353">
        <w:rPr>
          <w:sz w:val="28"/>
          <w:szCs w:val="28"/>
        </w:rPr>
        <w:t>от 8 апреля 2015 г</w:t>
      </w:r>
      <w:r>
        <w:rPr>
          <w:sz w:val="28"/>
          <w:szCs w:val="28"/>
        </w:rPr>
        <w:t xml:space="preserve">. в разделе </w:t>
      </w:r>
      <w:r w:rsidRPr="0013405D">
        <w:rPr>
          <w:sz w:val="28"/>
          <w:szCs w:val="28"/>
        </w:rPr>
        <w:t>«</w:t>
      </w:r>
      <w:r w:rsidRPr="0013405D">
        <w:rPr>
          <w:noProof/>
          <w:sz w:val="28"/>
          <w:szCs w:val="28"/>
        </w:rPr>
        <w:t>Предметные результаты»</w:t>
      </w:r>
      <w:r>
        <w:rPr>
          <w:sz w:val="28"/>
          <w:szCs w:val="28"/>
        </w:rPr>
        <w:t xml:space="preserve"> говорится: «выпускник научится ...</w:t>
      </w:r>
      <w:r w:rsidRPr="0074495D">
        <w:rPr>
          <w:sz w:val="28"/>
          <w:szCs w:val="28"/>
        </w:rPr>
        <w:t> объяснять причины и следствия ключевых событий отечественной и всеобщей истории</w:t>
      </w:r>
      <w:r w:rsidR="008E7C4F">
        <w:rPr>
          <w:sz w:val="28"/>
          <w:szCs w:val="28"/>
        </w:rPr>
        <w:t>»</w:t>
      </w:r>
      <w:r>
        <w:rPr>
          <w:sz w:val="28"/>
          <w:szCs w:val="28"/>
        </w:rPr>
        <w:t>.</w:t>
      </w:r>
      <w:r w:rsidR="00AB69B9" w:rsidRPr="00AB69B9">
        <w:rPr>
          <w:sz w:val="28"/>
          <w:szCs w:val="28"/>
        </w:rPr>
        <w:t xml:space="preserve"> </w:t>
      </w:r>
      <w:r w:rsidRPr="00A5540F">
        <w:rPr>
          <w:sz w:val="28"/>
          <w:szCs w:val="28"/>
        </w:rPr>
        <w:t>[</w:t>
      </w:r>
      <w:proofErr w:type="gramStart"/>
      <w:r w:rsidRPr="00A5540F">
        <w:rPr>
          <w:sz w:val="28"/>
          <w:szCs w:val="28"/>
        </w:rPr>
        <w:t>Примерная</w:t>
      </w:r>
      <w:proofErr w:type="gramEnd"/>
      <w:r w:rsidRPr="00A5540F">
        <w:rPr>
          <w:sz w:val="28"/>
          <w:szCs w:val="28"/>
        </w:rPr>
        <w:t xml:space="preserve"> основная образовательная программ основного общего образования</w:t>
      </w:r>
      <w:r w:rsidR="008E7C4F">
        <w:rPr>
          <w:sz w:val="28"/>
          <w:szCs w:val="28"/>
        </w:rPr>
        <w:t xml:space="preserve">, </w:t>
      </w:r>
      <w:r>
        <w:rPr>
          <w:sz w:val="28"/>
          <w:szCs w:val="28"/>
        </w:rPr>
        <w:t>2015, с</w:t>
      </w:r>
      <w:r w:rsidR="008E7C4F">
        <w:rPr>
          <w:sz w:val="28"/>
          <w:szCs w:val="28"/>
        </w:rPr>
        <w:t xml:space="preserve">. </w:t>
      </w:r>
      <w:r>
        <w:rPr>
          <w:sz w:val="28"/>
          <w:szCs w:val="28"/>
        </w:rPr>
        <w:t>60</w:t>
      </w:r>
      <w:r w:rsidRPr="00A5540F">
        <w:rPr>
          <w:sz w:val="28"/>
          <w:szCs w:val="28"/>
        </w:rPr>
        <w:t>]</w:t>
      </w:r>
    </w:p>
    <w:p w:rsidR="0083124B" w:rsidRDefault="00AB69B9" w:rsidP="0083124B">
      <w:pPr>
        <w:spacing w:before="120" w:line="360" w:lineRule="auto"/>
        <w:ind w:firstLine="709"/>
        <w:jc w:val="both"/>
        <w:rPr>
          <w:sz w:val="28"/>
          <w:szCs w:val="28"/>
        </w:rPr>
      </w:pPr>
      <w:r>
        <w:rPr>
          <w:sz w:val="28"/>
          <w:szCs w:val="28"/>
        </w:rPr>
        <w:lastRenderedPageBreak/>
        <w:t>Р</w:t>
      </w:r>
      <w:r w:rsidR="009A1D53">
        <w:rPr>
          <w:sz w:val="28"/>
          <w:szCs w:val="28"/>
        </w:rPr>
        <w:t>аботу</w:t>
      </w:r>
      <w:r w:rsidR="0083124B">
        <w:rPr>
          <w:sz w:val="28"/>
          <w:szCs w:val="28"/>
        </w:rPr>
        <w:t xml:space="preserve"> </w:t>
      </w:r>
      <w:r>
        <w:rPr>
          <w:sz w:val="28"/>
          <w:szCs w:val="28"/>
        </w:rPr>
        <w:t xml:space="preserve">над формированием умения объяснять </w:t>
      </w:r>
      <w:r w:rsidRPr="00670EF8">
        <w:rPr>
          <w:sz w:val="28"/>
          <w:szCs w:val="28"/>
        </w:rPr>
        <w:t>причинно-следственные связи</w:t>
      </w:r>
      <w:r>
        <w:rPr>
          <w:sz w:val="28"/>
          <w:szCs w:val="28"/>
        </w:rPr>
        <w:t xml:space="preserve"> </w:t>
      </w:r>
      <w:r w:rsidR="00997774">
        <w:rPr>
          <w:sz w:val="28"/>
          <w:szCs w:val="28"/>
        </w:rPr>
        <w:t>необходимо вести</w:t>
      </w:r>
      <w:r w:rsidR="0083124B">
        <w:rPr>
          <w:sz w:val="28"/>
          <w:szCs w:val="28"/>
        </w:rPr>
        <w:t xml:space="preserve"> последовательно, соблюдая преемственность и</w:t>
      </w:r>
      <w:r w:rsidR="0083124B" w:rsidRPr="00642009">
        <w:rPr>
          <w:sz w:val="28"/>
          <w:szCs w:val="28"/>
        </w:rPr>
        <w:t xml:space="preserve"> постепенное усложнение и углубление.</w:t>
      </w:r>
      <w:r w:rsidR="0083124B" w:rsidRPr="00E7324A">
        <w:rPr>
          <w:sz w:val="28"/>
          <w:szCs w:val="28"/>
        </w:rPr>
        <w:t xml:space="preserve"> </w:t>
      </w:r>
      <w:r w:rsidR="0083124B" w:rsidRPr="00642009">
        <w:rPr>
          <w:sz w:val="28"/>
          <w:szCs w:val="28"/>
        </w:rPr>
        <w:t xml:space="preserve">Попробуем </w:t>
      </w:r>
      <w:r w:rsidR="0083124B">
        <w:rPr>
          <w:sz w:val="28"/>
          <w:szCs w:val="28"/>
        </w:rPr>
        <w:t xml:space="preserve">представить  </w:t>
      </w:r>
      <w:r>
        <w:rPr>
          <w:sz w:val="28"/>
          <w:szCs w:val="28"/>
        </w:rPr>
        <w:t xml:space="preserve">этот </w:t>
      </w:r>
      <w:r w:rsidR="0083124B">
        <w:rPr>
          <w:sz w:val="28"/>
          <w:szCs w:val="28"/>
        </w:rPr>
        <w:t xml:space="preserve">процесс в виде сводной таблицы </w:t>
      </w:r>
      <w:r w:rsidR="0083124B" w:rsidRPr="00A5540F">
        <w:rPr>
          <w:sz w:val="28"/>
          <w:szCs w:val="28"/>
        </w:rPr>
        <w:t>[</w:t>
      </w:r>
      <w:r w:rsidR="0083124B">
        <w:rPr>
          <w:sz w:val="28"/>
          <w:szCs w:val="28"/>
        </w:rPr>
        <w:t>Таблица 1</w:t>
      </w:r>
      <w:r w:rsidR="0083124B" w:rsidRPr="00A5540F">
        <w:rPr>
          <w:sz w:val="28"/>
          <w:szCs w:val="28"/>
        </w:rPr>
        <w:t>]</w:t>
      </w:r>
      <w:r w:rsidR="0083124B">
        <w:rPr>
          <w:sz w:val="28"/>
          <w:szCs w:val="28"/>
        </w:rPr>
        <w:t>.</w:t>
      </w:r>
    </w:p>
    <w:p w:rsidR="0083124B" w:rsidRPr="00670EF8" w:rsidRDefault="0083124B" w:rsidP="0083124B">
      <w:pPr>
        <w:spacing w:after="120"/>
        <w:ind w:firstLine="709"/>
        <w:jc w:val="right"/>
        <w:rPr>
          <w:sz w:val="28"/>
          <w:szCs w:val="28"/>
        </w:rPr>
      </w:pPr>
      <w:r>
        <w:rPr>
          <w:sz w:val="28"/>
          <w:szCs w:val="28"/>
        </w:rPr>
        <w:t>Таблица 1</w:t>
      </w:r>
    </w:p>
    <w:p w:rsidR="0083124B" w:rsidRPr="00CB2C80" w:rsidRDefault="0083124B" w:rsidP="0083124B">
      <w:pPr>
        <w:ind w:firstLine="709"/>
        <w:jc w:val="center"/>
        <w:rPr>
          <w:b/>
          <w:sz w:val="28"/>
          <w:szCs w:val="28"/>
        </w:rPr>
      </w:pPr>
      <w:r w:rsidRPr="00CB2C80">
        <w:rPr>
          <w:b/>
          <w:sz w:val="28"/>
          <w:szCs w:val="28"/>
        </w:rPr>
        <w:t>Формирование умения устанавливать причинно-следственные связи</w:t>
      </w:r>
    </w:p>
    <w:p w:rsidR="0083124B" w:rsidRDefault="0083124B" w:rsidP="0083124B">
      <w:pPr>
        <w:ind w:firstLine="709"/>
        <w:jc w:val="center"/>
        <w:rPr>
          <w:b/>
        </w:rPr>
      </w:pPr>
      <w:r w:rsidRPr="00CB2C80">
        <w:rPr>
          <w:b/>
          <w:sz w:val="28"/>
          <w:szCs w:val="28"/>
        </w:rPr>
        <w:t>по параллелям 5-9 класс</w:t>
      </w:r>
    </w:p>
    <w:p w:rsidR="0083124B" w:rsidRPr="009979C4" w:rsidRDefault="0083124B" w:rsidP="0083124B">
      <w:pPr>
        <w:spacing w:after="120"/>
        <w:ind w:firstLine="709"/>
        <w:jc w:val="center"/>
        <w:rPr>
          <w:sz w:val="28"/>
          <w:szCs w:val="28"/>
        </w:rPr>
      </w:pPr>
      <w:r w:rsidRPr="00CB2C80">
        <w:rPr>
          <w:b/>
        </w:rPr>
        <w:t>(</w:t>
      </w:r>
      <w:r w:rsidRPr="00CB2C80">
        <w:t>Таблица разработана краевой проблемной группой учителей истории, работающей под руководством Завадской Е.Н. при ИРО ПК в 2016 г.</w:t>
      </w:r>
      <w:r w:rsidRPr="00CB2C80">
        <w:rPr>
          <w:b/>
        </w:rPr>
        <w:t>)</w:t>
      </w:r>
      <w:r w:rsidRPr="009E4595">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328"/>
      </w:tblGrid>
      <w:tr w:rsidR="0083124B" w:rsidRPr="00A341FB" w:rsidTr="00060672">
        <w:tc>
          <w:tcPr>
            <w:tcW w:w="1526" w:type="dxa"/>
          </w:tcPr>
          <w:p w:rsidR="0083124B" w:rsidRPr="00BC464C" w:rsidRDefault="0083124B" w:rsidP="007A3AEE">
            <w:pPr>
              <w:jc w:val="center"/>
            </w:pPr>
            <w:r w:rsidRPr="00BC464C">
              <w:rPr>
                <w:b/>
                <w:bCs/>
                <w:kern w:val="24"/>
              </w:rPr>
              <w:t>К</w:t>
            </w:r>
            <w:r w:rsidR="007A3AEE">
              <w:rPr>
                <w:b/>
                <w:bCs/>
                <w:kern w:val="24"/>
              </w:rPr>
              <w:t>ласс</w:t>
            </w:r>
          </w:p>
        </w:tc>
        <w:tc>
          <w:tcPr>
            <w:tcW w:w="8328" w:type="dxa"/>
          </w:tcPr>
          <w:p w:rsidR="0083124B" w:rsidRPr="00BC464C" w:rsidRDefault="0083124B" w:rsidP="007A3AEE">
            <w:pPr>
              <w:jc w:val="center"/>
            </w:pPr>
            <w:r w:rsidRPr="00BC464C">
              <w:rPr>
                <w:b/>
                <w:bCs/>
                <w:kern w:val="24"/>
              </w:rPr>
              <w:t>П</w:t>
            </w:r>
            <w:r w:rsidR="007A3AEE">
              <w:rPr>
                <w:b/>
                <w:bCs/>
                <w:kern w:val="24"/>
              </w:rPr>
              <w:t>редметные результаты</w:t>
            </w:r>
          </w:p>
        </w:tc>
      </w:tr>
      <w:tr w:rsidR="0083124B" w:rsidRPr="00A341FB" w:rsidTr="00060672">
        <w:tc>
          <w:tcPr>
            <w:tcW w:w="1526" w:type="dxa"/>
          </w:tcPr>
          <w:p w:rsidR="0083124B" w:rsidRPr="009A1D53" w:rsidRDefault="0083124B" w:rsidP="007A3AEE">
            <w:pPr>
              <w:jc w:val="center"/>
            </w:pPr>
            <w:r w:rsidRPr="009A1D53">
              <w:rPr>
                <w:bCs/>
                <w:color w:val="000000"/>
                <w:kern w:val="24"/>
              </w:rPr>
              <w:t xml:space="preserve">5 </w:t>
            </w:r>
            <w:r w:rsidR="007A3AEE" w:rsidRPr="009A1D53">
              <w:rPr>
                <w:bCs/>
                <w:color w:val="000000"/>
                <w:kern w:val="24"/>
              </w:rPr>
              <w:t>класс</w:t>
            </w:r>
          </w:p>
        </w:tc>
        <w:tc>
          <w:tcPr>
            <w:tcW w:w="8328" w:type="dxa"/>
          </w:tcPr>
          <w:p w:rsidR="0083124B" w:rsidRPr="009A1D53" w:rsidRDefault="0083124B" w:rsidP="00060672">
            <w:r w:rsidRPr="009A1D53">
              <w:rPr>
                <w:bCs/>
                <w:color w:val="000000"/>
                <w:kern w:val="24"/>
              </w:rPr>
              <w:t>1. Умение выстраивать последовательность событий и явлений.</w:t>
            </w:r>
          </w:p>
          <w:p w:rsidR="0083124B" w:rsidRPr="009A1D53" w:rsidRDefault="0083124B" w:rsidP="00060672">
            <w:r w:rsidRPr="009A1D53">
              <w:rPr>
                <w:bCs/>
                <w:color w:val="000000"/>
                <w:kern w:val="24"/>
              </w:rPr>
              <w:t>2. Различать причины и следствия.</w:t>
            </w:r>
          </w:p>
          <w:p w:rsidR="0083124B" w:rsidRPr="009A1D53" w:rsidRDefault="0083124B" w:rsidP="00060672">
            <w:pPr>
              <w:jc w:val="both"/>
            </w:pPr>
            <w:r w:rsidRPr="009A1D53">
              <w:rPr>
                <w:bCs/>
                <w:color w:val="000000"/>
                <w:kern w:val="24"/>
              </w:rPr>
              <w:t>3. Умение устанавливать причинно-следственные связи внутри события.</w:t>
            </w:r>
          </w:p>
        </w:tc>
      </w:tr>
      <w:tr w:rsidR="0083124B" w:rsidRPr="00A341FB" w:rsidTr="00060672">
        <w:tc>
          <w:tcPr>
            <w:tcW w:w="1526" w:type="dxa"/>
          </w:tcPr>
          <w:p w:rsidR="0083124B" w:rsidRPr="009A1D53" w:rsidRDefault="0083124B" w:rsidP="007A3AEE">
            <w:pPr>
              <w:jc w:val="center"/>
            </w:pPr>
            <w:r w:rsidRPr="009A1D53">
              <w:rPr>
                <w:bCs/>
                <w:color w:val="000000"/>
                <w:kern w:val="24"/>
              </w:rPr>
              <w:t xml:space="preserve">6 </w:t>
            </w:r>
            <w:r w:rsidR="007A3AEE" w:rsidRPr="009A1D53">
              <w:rPr>
                <w:bCs/>
                <w:color w:val="000000"/>
                <w:kern w:val="24"/>
              </w:rPr>
              <w:t>класс</w:t>
            </w:r>
          </w:p>
        </w:tc>
        <w:tc>
          <w:tcPr>
            <w:tcW w:w="8328" w:type="dxa"/>
          </w:tcPr>
          <w:p w:rsidR="0083124B" w:rsidRPr="009A1D53" w:rsidRDefault="0083124B" w:rsidP="00060672">
            <w:r w:rsidRPr="009A1D53">
              <w:rPr>
                <w:bCs/>
                <w:color w:val="000000"/>
                <w:kern w:val="24"/>
              </w:rPr>
              <w:t>1.Умение устанавливать причинно-следственные связи между событиями.</w:t>
            </w:r>
          </w:p>
          <w:p w:rsidR="0083124B" w:rsidRPr="009A1D53" w:rsidRDefault="0083124B" w:rsidP="00060672">
            <w:r w:rsidRPr="009A1D53">
              <w:rPr>
                <w:bCs/>
                <w:color w:val="000000"/>
                <w:kern w:val="24"/>
              </w:rPr>
              <w:t>2. Различать причины и предпосылки.</w:t>
            </w:r>
          </w:p>
          <w:p w:rsidR="0083124B" w:rsidRPr="009A1D53" w:rsidRDefault="0083124B" w:rsidP="00060672">
            <w:pPr>
              <w:jc w:val="both"/>
            </w:pPr>
            <w:r w:rsidRPr="009A1D53">
              <w:rPr>
                <w:bCs/>
                <w:color w:val="000000"/>
                <w:kern w:val="24"/>
              </w:rPr>
              <w:t>3. Создание знаковой модели причинно-следственной связи.</w:t>
            </w:r>
          </w:p>
        </w:tc>
      </w:tr>
      <w:tr w:rsidR="0083124B" w:rsidRPr="00A341FB" w:rsidTr="00060672">
        <w:tc>
          <w:tcPr>
            <w:tcW w:w="1526" w:type="dxa"/>
          </w:tcPr>
          <w:p w:rsidR="0083124B" w:rsidRPr="009A1D53" w:rsidRDefault="0083124B" w:rsidP="007A3AEE">
            <w:pPr>
              <w:jc w:val="center"/>
            </w:pPr>
            <w:r w:rsidRPr="009A1D53">
              <w:rPr>
                <w:bCs/>
                <w:color w:val="000000"/>
                <w:kern w:val="24"/>
              </w:rPr>
              <w:t xml:space="preserve">7 </w:t>
            </w:r>
            <w:r w:rsidR="007A3AEE" w:rsidRPr="009A1D53">
              <w:rPr>
                <w:bCs/>
                <w:color w:val="000000"/>
                <w:kern w:val="24"/>
              </w:rPr>
              <w:t>класс</w:t>
            </w:r>
          </w:p>
        </w:tc>
        <w:tc>
          <w:tcPr>
            <w:tcW w:w="8328" w:type="dxa"/>
          </w:tcPr>
          <w:p w:rsidR="0083124B" w:rsidRPr="009A1D53" w:rsidRDefault="0083124B" w:rsidP="00060672">
            <w:r w:rsidRPr="009A1D53">
              <w:rPr>
                <w:bCs/>
                <w:color w:val="000000"/>
                <w:kern w:val="24"/>
              </w:rPr>
              <w:t>1. Умение устанавливать причинно-следственные связи между событиями и явлениями</w:t>
            </w:r>
          </w:p>
          <w:p w:rsidR="0083124B" w:rsidRPr="009A1D53" w:rsidRDefault="0083124B" w:rsidP="00060672">
            <w:r w:rsidRPr="009A1D53">
              <w:rPr>
                <w:bCs/>
                <w:color w:val="000000"/>
                <w:kern w:val="24"/>
              </w:rPr>
              <w:t>2. Умение различать причину и повод</w:t>
            </w:r>
          </w:p>
          <w:p w:rsidR="0083124B" w:rsidRPr="009A1D53" w:rsidRDefault="0083124B" w:rsidP="00060672">
            <w:pPr>
              <w:jc w:val="both"/>
            </w:pPr>
            <w:r w:rsidRPr="009A1D53">
              <w:rPr>
                <w:bCs/>
                <w:color w:val="000000"/>
                <w:kern w:val="24"/>
              </w:rPr>
              <w:t xml:space="preserve">3. Умение различать </w:t>
            </w:r>
            <w:proofErr w:type="gramStart"/>
            <w:r w:rsidRPr="009A1D53">
              <w:rPr>
                <w:bCs/>
                <w:color w:val="000000"/>
                <w:kern w:val="24"/>
              </w:rPr>
              <w:t>главную</w:t>
            </w:r>
            <w:proofErr w:type="gramEnd"/>
            <w:r w:rsidRPr="009A1D53">
              <w:rPr>
                <w:bCs/>
                <w:color w:val="000000"/>
                <w:kern w:val="24"/>
              </w:rPr>
              <w:t xml:space="preserve"> и второстепенные причины.</w:t>
            </w:r>
          </w:p>
        </w:tc>
      </w:tr>
      <w:tr w:rsidR="0083124B" w:rsidRPr="00A341FB" w:rsidTr="00060672">
        <w:tc>
          <w:tcPr>
            <w:tcW w:w="1526" w:type="dxa"/>
          </w:tcPr>
          <w:p w:rsidR="0083124B" w:rsidRPr="009A1D53" w:rsidRDefault="0083124B" w:rsidP="007A3AEE">
            <w:pPr>
              <w:jc w:val="center"/>
            </w:pPr>
            <w:r w:rsidRPr="009A1D53">
              <w:rPr>
                <w:bCs/>
                <w:color w:val="000000"/>
                <w:kern w:val="24"/>
              </w:rPr>
              <w:t xml:space="preserve">8 </w:t>
            </w:r>
            <w:r w:rsidR="007A3AEE" w:rsidRPr="009A1D53">
              <w:rPr>
                <w:bCs/>
                <w:color w:val="000000"/>
                <w:kern w:val="24"/>
              </w:rPr>
              <w:t>класс</w:t>
            </w:r>
          </w:p>
        </w:tc>
        <w:tc>
          <w:tcPr>
            <w:tcW w:w="8328" w:type="dxa"/>
          </w:tcPr>
          <w:p w:rsidR="0083124B" w:rsidRPr="009A1D53" w:rsidRDefault="0083124B" w:rsidP="00060672">
            <w:r w:rsidRPr="009A1D53">
              <w:rPr>
                <w:bCs/>
                <w:color w:val="000000"/>
                <w:kern w:val="24"/>
              </w:rPr>
              <w:t xml:space="preserve">1. Выделять комплекс причин явлений и процессов: причины, предпосылки, мотивы. </w:t>
            </w:r>
          </w:p>
        </w:tc>
      </w:tr>
      <w:tr w:rsidR="0083124B" w:rsidRPr="00A341FB" w:rsidTr="00060672">
        <w:tc>
          <w:tcPr>
            <w:tcW w:w="1526" w:type="dxa"/>
          </w:tcPr>
          <w:p w:rsidR="0083124B" w:rsidRPr="009A1D53" w:rsidRDefault="0083124B" w:rsidP="007A3AEE">
            <w:pPr>
              <w:jc w:val="center"/>
            </w:pPr>
            <w:r w:rsidRPr="009A1D53">
              <w:rPr>
                <w:bCs/>
                <w:color w:val="000000"/>
                <w:kern w:val="24"/>
              </w:rPr>
              <w:t xml:space="preserve">9 </w:t>
            </w:r>
            <w:r w:rsidR="007A3AEE" w:rsidRPr="009A1D53">
              <w:rPr>
                <w:bCs/>
                <w:color w:val="000000"/>
                <w:kern w:val="24"/>
              </w:rPr>
              <w:t>класс</w:t>
            </w:r>
          </w:p>
        </w:tc>
        <w:tc>
          <w:tcPr>
            <w:tcW w:w="8328" w:type="dxa"/>
          </w:tcPr>
          <w:p w:rsidR="0083124B" w:rsidRPr="009A1D53" w:rsidRDefault="0083124B" w:rsidP="00060672">
            <w:r w:rsidRPr="009A1D53">
              <w:rPr>
                <w:bCs/>
                <w:color w:val="000000"/>
                <w:kern w:val="24"/>
              </w:rPr>
              <w:t>1. Умение устанавливать причинно-следственные связи между самостоятельно выделенными явлениями.</w:t>
            </w:r>
          </w:p>
          <w:p w:rsidR="0083124B" w:rsidRPr="009A1D53" w:rsidRDefault="0083124B" w:rsidP="00060672">
            <w:r w:rsidRPr="009A1D53">
              <w:rPr>
                <w:bCs/>
                <w:color w:val="000000"/>
                <w:kern w:val="24"/>
              </w:rPr>
              <w:t xml:space="preserve">2. Понятие </w:t>
            </w:r>
            <w:proofErr w:type="gramStart"/>
            <w:r w:rsidRPr="009A1D53">
              <w:rPr>
                <w:bCs/>
                <w:color w:val="000000"/>
                <w:kern w:val="24"/>
              </w:rPr>
              <w:t>случайного</w:t>
            </w:r>
            <w:proofErr w:type="gramEnd"/>
            <w:r w:rsidRPr="009A1D53">
              <w:rPr>
                <w:bCs/>
                <w:color w:val="000000"/>
                <w:kern w:val="24"/>
              </w:rPr>
              <w:t xml:space="preserve"> и закономерного в истории. </w:t>
            </w:r>
          </w:p>
        </w:tc>
      </w:tr>
    </w:tbl>
    <w:p w:rsidR="0083124B" w:rsidRDefault="0083124B" w:rsidP="0083124B">
      <w:pPr>
        <w:spacing w:line="360" w:lineRule="auto"/>
        <w:ind w:firstLine="709"/>
        <w:jc w:val="both"/>
        <w:rPr>
          <w:sz w:val="28"/>
          <w:szCs w:val="28"/>
        </w:rPr>
      </w:pPr>
    </w:p>
    <w:p w:rsidR="0083124B" w:rsidRPr="00642009" w:rsidRDefault="00997774" w:rsidP="0083124B">
      <w:pPr>
        <w:spacing w:line="360" w:lineRule="auto"/>
        <w:ind w:firstLine="709"/>
        <w:jc w:val="both"/>
        <w:rPr>
          <w:sz w:val="28"/>
          <w:szCs w:val="28"/>
        </w:rPr>
      </w:pPr>
      <w:r>
        <w:rPr>
          <w:sz w:val="28"/>
          <w:szCs w:val="28"/>
        </w:rPr>
        <w:t>Для формирования</w:t>
      </w:r>
      <w:r w:rsidR="0083124B">
        <w:rPr>
          <w:sz w:val="28"/>
          <w:szCs w:val="28"/>
        </w:rPr>
        <w:t xml:space="preserve"> умений и навыков</w:t>
      </w:r>
      <w:r w:rsidR="0083124B" w:rsidRPr="00642009">
        <w:rPr>
          <w:sz w:val="28"/>
          <w:szCs w:val="28"/>
        </w:rPr>
        <w:t xml:space="preserve"> в непосре</w:t>
      </w:r>
      <w:r>
        <w:rPr>
          <w:sz w:val="28"/>
          <w:szCs w:val="28"/>
        </w:rPr>
        <w:t>дственной учебной деятельности учителю нужно</w:t>
      </w:r>
      <w:r w:rsidR="0083124B" w:rsidRPr="00642009">
        <w:rPr>
          <w:sz w:val="28"/>
          <w:szCs w:val="28"/>
        </w:rPr>
        <w:t>:</w:t>
      </w:r>
    </w:p>
    <w:p w:rsidR="0083124B" w:rsidRPr="00642009" w:rsidRDefault="0083124B" w:rsidP="0083124B">
      <w:pPr>
        <w:pStyle w:val="Default"/>
        <w:spacing w:line="360" w:lineRule="auto"/>
        <w:ind w:firstLine="709"/>
        <w:jc w:val="both"/>
        <w:rPr>
          <w:sz w:val="28"/>
          <w:szCs w:val="28"/>
        </w:rPr>
      </w:pPr>
      <w:r w:rsidRPr="00642009">
        <w:rPr>
          <w:sz w:val="28"/>
          <w:szCs w:val="28"/>
        </w:rPr>
        <w:t xml:space="preserve">• определить темы учебного предмета, наилучшим образом </w:t>
      </w:r>
      <w:proofErr w:type="gramStart"/>
      <w:r w:rsidRPr="00642009">
        <w:rPr>
          <w:sz w:val="28"/>
          <w:szCs w:val="28"/>
        </w:rPr>
        <w:t>подходящих</w:t>
      </w:r>
      <w:proofErr w:type="gramEnd"/>
      <w:r w:rsidRPr="00642009">
        <w:rPr>
          <w:sz w:val="28"/>
          <w:szCs w:val="28"/>
        </w:rPr>
        <w:t xml:space="preserve"> для формирования </w:t>
      </w:r>
      <w:r>
        <w:rPr>
          <w:sz w:val="28"/>
          <w:szCs w:val="28"/>
        </w:rPr>
        <w:t>необходимого умения</w:t>
      </w:r>
      <w:r w:rsidRPr="00642009">
        <w:rPr>
          <w:sz w:val="28"/>
          <w:szCs w:val="28"/>
        </w:rPr>
        <w:t xml:space="preserve">; </w:t>
      </w:r>
    </w:p>
    <w:p w:rsidR="0083124B" w:rsidRPr="00642009" w:rsidRDefault="0083124B" w:rsidP="0083124B">
      <w:pPr>
        <w:pStyle w:val="Default"/>
        <w:spacing w:line="360" w:lineRule="auto"/>
        <w:ind w:firstLine="709"/>
        <w:jc w:val="both"/>
        <w:rPr>
          <w:sz w:val="28"/>
          <w:szCs w:val="28"/>
        </w:rPr>
      </w:pPr>
      <w:r w:rsidRPr="00642009">
        <w:rPr>
          <w:sz w:val="28"/>
          <w:szCs w:val="28"/>
        </w:rPr>
        <w:t xml:space="preserve">• подобрать </w:t>
      </w:r>
      <w:r>
        <w:rPr>
          <w:sz w:val="28"/>
          <w:szCs w:val="28"/>
        </w:rPr>
        <w:t>задания для закрепления и развития формируемого умения</w:t>
      </w:r>
      <w:r w:rsidRPr="00642009">
        <w:rPr>
          <w:sz w:val="28"/>
          <w:szCs w:val="28"/>
        </w:rPr>
        <w:t xml:space="preserve">; </w:t>
      </w:r>
    </w:p>
    <w:p w:rsidR="0083124B" w:rsidRDefault="0083124B" w:rsidP="00997774">
      <w:pPr>
        <w:spacing w:line="360" w:lineRule="auto"/>
        <w:ind w:left="708" w:firstLine="1"/>
        <w:jc w:val="both"/>
        <w:rPr>
          <w:sz w:val="28"/>
          <w:szCs w:val="28"/>
        </w:rPr>
      </w:pPr>
      <w:r>
        <w:rPr>
          <w:sz w:val="28"/>
          <w:szCs w:val="28"/>
        </w:rPr>
        <w:t xml:space="preserve">• </w:t>
      </w:r>
      <w:r w:rsidRPr="00642009">
        <w:rPr>
          <w:sz w:val="28"/>
          <w:szCs w:val="28"/>
        </w:rPr>
        <w:t xml:space="preserve">выработать критерии оценивания </w:t>
      </w:r>
      <w:r w:rsidR="00997774">
        <w:rPr>
          <w:sz w:val="28"/>
          <w:szCs w:val="28"/>
        </w:rPr>
        <w:t xml:space="preserve">достигнутых предметных </w:t>
      </w:r>
      <w:r w:rsidRPr="00642009">
        <w:rPr>
          <w:sz w:val="28"/>
          <w:szCs w:val="28"/>
        </w:rPr>
        <w:t>результатов</w:t>
      </w:r>
      <w:r w:rsidR="00997774">
        <w:rPr>
          <w:sz w:val="28"/>
          <w:szCs w:val="28"/>
        </w:rPr>
        <w:t>;</w:t>
      </w:r>
      <w:r w:rsidRPr="00642009">
        <w:rPr>
          <w:sz w:val="28"/>
          <w:szCs w:val="28"/>
        </w:rPr>
        <w:t xml:space="preserve"> • организовать проверку и контроль уровня </w:t>
      </w:r>
      <w:proofErr w:type="spellStart"/>
      <w:r w:rsidRPr="00642009">
        <w:rPr>
          <w:sz w:val="28"/>
          <w:szCs w:val="28"/>
        </w:rPr>
        <w:t>сформированности</w:t>
      </w:r>
      <w:proofErr w:type="spellEnd"/>
      <w:r w:rsidRPr="00642009">
        <w:rPr>
          <w:sz w:val="28"/>
          <w:szCs w:val="28"/>
        </w:rPr>
        <w:t xml:space="preserve"> навыков.</w:t>
      </w:r>
    </w:p>
    <w:p w:rsidR="0083124B" w:rsidRPr="00642009" w:rsidRDefault="0083124B" w:rsidP="0083124B">
      <w:pPr>
        <w:spacing w:line="360" w:lineRule="auto"/>
        <w:ind w:firstLine="709"/>
        <w:jc w:val="both"/>
        <w:rPr>
          <w:sz w:val="28"/>
          <w:szCs w:val="28"/>
        </w:rPr>
      </w:pPr>
      <w:r>
        <w:rPr>
          <w:sz w:val="28"/>
          <w:szCs w:val="28"/>
        </w:rPr>
        <w:t>Познакомиться с опытом автора предлагается в ходе м</w:t>
      </w:r>
      <w:r w:rsidRPr="00D93492">
        <w:rPr>
          <w:sz w:val="28"/>
          <w:szCs w:val="28"/>
        </w:rPr>
        <w:t>астер-класс</w:t>
      </w:r>
      <w:r>
        <w:rPr>
          <w:b/>
          <w:sz w:val="28"/>
          <w:szCs w:val="28"/>
        </w:rPr>
        <w:t xml:space="preserve">а </w:t>
      </w:r>
      <w:r w:rsidRPr="001657A6">
        <w:rPr>
          <w:b/>
          <w:sz w:val="28"/>
          <w:szCs w:val="28"/>
        </w:rPr>
        <w:t>«Формирование и оценивание предметных образовательных результатов деятельностного типа на уроках истории. Умение устанавливать причинно-следственные связи»</w:t>
      </w:r>
      <w:r>
        <w:rPr>
          <w:b/>
          <w:sz w:val="28"/>
          <w:szCs w:val="28"/>
        </w:rPr>
        <w:t>.</w:t>
      </w:r>
      <w:r>
        <w:rPr>
          <w:sz w:val="28"/>
          <w:szCs w:val="28"/>
        </w:rPr>
        <w:t xml:space="preserve">  </w:t>
      </w:r>
    </w:p>
    <w:p w:rsidR="0083124B" w:rsidRPr="001657A6" w:rsidRDefault="0083124B" w:rsidP="0083124B">
      <w:pPr>
        <w:spacing w:line="360" w:lineRule="auto"/>
        <w:ind w:firstLine="709"/>
        <w:jc w:val="both"/>
        <w:rPr>
          <w:sz w:val="28"/>
          <w:szCs w:val="28"/>
        </w:rPr>
      </w:pPr>
      <w:r w:rsidRPr="001657A6">
        <w:rPr>
          <w:b/>
          <w:sz w:val="28"/>
          <w:szCs w:val="28"/>
        </w:rPr>
        <w:t>Целевая аудитория</w:t>
      </w:r>
      <w:r>
        <w:rPr>
          <w:b/>
          <w:sz w:val="28"/>
          <w:szCs w:val="28"/>
        </w:rPr>
        <w:t>:</w:t>
      </w:r>
      <w:r w:rsidRPr="001657A6">
        <w:rPr>
          <w:sz w:val="28"/>
          <w:szCs w:val="28"/>
        </w:rPr>
        <w:t xml:space="preserve"> </w:t>
      </w:r>
      <w:r>
        <w:rPr>
          <w:sz w:val="28"/>
          <w:szCs w:val="28"/>
        </w:rPr>
        <w:t>у</w:t>
      </w:r>
      <w:r w:rsidRPr="001657A6">
        <w:rPr>
          <w:sz w:val="28"/>
          <w:szCs w:val="28"/>
        </w:rPr>
        <w:t>чителя истории и обществознания.</w:t>
      </w:r>
    </w:p>
    <w:p w:rsidR="0083124B" w:rsidRPr="001657A6" w:rsidRDefault="0083124B" w:rsidP="0083124B">
      <w:pPr>
        <w:spacing w:line="360" w:lineRule="auto"/>
        <w:ind w:firstLine="709"/>
        <w:jc w:val="both"/>
        <w:rPr>
          <w:sz w:val="28"/>
          <w:szCs w:val="28"/>
        </w:rPr>
      </w:pPr>
      <w:r w:rsidRPr="001657A6">
        <w:rPr>
          <w:b/>
          <w:sz w:val="28"/>
          <w:szCs w:val="28"/>
        </w:rPr>
        <w:lastRenderedPageBreak/>
        <w:t>Цель:</w:t>
      </w:r>
      <w:r w:rsidRPr="001657A6">
        <w:rPr>
          <w:sz w:val="28"/>
          <w:szCs w:val="28"/>
        </w:rPr>
        <w:t xml:space="preserve"> </w:t>
      </w:r>
      <w:r>
        <w:rPr>
          <w:sz w:val="28"/>
          <w:szCs w:val="28"/>
        </w:rPr>
        <w:t>п</w:t>
      </w:r>
      <w:r w:rsidRPr="001657A6">
        <w:rPr>
          <w:sz w:val="28"/>
          <w:szCs w:val="28"/>
        </w:rPr>
        <w:t>ознакомить с опытом работы  по</w:t>
      </w:r>
      <w:r w:rsidRPr="001657A6">
        <w:rPr>
          <w:b/>
          <w:sz w:val="28"/>
          <w:szCs w:val="28"/>
        </w:rPr>
        <w:t xml:space="preserve"> </w:t>
      </w:r>
      <w:r w:rsidRPr="001657A6">
        <w:rPr>
          <w:sz w:val="28"/>
          <w:szCs w:val="28"/>
        </w:rPr>
        <w:t>формированию и оцениванию умения устанавливать причинно-следственные связи уроках истории</w:t>
      </w:r>
    </w:p>
    <w:p w:rsidR="0083124B" w:rsidRPr="001657A6" w:rsidRDefault="0083124B" w:rsidP="0083124B">
      <w:pPr>
        <w:spacing w:line="360" w:lineRule="auto"/>
        <w:ind w:firstLine="709"/>
        <w:jc w:val="both"/>
        <w:rPr>
          <w:b/>
          <w:sz w:val="28"/>
          <w:szCs w:val="28"/>
        </w:rPr>
      </w:pPr>
      <w:r w:rsidRPr="001657A6">
        <w:rPr>
          <w:b/>
          <w:sz w:val="28"/>
          <w:szCs w:val="28"/>
        </w:rPr>
        <w:t xml:space="preserve">Задачи: </w:t>
      </w:r>
    </w:p>
    <w:p w:rsidR="0083124B" w:rsidRDefault="0083124B" w:rsidP="0083124B">
      <w:pPr>
        <w:spacing w:line="360" w:lineRule="auto"/>
        <w:ind w:firstLine="709"/>
        <w:jc w:val="both"/>
        <w:rPr>
          <w:sz w:val="28"/>
          <w:szCs w:val="28"/>
        </w:rPr>
      </w:pPr>
      <w:r w:rsidRPr="001657A6">
        <w:rPr>
          <w:b/>
          <w:sz w:val="28"/>
          <w:szCs w:val="28"/>
        </w:rPr>
        <w:t xml:space="preserve">- </w:t>
      </w:r>
      <w:r w:rsidRPr="001657A6">
        <w:rPr>
          <w:sz w:val="28"/>
          <w:szCs w:val="28"/>
        </w:rPr>
        <w:t>познакомить с основными этапами формирования у учащихся умения устанавливать причинно-следственные связи в зависимости от возраста (от класса к классу)</w:t>
      </w:r>
      <w:r>
        <w:rPr>
          <w:sz w:val="28"/>
          <w:szCs w:val="28"/>
        </w:rPr>
        <w:t>;</w:t>
      </w:r>
    </w:p>
    <w:p w:rsidR="0083124B" w:rsidRPr="001657A6" w:rsidRDefault="0083124B" w:rsidP="0083124B">
      <w:pPr>
        <w:spacing w:line="360" w:lineRule="auto"/>
        <w:ind w:firstLine="709"/>
        <w:jc w:val="both"/>
        <w:rPr>
          <w:sz w:val="28"/>
          <w:szCs w:val="28"/>
        </w:rPr>
      </w:pPr>
      <w:r w:rsidRPr="001657A6">
        <w:rPr>
          <w:sz w:val="28"/>
          <w:szCs w:val="28"/>
        </w:rPr>
        <w:t xml:space="preserve">- показать особенности заданий деятельностного типа, способствующих формированию предметных </w:t>
      </w:r>
      <w:r>
        <w:rPr>
          <w:sz w:val="28"/>
          <w:szCs w:val="28"/>
        </w:rPr>
        <w:t xml:space="preserve">образовательных </w:t>
      </w:r>
      <w:r w:rsidRPr="001657A6">
        <w:rPr>
          <w:sz w:val="28"/>
          <w:szCs w:val="28"/>
        </w:rPr>
        <w:t xml:space="preserve">результатов (умения устанавливать причинно-следственные связи) </w:t>
      </w:r>
      <w:r>
        <w:rPr>
          <w:sz w:val="28"/>
          <w:szCs w:val="28"/>
        </w:rPr>
        <w:t>и параметров их оценивания;</w:t>
      </w:r>
      <w:r w:rsidRPr="001657A6">
        <w:rPr>
          <w:sz w:val="28"/>
          <w:szCs w:val="28"/>
        </w:rPr>
        <w:t xml:space="preserve"> </w:t>
      </w:r>
    </w:p>
    <w:p w:rsidR="0083124B" w:rsidRPr="001657A6" w:rsidRDefault="0083124B" w:rsidP="0083124B">
      <w:pPr>
        <w:spacing w:line="360" w:lineRule="auto"/>
        <w:ind w:firstLine="709"/>
        <w:jc w:val="both"/>
        <w:rPr>
          <w:sz w:val="28"/>
          <w:szCs w:val="28"/>
        </w:rPr>
      </w:pPr>
      <w:r w:rsidRPr="001657A6">
        <w:rPr>
          <w:sz w:val="28"/>
          <w:szCs w:val="28"/>
        </w:rPr>
        <w:t>- организовать групповое взаимодействие участников мероприятия для работы с дидактическими материалами</w:t>
      </w:r>
      <w:r>
        <w:rPr>
          <w:sz w:val="28"/>
          <w:szCs w:val="28"/>
        </w:rPr>
        <w:t>.</w:t>
      </w:r>
    </w:p>
    <w:p w:rsidR="0083124B" w:rsidRPr="001657A6" w:rsidRDefault="0083124B" w:rsidP="0083124B">
      <w:pPr>
        <w:spacing w:line="360" w:lineRule="auto"/>
        <w:ind w:firstLine="709"/>
        <w:jc w:val="both"/>
        <w:rPr>
          <w:b/>
          <w:sz w:val="28"/>
          <w:szCs w:val="28"/>
        </w:rPr>
      </w:pPr>
      <w:r w:rsidRPr="001657A6">
        <w:rPr>
          <w:b/>
          <w:sz w:val="28"/>
          <w:szCs w:val="28"/>
        </w:rPr>
        <w:t xml:space="preserve">Прогнозируемый результат:  </w:t>
      </w:r>
    </w:p>
    <w:p w:rsidR="0083124B" w:rsidRPr="001657A6" w:rsidRDefault="0083124B" w:rsidP="0083124B">
      <w:pPr>
        <w:spacing w:line="360" w:lineRule="auto"/>
        <w:ind w:firstLine="709"/>
        <w:jc w:val="both"/>
        <w:rPr>
          <w:sz w:val="28"/>
          <w:szCs w:val="28"/>
        </w:rPr>
      </w:pPr>
      <w:r w:rsidRPr="001657A6">
        <w:rPr>
          <w:sz w:val="28"/>
          <w:szCs w:val="28"/>
        </w:rPr>
        <w:t xml:space="preserve">•      повышение мотивации к реализации ФГОС ООО в практике </w:t>
      </w:r>
      <w:r w:rsidR="00AB69B9">
        <w:rPr>
          <w:sz w:val="28"/>
          <w:szCs w:val="28"/>
        </w:rPr>
        <w:t>учителя</w:t>
      </w:r>
      <w:r>
        <w:rPr>
          <w:sz w:val="28"/>
          <w:szCs w:val="28"/>
        </w:rPr>
        <w:t>;</w:t>
      </w:r>
    </w:p>
    <w:p w:rsidR="0083124B" w:rsidRPr="001F0B87" w:rsidRDefault="0083124B" w:rsidP="0083124B">
      <w:pPr>
        <w:spacing w:line="360" w:lineRule="auto"/>
        <w:ind w:firstLine="709"/>
        <w:jc w:val="both"/>
        <w:rPr>
          <w:sz w:val="28"/>
          <w:szCs w:val="28"/>
        </w:rPr>
      </w:pPr>
      <w:r w:rsidRPr="001657A6">
        <w:rPr>
          <w:sz w:val="28"/>
          <w:szCs w:val="28"/>
        </w:rPr>
        <w:t xml:space="preserve">•      приобретение экспертных навыков </w:t>
      </w:r>
      <w:r>
        <w:rPr>
          <w:sz w:val="28"/>
          <w:szCs w:val="28"/>
        </w:rPr>
        <w:t xml:space="preserve">в </w:t>
      </w:r>
      <w:r w:rsidRPr="001F0B87">
        <w:rPr>
          <w:sz w:val="28"/>
          <w:szCs w:val="28"/>
        </w:rPr>
        <w:t>ф</w:t>
      </w:r>
      <w:r>
        <w:rPr>
          <w:sz w:val="28"/>
          <w:szCs w:val="28"/>
        </w:rPr>
        <w:t>ормировании и оценивании</w:t>
      </w:r>
      <w:r w:rsidRPr="001F0B87">
        <w:rPr>
          <w:sz w:val="28"/>
          <w:szCs w:val="28"/>
        </w:rPr>
        <w:t xml:space="preserve"> предметных образовательных результатов деятельностного типа</w:t>
      </w:r>
      <w:r>
        <w:rPr>
          <w:sz w:val="28"/>
          <w:szCs w:val="28"/>
        </w:rPr>
        <w:t>;</w:t>
      </w:r>
    </w:p>
    <w:p w:rsidR="0083124B" w:rsidRPr="001657A6" w:rsidRDefault="0083124B" w:rsidP="0083124B">
      <w:pPr>
        <w:spacing w:line="360" w:lineRule="auto"/>
        <w:ind w:firstLine="709"/>
        <w:jc w:val="both"/>
        <w:rPr>
          <w:sz w:val="28"/>
          <w:szCs w:val="28"/>
        </w:rPr>
      </w:pPr>
      <w:r w:rsidRPr="001657A6">
        <w:rPr>
          <w:sz w:val="28"/>
          <w:szCs w:val="28"/>
        </w:rPr>
        <w:t>•       развитие умения эффективного взаимодействия в коллективно-распределенной деятельности</w:t>
      </w:r>
      <w:r>
        <w:rPr>
          <w:sz w:val="28"/>
          <w:szCs w:val="28"/>
        </w:rPr>
        <w:t>.</w:t>
      </w:r>
    </w:p>
    <w:p w:rsidR="0083124B" w:rsidRPr="001657A6" w:rsidRDefault="0083124B" w:rsidP="0083124B">
      <w:pPr>
        <w:spacing w:line="360" w:lineRule="auto"/>
        <w:ind w:firstLine="709"/>
        <w:jc w:val="center"/>
        <w:rPr>
          <w:b/>
          <w:sz w:val="28"/>
          <w:szCs w:val="28"/>
        </w:rPr>
      </w:pPr>
      <w:r w:rsidRPr="001657A6">
        <w:rPr>
          <w:b/>
          <w:sz w:val="28"/>
          <w:szCs w:val="28"/>
        </w:rPr>
        <w:t>Содержание мастер-класса</w:t>
      </w:r>
      <w:r w:rsidRPr="001657A6">
        <w:rPr>
          <w:rStyle w:val="a3"/>
          <w:b/>
          <w:sz w:val="28"/>
          <w:szCs w:val="28"/>
          <w:vertAlign w:val="baseline"/>
        </w:rPr>
        <w:t xml:space="preserve"> </w:t>
      </w:r>
      <w:r w:rsidRPr="001657A6">
        <w:rPr>
          <w:b/>
          <w:sz w:val="28"/>
          <w:szCs w:val="28"/>
        </w:rPr>
        <w:t xml:space="preserve"> (краткая аннотация)</w:t>
      </w:r>
    </w:p>
    <w:p w:rsidR="0083124B" w:rsidRDefault="0083124B" w:rsidP="0083124B">
      <w:pPr>
        <w:spacing w:line="360" w:lineRule="auto"/>
        <w:ind w:firstLine="709"/>
        <w:jc w:val="both"/>
        <w:rPr>
          <w:sz w:val="28"/>
          <w:szCs w:val="28"/>
        </w:rPr>
      </w:pPr>
      <w:r w:rsidRPr="001657A6">
        <w:rPr>
          <w:b/>
          <w:sz w:val="28"/>
          <w:szCs w:val="28"/>
        </w:rPr>
        <w:t>Содержательно-тематические аспекты: Т</w:t>
      </w:r>
      <w:r w:rsidRPr="001657A6">
        <w:rPr>
          <w:sz w:val="28"/>
          <w:szCs w:val="28"/>
        </w:rPr>
        <w:t>ехнологии и способы формирования и оценивания предметных результатов образовательной деятельности  в контексте государственных образовательных стандартов (ФГОС  ООО) на уроках истории и обществознания.</w:t>
      </w:r>
    </w:p>
    <w:p w:rsidR="0083124B" w:rsidRPr="001657A6" w:rsidRDefault="0083124B" w:rsidP="0083124B">
      <w:pPr>
        <w:shd w:val="clear" w:color="auto" w:fill="FFFFFF"/>
        <w:spacing w:line="360" w:lineRule="auto"/>
        <w:ind w:firstLine="709"/>
        <w:jc w:val="both"/>
        <w:textAlignment w:val="top"/>
        <w:rPr>
          <w:sz w:val="28"/>
          <w:szCs w:val="28"/>
        </w:rPr>
      </w:pPr>
      <w:r w:rsidRPr="001657A6">
        <w:rPr>
          <w:b/>
          <w:sz w:val="28"/>
          <w:szCs w:val="28"/>
        </w:rPr>
        <w:t>Образовательная технология:</w:t>
      </w:r>
      <w:r w:rsidRPr="001657A6">
        <w:rPr>
          <w:sz w:val="28"/>
          <w:szCs w:val="28"/>
        </w:rPr>
        <w:t xml:space="preserve"> технология проблемного обучения, которая предполагает сочетание самостоятельной поисковой деятельности участников мастер-класса с усвоением ими готовых знаний (знакомство с опытом педагога).</w:t>
      </w:r>
      <w:r w:rsidR="00997774">
        <w:rPr>
          <w:sz w:val="28"/>
          <w:szCs w:val="28"/>
        </w:rPr>
        <w:t xml:space="preserve"> </w:t>
      </w:r>
      <w:r w:rsidRPr="001657A6">
        <w:rPr>
          <w:b/>
          <w:sz w:val="28"/>
          <w:szCs w:val="28"/>
        </w:rPr>
        <w:t>Интерактивные методы:</w:t>
      </w:r>
      <w:r w:rsidRPr="001657A6">
        <w:rPr>
          <w:sz w:val="28"/>
          <w:szCs w:val="28"/>
        </w:rPr>
        <w:t xml:space="preserve">  </w:t>
      </w:r>
      <w:r w:rsidRPr="001657A6">
        <w:rPr>
          <w:b/>
          <w:sz w:val="28"/>
          <w:szCs w:val="28"/>
        </w:rPr>
        <w:t>метод</w:t>
      </w:r>
      <w:r w:rsidRPr="001657A6">
        <w:rPr>
          <w:sz w:val="28"/>
          <w:szCs w:val="28"/>
        </w:rPr>
        <w:t xml:space="preserve"> ситуационного упражнения (разновидность </w:t>
      </w:r>
      <w:proofErr w:type="spellStart"/>
      <w:proofErr w:type="gramStart"/>
      <w:r w:rsidRPr="001657A6">
        <w:rPr>
          <w:sz w:val="28"/>
          <w:szCs w:val="28"/>
        </w:rPr>
        <w:t>кейс-технологии</w:t>
      </w:r>
      <w:proofErr w:type="spellEnd"/>
      <w:proofErr w:type="gramEnd"/>
      <w:r w:rsidRPr="001657A6">
        <w:rPr>
          <w:sz w:val="28"/>
          <w:szCs w:val="28"/>
        </w:rPr>
        <w:t>).</w:t>
      </w:r>
    </w:p>
    <w:p w:rsidR="0083124B" w:rsidRPr="001657A6" w:rsidRDefault="0083124B" w:rsidP="0083124B">
      <w:pPr>
        <w:spacing w:line="360" w:lineRule="auto"/>
        <w:ind w:firstLine="709"/>
        <w:jc w:val="both"/>
        <w:rPr>
          <w:sz w:val="28"/>
          <w:szCs w:val="28"/>
        </w:rPr>
      </w:pPr>
      <w:r w:rsidRPr="001657A6">
        <w:rPr>
          <w:sz w:val="28"/>
          <w:szCs w:val="28"/>
        </w:rPr>
        <w:t>Необходимое время</w:t>
      </w:r>
      <w:r w:rsidR="007A3AEE">
        <w:rPr>
          <w:sz w:val="28"/>
          <w:szCs w:val="28"/>
        </w:rPr>
        <w:t>:</w:t>
      </w:r>
      <w:r w:rsidRPr="001657A6">
        <w:rPr>
          <w:sz w:val="28"/>
          <w:szCs w:val="28"/>
        </w:rPr>
        <w:t xml:space="preserve"> 30-40 минут. Оптимальное количество участников</w:t>
      </w:r>
      <w:r w:rsidR="007A3AEE">
        <w:rPr>
          <w:sz w:val="28"/>
          <w:szCs w:val="28"/>
        </w:rPr>
        <w:t>:</w:t>
      </w:r>
      <w:r w:rsidRPr="001657A6">
        <w:rPr>
          <w:sz w:val="28"/>
          <w:szCs w:val="28"/>
        </w:rPr>
        <w:t xml:space="preserve"> 20-25 человек.</w:t>
      </w:r>
    </w:p>
    <w:p w:rsidR="0083124B" w:rsidRDefault="0083124B" w:rsidP="0083124B">
      <w:pPr>
        <w:spacing w:line="360" w:lineRule="auto"/>
        <w:ind w:firstLine="709"/>
        <w:jc w:val="both"/>
        <w:rPr>
          <w:sz w:val="28"/>
          <w:szCs w:val="28"/>
        </w:rPr>
      </w:pPr>
      <w:r>
        <w:rPr>
          <w:sz w:val="28"/>
          <w:szCs w:val="28"/>
        </w:rPr>
        <w:lastRenderedPageBreak/>
        <w:t>Содержательно-технологическая характеристика</w:t>
      </w:r>
      <w:r w:rsidRPr="0083124B">
        <w:rPr>
          <w:sz w:val="28"/>
          <w:szCs w:val="28"/>
        </w:rPr>
        <w:t xml:space="preserve"> </w:t>
      </w:r>
      <w:r>
        <w:rPr>
          <w:sz w:val="28"/>
          <w:szCs w:val="28"/>
        </w:rPr>
        <w:t xml:space="preserve">мастер-класса представлена в виде таблицы </w:t>
      </w:r>
      <w:r w:rsidRPr="0083124B">
        <w:rPr>
          <w:sz w:val="28"/>
          <w:szCs w:val="28"/>
        </w:rPr>
        <w:t>[</w:t>
      </w:r>
      <w:r>
        <w:rPr>
          <w:sz w:val="28"/>
          <w:szCs w:val="28"/>
        </w:rPr>
        <w:t>Таблица 2</w:t>
      </w:r>
      <w:r w:rsidRPr="0083124B">
        <w:rPr>
          <w:sz w:val="28"/>
          <w:szCs w:val="28"/>
        </w:rPr>
        <w:t>]</w:t>
      </w:r>
      <w:r>
        <w:rPr>
          <w:sz w:val="28"/>
          <w:szCs w:val="28"/>
        </w:rPr>
        <w:t>.</w:t>
      </w:r>
    </w:p>
    <w:p w:rsidR="0083124B" w:rsidRDefault="0083124B" w:rsidP="0083124B">
      <w:pPr>
        <w:spacing w:before="120"/>
        <w:ind w:firstLine="709"/>
        <w:jc w:val="right"/>
        <w:rPr>
          <w:sz w:val="28"/>
          <w:szCs w:val="28"/>
        </w:rPr>
      </w:pPr>
      <w:r>
        <w:rPr>
          <w:sz w:val="28"/>
          <w:szCs w:val="28"/>
        </w:rPr>
        <w:t>Таблица 2</w:t>
      </w:r>
    </w:p>
    <w:p w:rsidR="0083124B" w:rsidRPr="007408CC" w:rsidRDefault="0083124B" w:rsidP="0083124B">
      <w:pPr>
        <w:spacing w:after="120"/>
        <w:ind w:firstLine="709"/>
        <w:jc w:val="center"/>
        <w:rPr>
          <w:b/>
          <w:sz w:val="28"/>
          <w:szCs w:val="28"/>
        </w:rPr>
      </w:pPr>
      <w:r w:rsidRPr="007408CC">
        <w:rPr>
          <w:b/>
          <w:sz w:val="28"/>
          <w:szCs w:val="28"/>
        </w:rPr>
        <w:t>Содержательно-технологическая характеристика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841"/>
        <w:gridCol w:w="3168"/>
        <w:gridCol w:w="3387"/>
      </w:tblGrid>
      <w:tr w:rsidR="0083124B" w:rsidRPr="007408CC" w:rsidTr="00060672">
        <w:trPr>
          <w:trHeight w:val="669"/>
        </w:trPr>
        <w:tc>
          <w:tcPr>
            <w:tcW w:w="0" w:type="auto"/>
            <w:vAlign w:val="center"/>
          </w:tcPr>
          <w:p w:rsidR="0083124B" w:rsidRPr="001D451C" w:rsidRDefault="0083124B" w:rsidP="00060672">
            <w:pPr>
              <w:spacing w:line="360" w:lineRule="auto"/>
              <w:ind w:firstLine="709"/>
              <w:rPr>
                <w:b/>
              </w:rPr>
            </w:pPr>
            <w:r w:rsidRPr="001D451C">
              <w:rPr>
                <w:b/>
              </w:rPr>
              <w:t>№</w:t>
            </w:r>
          </w:p>
        </w:tc>
        <w:tc>
          <w:tcPr>
            <w:tcW w:w="0" w:type="auto"/>
            <w:vAlign w:val="center"/>
          </w:tcPr>
          <w:p w:rsidR="0083124B" w:rsidRPr="001D451C" w:rsidRDefault="0083124B" w:rsidP="008E7C4F">
            <w:pPr>
              <w:jc w:val="center"/>
              <w:rPr>
                <w:b/>
              </w:rPr>
            </w:pPr>
            <w:r>
              <w:rPr>
                <w:b/>
              </w:rPr>
              <w:t>Деятельность ведущего</w:t>
            </w:r>
          </w:p>
        </w:tc>
        <w:tc>
          <w:tcPr>
            <w:tcW w:w="0" w:type="auto"/>
            <w:vAlign w:val="center"/>
          </w:tcPr>
          <w:p w:rsidR="0083124B" w:rsidRPr="001D451C" w:rsidRDefault="008E7C4F" w:rsidP="008E7C4F">
            <w:pPr>
              <w:jc w:val="center"/>
              <w:rPr>
                <w:b/>
              </w:rPr>
            </w:pPr>
            <w:r>
              <w:rPr>
                <w:b/>
              </w:rPr>
              <w:t>Деятельность участников</w:t>
            </w:r>
          </w:p>
        </w:tc>
        <w:tc>
          <w:tcPr>
            <w:tcW w:w="0" w:type="auto"/>
            <w:vAlign w:val="center"/>
          </w:tcPr>
          <w:p w:rsidR="0083124B" w:rsidRPr="001D451C" w:rsidRDefault="0083124B" w:rsidP="008E7C4F">
            <w:pPr>
              <w:jc w:val="center"/>
              <w:rPr>
                <w:b/>
              </w:rPr>
            </w:pPr>
            <w:r w:rsidRPr="001D451C">
              <w:rPr>
                <w:b/>
              </w:rPr>
              <w:t>Планируемый результат,</w:t>
            </w:r>
          </w:p>
          <w:p w:rsidR="0083124B" w:rsidRPr="001D451C" w:rsidRDefault="0083124B" w:rsidP="008E7C4F">
            <w:pPr>
              <w:jc w:val="center"/>
              <w:rPr>
                <w:b/>
              </w:rPr>
            </w:pPr>
            <w:r w:rsidRPr="001D451C">
              <w:rPr>
                <w:b/>
              </w:rPr>
              <w:t>комментарии</w:t>
            </w:r>
          </w:p>
        </w:tc>
      </w:tr>
      <w:tr w:rsidR="0083124B" w:rsidRPr="007408CC" w:rsidTr="007A3AEE">
        <w:trPr>
          <w:trHeight w:val="297"/>
        </w:trPr>
        <w:tc>
          <w:tcPr>
            <w:tcW w:w="0" w:type="auto"/>
            <w:gridSpan w:val="4"/>
            <w:vAlign w:val="center"/>
          </w:tcPr>
          <w:p w:rsidR="0083124B" w:rsidRPr="007A3AEE" w:rsidRDefault="0083124B" w:rsidP="008E7C4F">
            <w:pPr>
              <w:rPr>
                <w:b/>
              </w:rPr>
            </w:pPr>
            <w:r w:rsidRPr="007A3AEE">
              <w:rPr>
                <w:b/>
              </w:rPr>
              <w:t>1 этап - Организационный</w:t>
            </w:r>
          </w:p>
        </w:tc>
      </w:tr>
      <w:tr w:rsidR="0083124B" w:rsidRPr="007408CC" w:rsidTr="007A3AEE">
        <w:trPr>
          <w:trHeight w:val="428"/>
        </w:trPr>
        <w:tc>
          <w:tcPr>
            <w:tcW w:w="0" w:type="auto"/>
            <w:vAlign w:val="center"/>
          </w:tcPr>
          <w:p w:rsidR="0083124B" w:rsidRPr="007A3AEE" w:rsidRDefault="008E7C4F" w:rsidP="007A3AEE">
            <w:pPr>
              <w:rPr>
                <w:sz w:val="20"/>
                <w:szCs w:val="20"/>
              </w:rPr>
            </w:pPr>
            <w:r w:rsidRPr="007A3AEE">
              <w:rPr>
                <w:sz w:val="20"/>
                <w:szCs w:val="20"/>
              </w:rPr>
              <w:t>1</w:t>
            </w:r>
          </w:p>
        </w:tc>
        <w:tc>
          <w:tcPr>
            <w:tcW w:w="0" w:type="auto"/>
          </w:tcPr>
          <w:p w:rsidR="0083124B" w:rsidRPr="007A3AEE" w:rsidRDefault="0083124B" w:rsidP="008E7C4F">
            <w:pPr>
              <w:rPr>
                <w:sz w:val="20"/>
                <w:szCs w:val="20"/>
              </w:rPr>
            </w:pPr>
            <w:r w:rsidRPr="007A3AEE">
              <w:rPr>
                <w:sz w:val="20"/>
                <w:szCs w:val="20"/>
              </w:rPr>
              <w:t>Пространственное планирование помещения</w:t>
            </w:r>
            <w:r w:rsidR="003B0F78" w:rsidRPr="007A3AEE">
              <w:rPr>
                <w:sz w:val="20"/>
                <w:szCs w:val="20"/>
              </w:rPr>
              <w:t>.</w:t>
            </w:r>
          </w:p>
        </w:tc>
        <w:tc>
          <w:tcPr>
            <w:tcW w:w="0" w:type="auto"/>
            <w:vAlign w:val="center"/>
          </w:tcPr>
          <w:p w:rsidR="0083124B" w:rsidRPr="007A3AEE" w:rsidRDefault="0083124B" w:rsidP="008E7C4F">
            <w:pPr>
              <w:rPr>
                <w:sz w:val="20"/>
                <w:szCs w:val="20"/>
              </w:rPr>
            </w:pPr>
            <w:r w:rsidRPr="007A3AEE">
              <w:rPr>
                <w:sz w:val="20"/>
                <w:szCs w:val="20"/>
              </w:rPr>
              <w:t>Размещение участников</w:t>
            </w:r>
            <w:r w:rsidR="003B0F78" w:rsidRPr="007A3AEE">
              <w:rPr>
                <w:sz w:val="20"/>
                <w:szCs w:val="20"/>
              </w:rPr>
              <w:t>.</w:t>
            </w:r>
          </w:p>
        </w:tc>
        <w:tc>
          <w:tcPr>
            <w:tcW w:w="0" w:type="auto"/>
            <w:vAlign w:val="center"/>
          </w:tcPr>
          <w:p w:rsidR="0083124B" w:rsidRPr="007A3AEE" w:rsidRDefault="0083124B" w:rsidP="008E7C4F">
            <w:pPr>
              <w:rPr>
                <w:sz w:val="20"/>
                <w:szCs w:val="20"/>
              </w:rPr>
            </w:pPr>
            <w:r w:rsidRPr="007A3AEE">
              <w:rPr>
                <w:sz w:val="20"/>
                <w:szCs w:val="20"/>
              </w:rPr>
              <w:t>Подг</w:t>
            </w:r>
            <w:r w:rsidR="008E7C4F" w:rsidRPr="007A3AEE">
              <w:rPr>
                <w:sz w:val="20"/>
                <w:szCs w:val="20"/>
              </w:rPr>
              <w:t>отовка оборудования, материалов</w:t>
            </w:r>
            <w:r w:rsidR="003B0F78" w:rsidRPr="007A3AEE">
              <w:rPr>
                <w:sz w:val="20"/>
                <w:szCs w:val="20"/>
              </w:rPr>
              <w:t>.</w:t>
            </w:r>
          </w:p>
        </w:tc>
      </w:tr>
      <w:tr w:rsidR="0083124B" w:rsidRPr="007408CC" w:rsidTr="007A3AEE">
        <w:trPr>
          <w:trHeight w:val="226"/>
        </w:trPr>
        <w:tc>
          <w:tcPr>
            <w:tcW w:w="0" w:type="auto"/>
            <w:gridSpan w:val="4"/>
            <w:vAlign w:val="center"/>
          </w:tcPr>
          <w:p w:rsidR="0083124B" w:rsidRPr="007A3AEE" w:rsidRDefault="0083124B" w:rsidP="0083124B">
            <w:pPr>
              <w:rPr>
                <w:b/>
              </w:rPr>
            </w:pPr>
            <w:r w:rsidRPr="007A3AEE">
              <w:rPr>
                <w:b/>
              </w:rPr>
              <w:t xml:space="preserve">2 этап – </w:t>
            </w:r>
            <w:proofErr w:type="spellStart"/>
            <w:r w:rsidRPr="007A3AEE">
              <w:rPr>
                <w:b/>
              </w:rPr>
              <w:t>Мотивационно-проблемный</w:t>
            </w:r>
            <w:proofErr w:type="spellEnd"/>
          </w:p>
        </w:tc>
      </w:tr>
      <w:tr w:rsidR="0083124B" w:rsidRPr="007408CC" w:rsidTr="00060672">
        <w:tc>
          <w:tcPr>
            <w:tcW w:w="0" w:type="auto"/>
          </w:tcPr>
          <w:p w:rsidR="0083124B" w:rsidRPr="007A3AEE" w:rsidRDefault="008E7C4F" w:rsidP="007A3AEE">
            <w:pPr>
              <w:spacing w:line="360" w:lineRule="auto"/>
              <w:ind w:firstLine="709"/>
              <w:jc w:val="center"/>
              <w:rPr>
                <w:sz w:val="20"/>
                <w:szCs w:val="20"/>
              </w:rPr>
            </w:pPr>
            <w:r w:rsidRPr="007A3AEE">
              <w:rPr>
                <w:sz w:val="20"/>
                <w:szCs w:val="20"/>
              </w:rPr>
              <w:t>21</w:t>
            </w:r>
          </w:p>
        </w:tc>
        <w:tc>
          <w:tcPr>
            <w:tcW w:w="0" w:type="auto"/>
          </w:tcPr>
          <w:p w:rsidR="0083124B" w:rsidRPr="007A3AEE" w:rsidRDefault="0083124B" w:rsidP="0083124B">
            <w:pPr>
              <w:rPr>
                <w:sz w:val="20"/>
                <w:szCs w:val="20"/>
              </w:rPr>
            </w:pPr>
            <w:r w:rsidRPr="007A3AEE">
              <w:rPr>
                <w:sz w:val="20"/>
                <w:szCs w:val="20"/>
              </w:rPr>
              <w:t>Напоминание о задачах изучения курса истории в основной школе</w:t>
            </w:r>
            <w:r w:rsidR="003B0F78" w:rsidRPr="007A3AEE">
              <w:rPr>
                <w:sz w:val="20"/>
                <w:szCs w:val="20"/>
              </w:rPr>
              <w:t>.</w:t>
            </w:r>
          </w:p>
        </w:tc>
        <w:tc>
          <w:tcPr>
            <w:tcW w:w="0" w:type="auto"/>
          </w:tcPr>
          <w:p w:rsidR="0083124B" w:rsidRPr="007A3AEE" w:rsidRDefault="0083124B" w:rsidP="008E7C4F">
            <w:pPr>
              <w:rPr>
                <w:sz w:val="20"/>
                <w:szCs w:val="20"/>
              </w:rPr>
            </w:pPr>
            <w:r w:rsidRPr="007A3AEE">
              <w:rPr>
                <w:sz w:val="20"/>
                <w:szCs w:val="20"/>
              </w:rPr>
              <w:t>Обсуждение предметных результатов изучения курса истории, содержащихся во ФГОС ООО. Сравнение их с предметными результатами предыдущего стандарта</w:t>
            </w:r>
            <w:r w:rsidR="003B0F78" w:rsidRPr="007A3AEE">
              <w:rPr>
                <w:sz w:val="20"/>
                <w:szCs w:val="20"/>
              </w:rPr>
              <w:t>.</w:t>
            </w:r>
          </w:p>
        </w:tc>
        <w:tc>
          <w:tcPr>
            <w:tcW w:w="0" w:type="auto"/>
          </w:tcPr>
          <w:p w:rsidR="0083124B" w:rsidRPr="007A3AEE" w:rsidRDefault="0083124B" w:rsidP="0083124B">
            <w:pPr>
              <w:rPr>
                <w:sz w:val="20"/>
                <w:szCs w:val="20"/>
              </w:rPr>
            </w:pPr>
            <w:r w:rsidRPr="007A3AEE">
              <w:rPr>
                <w:sz w:val="20"/>
                <w:szCs w:val="20"/>
              </w:rPr>
              <w:t>Осознание деятельностного характера предметных стандартов нового поколения</w:t>
            </w:r>
            <w:r w:rsidR="003B0F78" w:rsidRPr="007A3AEE">
              <w:rPr>
                <w:sz w:val="20"/>
                <w:szCs w:val="20"/>
              </w:rPr>
              <w:t>.</w:t>
            </w:r>
          </w:p>
        </w:tc>
      </w:tr>
      <w:tr w:rsidR="0083124B" w:rsidRPr="007408CC" w:rsidTr="007A3AEE">
        <w:trPr>
          <w:trHeight w:val="250"/>
        </w:trPr>
        <w:tc>
          <w:tcPr>
            <w:tcW w:w="0" w:type="auto"/>
            <w:gridSpan w:val="4"/>
            <w:vAlign w:val="center"/>
          </w:tcPr>
          <w:p w:rsidR="0083124B" w:rsidRPr="001D451C" w:rsidRDefault="0083124B" w:rsidP="007A3AEE">
            <w:pPr>
              <w:jc w:val="center"/>
              <w:rPr>
                <w:b/>
              </w:rPr>
            </w:pPr>
            <w:r w:rsidRPr="001D451C">
              <w:rPr>
                <w:b/>
              </w:rPr>
              <w:t>3 этап – Деятельностный</w:t>
            </w:r>
          </w:p>
        </w:tc>
      </w:tr>
      <w:tr w:rsidR="0083124B" w:rsidRPr="007408CC" w:rsidTr="007A3AEE">
        <w:trPr>
          <w:trHeight w:val="1114"/>
        </w:trPr>
        <w:tc>
          <w:tcPr>
            <w:tcW w:w="0" w:type="auto"/>
          </w:tcPr>
          <w:p w:rsidR="0083124B" w:rsidRPr="007A3AEE" w:rsidRDefault="0083124B" w:rsidP="007A3AEE">
            <w:pPr>
              <w:jc w:val="center"/>
              <w:rPr>
                <w:sz w:val="20"/>
                <w:szCs w:val="20"/>
              </w:rPr>
            </w:pPr>
            <w:r w:rsidRPr="007A3AEE">
              <w:rPr>
                <w:sz w:val="20"/>
                <w:szCs w:val="20"/>
              </w:rPr>
              <w:t>1</w:t>
            </w:r>
          </w:p>
        </w:tc>
        <w:tc>
          <w:tcPr>
            <w:tcW w:w="0" w:type="auto"/>
          </w:tcPr>
          <w:p w:rsidR="0083124B" w:rsidRPr="007A3AEE" w:rsidRDefault="0083124B" w:rsidP="008E7C4F">
            <w:pPr>
              <w:rPr>
                <w:sz w:val="20"/>
                <w:szCs w:val="20"/>
              </w:rPr>
            </w:pPr>
            <w:r w:rsidRPr="007A3AEE">
              <w:rPr>
                <w:sz w:val="20"/>
                <w:szCs w:val="20"/>
              </w:rPr>
              <w:t>Представление таблицы «Формирование умения устанавливать причинно-следственные связи по параллелям (5-9 класс)»</w:t>
            </w:r>
            <w:r w:rsidR="003B0F78" w:rsidRPr="007A3AEE">
              <w:rPr>
                <w:sz w:val="20"/>
                <w:szCs w:val="20"/>
              </w:rPr>
              <w:t>.</w:t>
            </w:r>
          </w:p>
        </w:tc>
        <w:tc>
          <w:tcPr>
            <w:tcW w:w="0" w:type="auto"/>
          </w:tcPr>
          <w:p w:rsidR="0083124B" w:rsidRPr="007A3AEE" w:rsidRDefault="0083124B" w:rsidP="008E7C4F">
            <w:pPr>
              <w:rPr>
                <w:sz w:val="20"/>
                <w:szCs w:val="20"/>
              </w:rPr>
            </w:pPr>
            <w:r w:rsidRPr="007A3AEE">
              <w:rPr>
                <w:sz w:val="20"/>
                <w:szCs w:val="20"/>
              </w:rPr>
              <w:t>Обсуждение в активном режиме</w:t>
            </w:r>
            <w:r w:rsidR="003B0F78" w:rsidRPr="007A3AEE">
              <w:rPr>
                <w:sz w:val="20"/>
                <w:szCs w:val="20"/>
              </w:rPr>
              <w:t>.</w:t>
            </w:r>
          </w:p>
        </w:tc>
        <w:tc>
          <w:tcPr>
            <w:tcW w:w="0" w:type="auto"/>
          </w:tcPr>
          <w:p w:rsidR="0083124B" w:rsidRPr="007A3AEE" w:rsidRDefault="0083124B" w:rsidP="008E7C4F">
            <w:pPr>
              <w:rPr>
                <w:sz w:val="20"/>
                <w:szCs w:val="20"/>
              </w:rPr>
            </w:pPr>
            <w:r w:rsidRPr="007A3AEE">
              <w:rPr>
                <w:sz w:val="20"/>
                <w:szCs w:val="20"/>
              </w:rPr>
              <w:t>Сравнительный анализ  преемственности,  постепенного усложнения и углубления навыков от класса к классу</w:t>
            </w:r>
            <w:r w:rsidR="003B0F78" w:rsidRPr="007A3AEE">
              <w:rPr>
                <w:sz w:val="20"/>
                <w:szCs w:val="20"/>
              </w:rPr>
              <w:t>.</w:t>
            </w:r>
          </w:p>
        </w:tc>
      </w:tr>
      <w:tr w:rsidR="0083124B" w:rsidRPr="007408CC" w:rsidTr="007A3AEE">
        <w:trPr>
          <w:trHeight w:val="947"/>
        </w:trPr>
        <w:tc>
          <w:tcPr>
            <w:tcW w:w="0" w:type="auto"/>
          </w:tcPr>
          <w:p w:rsidR="0083124B" w:rsidRPr="007A3AEE" w:rsidRDefault="007A3AEE" w:rsidP="007A3AEE">
            <w:pPr>
              <w:jc w:val="center"/>
              <w:rPr>
                <w:sz w:val="20"/>
                <w:szCs w:val="20"/>
              </w:rPr>
            </w:pPr>
            <w:r>
              <w:rPr>
                <w:sz w:val="20"/>
                <w:szCs w:val="20"/>
              </w:rPr>
              <w:t>2</w:t>
            </w:r>
          </w:p>
        </w:tc>
        <w:tc>
          <w:tcPr>
            <w:tcW w:w="0" w:type="auto"/>
          </w:tcPr>
          <w:p w:rsidR="0083124B" w:rsidRPr="007A3AEE" w:rsidRDefault="0083124B" w:rsidP="008E7C4F">
            <w:pPr>
              <w:rPr>
                <w:sz w:val="20"/>
                <w:szCs w:val="20"/>
              </w:rPr>
            </w:pPr>
            <w:r w:rsidRPr="007A3AEE">
              <w:rPr>
                <w:sz w:val="20"/>
                <w:szCs w:val="20"/>
              </w:rPr>
              <w:t>Представление Контрольного мероприятия (</w:t>
            </w:r>
            <w:proofErr w:type="gramStart"/>
            <w:r w:rsidRPr="007A3AEE">
              <w:rPr>
                <w:sz w:val="20"/>
                <w:szCs w:val="20"/>
              </w:rPr>
              <w:t>КМ</w:t>
            </w:r>
            <w:proofErr w:type="gramEnd"/>
            <w:r w:rsidRPr="007A3AEE">
              <w:rPr>
                <w:sz w:val="20"/>
                <w:szCs w:val="20"/>
              </w:rPr>
              <w:t>) для 6 класса</w:t>
            </w:r>
            <w:r w:rsidR="003B0F78" w:rsidRPr="007A3AEE">
              <w:rPr>
                <w:sz w:val="20"/>
                <w:szCs w:val="20"/>
              </w:rPr>
              <w:t xml:space="preserve"> (Приложение 1)</w:t>
            </w:r>
            <w:r w:rsidRPr="007A3AEE">
              <w:rPr>
                <w:sz w:val="20"/>
                <w:szCs w:val="20"/>
              </w:rPr>
              <w:t xml:space="preserve"> </w:t>
            </w:r>
            <w:r w:rsidR="003B0F78" w:rsidRPr="007A3AEE">
              <w:rPr>
                <w:sz w:val="20"/>
                <w:szCs w:val="20"/>
              </w:rPr>
              <w:t>.</w:t>
            </w:r>
          </w:p>
        </w:tc>
        <w:tc>
          <w:tcPr>
            <w:tcW w:w="0" w:type="auto"/>
          </w:tcPr>
          <w:p w:rsidR="0083124B" w:rsidRPr="007A3AEE" w:rsidRDefault="0083124B" w:rsidP="008E7C4F">
            <w:pPr>
              <w:rPr>
                <w:sz w:val="20"/>
                <w:szCs w:val="20"/>
              </w:rPr>
            </w:pPr>
            <w:r w:rsidRPr="007A3AEE">
              <w:rPr>
                <w:sz w:val="20"/>
                <w:szCs w:val="20"/>
              </w:rPr>
              <w:t xml:space="preserve">Обсуждение в активном режиме заданий </w:t>
            </w:r>
            <w:proofErr w:type="gramStart"/>
            <w:r w:rsidRPr="007A3AEE">
              <w:rPr>
                <w:sz w:val="20"/>
                <w:szCs w:val="20"/>
              </w:rPr>
              <w:t>КМ</w:t>
            </w:r>
            <w:proofErr w:type="gramEnd"/>
            <w:r w:rsidRPr="007A3AEE">
              <w:rPr>
                <w:sz w:val="20"/>
                <w:szCs w:val="20"/>
              </w:rPr>
              <w:t>,  критериев и параметров оценивания работы с текстом</w:t>
            </w:r>
            <w:r w:rsidR="003B0F78" w:rsidRPr="007A3AEE">
              <w:rPr>
                <w:sz w:val="20"/>
                <w:szCs w:val="20"/>
              </w:rPr>
              <w:t>.</w:t>
            </w:r>
          </w:p>
        </w:tc>
        <w:tc>
          <w:tcPr>
            <w:tcW w:w="0" w:type="auto"/>
          </w:tcPr>
          <w:p w:rsidR="0083124B" w:rsidRPr="007A3AEE" w:rsidRDefault="0083124B" w:rsidP="008E7C4F">
            <w:pPr>
              <w:rPr>
                <w:sz w:val="20"/>
                <w:szCs w:val="20"/>
              </w:rPr>
            </w:pPr>
            <w:r w:rsidRPr="007A3AEE">
              <w:rPr>
                <w:sz w:val="20"/>
                <w:szCs w:val="20"/>
              </w:rPr>
              <w:t>Овладение приёмами составления заданий деятельностного типа по формированию умения устанавливать причинно-следственные связи</w:t>
            </w:r>
            <w:r w:rsidR="003B0F78" w:rsidRPr="007A3AEE">
              <w:rPr>
                <w:sz w:val="20"/>
                <w:szCs w:val="20"/>
              </w:rPr>
              <w:t>.</w:t>
            </w:r>
          </w:p>
        </w:tc>
      </w:tr>
      <w:tr w:rsidR="0083124B" w:rsidRPr="007408CC" w:rsidTr="007A3AEE">
        <w:trPr>
          <w:trHeight w:val="1399"/>
        </w:trPr>
        <w:tc>
          <w:tcPr>
            <w:tcW w:w="0" w:type="auto"/>
          </w:tcPr>
          <w:p w:rsidR="0083124B" w:rsidRPr="007A3AEE" w:rsidRDefault="007A3AEE" w:rsidP="007A3AEE">
            <w:pPr>
              <w:jc w:val="center"/>
              <w:rPr>
                <w:sz w:val="20"/>
                <w:szCs w:val="20"/>
              </w:rPr>
            </w:pPr>
            <w:r>
              <w:rPr>
                <w:sz w:val="20"/>
                <w:szCs w:val="20"/>
              </w:rPr>
              <w:t>3</w:t>
            </w:r>
          </w:p>
        </w:tc>
        <w:tc>
          <w:tcPr>
            <w:tcW w:w="0" w:type="auto"/>
          </w:tcPr>
          <w:p w:rsidR="0083124B" w:rsidRPr="007A3AEE" w:rsidRDefault="0083124B" w:rsidP="008E7C4F">
            <w:pPr>
              <w:rPr>
                <w:sz w:val="20"/>
                <w:szCs w:val="20"/>
              </w:rPr>
            </w:pPr>
            <w:r w:rsidRPr="007A3AEE">
              <w:rPr>
                <w:sz w:val="20"/>
                <w:szCs w:val="20"/>
              </w:rPr>
              <w:t>Предлагается ознакомиться с текстовой частью задания Контрольного мероприятия (</w:t>
            </w:r>
            <w:proofErr w:type="gramStart"/>
            <w:r w:rsidRPr="007A3AEE">
              <w:rPr>
                <w:sz w:val="20"/>
                <w:szCs w:val="20"/>
              </w:rPr>
              <w:t>КМ</w:t>
            </w:r>
            <w:proofErr w:type="gramEnd"/>
            <w:r w:rsidRPr="007A3AEE">
              <w:rPr>
                <w:sz w:val="20"/>
                <w:szCs w:val="20"/>
              </w:rPr>
              <w:t>) для 7 класса</w:t>
            </w:r>
            <w:r w:rsidRPr="007A3AEE">
              <w:rPr>
                <w:b/>
                <w:sz w:val="20"/>
                <w:szCs w:val="20"/>
              </w:rPr>
              <w:t xml:space="preserve"> </w:t>
            </w:r>
            <w:r w:rsidR="003B0F78" w:rsidRPr="007A3AEE">
              <w:rPr>
                <w:sz w:val="20"/>
                <w:szCs w:val="20"/>
              </w:rPr>
              <w:t>(Приложение 2)</w:t>
            </w:r>
            <w:r w:rsidR="007A3AEE">
              <w:rPr>
                <w:sz w:val="20"/>
                <w:szCs w:val="20"/>
              </w:rPr>
              <w:t>.</w:t>
            </w:r>
          </w:p>
        </w:tc>
        <w:tc>
          <w:tcPr>
            <w:tcW w:w="0" w:type="auto"/>
          </w:tcPr>
          <w:p w:rsidR="0083124B" w:rsidRPr="007A3AEE" w:rsidRDefault="0083124B" w:rsidP="007A3AEE">
            <w:pPr>
              <w:jc w:val="both"/>
              <w:rPr>
                <w:sz w:val="20"/>
                <w:szCs w:val="20"/>
              </w:rPr>
            </w:pPr>
            <w:r w:rsidRPr="007A3AEE">
              <w:rPr>
                <w:sz w:val="20"/>
                <w:szCs w:val="20"/>
              </w:rPr>
              <w:t xml:space="preserve"> Групповая работа с текстом, составление собственных заданий, кр</w:t>
            </w:r>
            <w:r w:rsidR="003B0F78" w:rsidRPr="007A3AEE">
              <w:rPr>
                <w:sz w:val="20"/>
                <w:szCs w:val="20"/>
              </w:rPr>
              <w:t>итериев и параметров оценивания. Сравнение с модельным заданием.</w:t>
            </w:r>
          </w:p>
        </w:tc>
        <w:tc>
          <w:tcPr>
            <w:tcW w:w="0" w:type="auto"/>
          </w:tcPr>
          <w:p w:rsidR="0083124B" w:rsidRPr="007A3AEE" w:rsidRDefault="0083124B" w:rsidP="008E7C4F">
            <w:pPr>
              <w:jc w:val="both"/>
              <w:rPr>
                <w:sz w:val="20"/>
                <w:szCs w:val="20"/>
              </w:rPr>
            </w:pPr>
            <w:r w:rsidRPr="007A3AEE">
              <w:rPr>
                <w:sz w:val="20"/>
                <w:szCs w:val="20"/>
              </w:rPr>
              <w:t>Овладение приёмами</w:t>
            </w:r>
          </w:p>
          <w:p w:rsidR="0083124B" w:rsidRPr="007A3AEE" w:rsidRDefault="0083124B" w:rsidP="008E7C4F">
            <w:pPr>
              <w:jc w:val="both"/>
              <w:rPr>
                <w:sz w:val="20"/>
                <w:szCs w:val="20"/>
              </w:rPr>
            </w:pPr>
            <w:r w:rsidRPr="007A3AEE">
              <w:rPr>
                <w:sz w:val="20"/>
                <w:szCs w:val="20"/>
              </w:rPr>
              <w:t xml:space="preserve">составления </w:t>
            </w:r>
            <w:proofErr w:type="gramStart"/>
            <w:r w:rsidRPr="007A3AEE">
              <w:rPr>
                <w:sz w:val="20"/>
                <w:szCs w:val="20"/>
              </w:rPr>
              <w:t>КМ</w:t>
            </w:r>
            <w:proofErr w:type="gramEnd"/>
            <w:r w:rsidRPr="007A3AEE">
              <w:rPr>
                <w:i/>
                <w:sz w:val="20"/>
                <w:szCs w:val="20"/>
              </w:rPr>
              <w:t xml:space="preserve"> (задание, критерии оценивания, параметры оценивания)</w:t>
            </w:r>
            <w:r w:rsidR="003B0F78" w:rsidRPr="007A3AEE">
              <w:rPr>
                <w:i/>
                <w:sz w:val="20"/>
                <w:szCs w:val="20"/>
              </w:rPr>
              <w:t>.</w:t>
            </w:r>
          </w:p>
        </w:tc>
      </w:tr>
      <w:tr w:rsidR="0083124B" w:rsidRPr="007408CC" w:rsidTr="00060672">
        <w:tc>
          <w:tcPr>
            <w:tcW w:w="0" w:type="auto"/>
          </w:tcPr>
          <w:p w:rsidR="0083124B" w:rsidRPr="007A3AEE" w:rsidRDefault="007A3AEE" w:rsidP="007A3AEE">
            <w:pPr>
              <w:jc w:val="center"/>
              <w:rPr>
                <w:sz w:val="20"/>
                <w:szCs w:val="20"/>
              </w:rPr>
            </w:pPr>
            <w:r>
              <w:rPr>
                <w:sz w:val="20"/>
                <w:szCs w:val="20"/>
              </w:rPr>
              <w:t>4</w:t>
            </w:r>
          </w:p>
        </w:tc>
        <w:tc>
          <w:tcPr>
            <w:tcW w:w="0" w:type="auto"/>
          </w:tcPr>
          <w:p w:rsidR="0083124B" w:rsidRPr="007A3AEE" w:rsidRDefault="0083124B" w:rsidP="0083124B">
            <w:pPr>
              <w:rPr>
                <w:sz w:val="20"/>
                <w:szCs w:val="20"/>
              </w:rPr>
            </w:pPr>
            <w:r w:rsidRPr="007A3AEE">
              <w:rPr>
                <w:sz w:val="20"/>
                <w:szCs w:val="20"/>
              </w:rPr>
              <w:t xml:space="preserve">Предложение ведущего: высказать собственные предложения (из опыта работы), проявляя полученные оценочные умения.  </w:t>
            </w:r>
          </w:p>
        </w:tc>
        <w:tc>
          <w:tcPr>
            <w:tcW w:w="0" w:type="auto"/>
          </w:tcPr>
          <w:p w:rsidR="0083124B" w:rsidRPr="007A3AEE" w:rsidRDefault="0083124B" w:rsidP="0083124B">
            <w:pPr>
              <w:rPr>
                <w:sz w:val="20"/>
                <w:szCs w:val="20"/>
              </w:rPr>
            </w:pPr>
            <w:r w:rsidRPr="007A3AEE">
              <w:rPr>
                <w:sz w:val="20"/>
                <w:szCs w:val="20"/>
              </w:rPr>
              <w:t xml:space="preserve">Обсуждение предложенных способов, соотнесение их с </w:t>
            </w:r>
            <w:proofErr w:type="gramStart"/>
            <w:r w:rsidRPr="007A3AEE">
              <w:rPr>
                <w:sz w:val="20"/>
                <w:szCs w:val="20"/>
              </w:rPr>
              <w:t>полученными</w:t>
            </w:r>
            <w:proofErr w:type="gramEnd"/>
            <w:r w:rsidRPr="007A3AEE">
              <w:rPr>
                <w:sz w:val="20"/>
                <w:szCs w:val="20"/>
              </w:rPr>
              <w:t xml:space="preserve"> на мастер-классе</w:t>
            </w:r>
            <w:r w:rsidR="003B0F78" w:rsidRPr="007A3AEE">
              <w:rPr>
                <w:sz w:val="20"/>
                <w:szCs w:val="20"/>
              </w:rPr>
              <w:t>.</w:t>
            </w:r>
          </w:p>
        </w:tc>
        <w:tc>
          <w:tcPr>
            <w:tcW w:w="0" w:type="auto"/>
          </w:tcPr>
          <w:p w:rsidR="0083124B" w:rsidRPr="007A3AEE" w:rsidRDefault="0083124B" w:rsidP="0083124B">
            <w:pPr>
              <w:rPr>
                <w:sz w:val="20"/>
                <w:szCs w:val="20"/>
              </w:rPr>
            </w:pPr>
            <w:r w:rsidRPr="007A3AEE">
              <w:rPr>
                <w:sz w:val="20"/>
                <w:szCs w:val="20"/>
              </w:rPr>
              <w:t>Опыт организации урочной деятельности с использованием заданий деятельностного типа по  формированию и оцениванию умения устанавливать причинно-следственные связи</w:t>
            </w:r>
            <w:r w:rsidR="003B0F78" w:rsidRPr="007A3AEE">
              <w:rPr>
                <w:sz w:val="20"/>
                <w:szCs w:val="20"/>
              </w:rPr>
              <w:t>.</w:t>
            </w:r>
            <w:r w:rsidRPr="007A3AEE">
              <w:rPr>
                <w:sz w:val="20"/>
                <w:szCs w:val="20"/>
              </w:rPr>
              <w:t xml:space="preserve"> </w:t>
            </w:r>
          </w:p>
        </w:tc>
      </w:tr>
      <w:tr w:rsidR="0083124B" w:rsidRPr="007408CC" w:rsidTr="007A3AEE">
        <w:trPr>
          <w:trHeight w:val="236"/>
        </w:trPr>
        <w:tc>
          <w:tcPr>
            <w:tcW w:w="0" w:type="auto"/>
            <w:gridSpan w:val="4"/>
            <w:vAlign w:val="center"/>
          </w:tcPr>
          <w:p w:rsidR="0083124B" w:rsidRPr="001D451C" w:rsidRDefault="0083124B" w:rsidP="0083124B">
            <w:r w:rsidRPr="001D451C">
              <w:rPr>
                <w:b/>
              </w:rPr>
              <w:t>4 этап -  Оценочно-рефлексивный</w:t>
            </w:r>
          </w:p>
        </w:tc>
      </w:tr>
      <w:tr w:rsidR="0083124B" w:rsidRPr="007408CC" w:rsidTr="00060672">
        <w:tc>
          <w:tcPr>
            <w:tcW w:w="0" w:type="auto"/>
          </w:tcPr>
          <w:p w:rsidR="0083124B" w:rsidRPr="001D451C" w:rsidRDefault="0083124B" w:rsidP="007A3AEE">
            <w:pPr>
              <w:jc w:val="center"/>
            </w:pPr>
            <w:r w:rsidRPr="001D451C">
              <w:t>1</w:t>
            </w:r>
          </w:p>
        </w:tc>
        <w:tc>
          <w:tcPr>
            <w:tcW w:w="0" w:type="auto"/>
          </w:tcPr>
          <w:p w:rsidR="0083124B" w:rsidRPr="007A3AEE" w:rsidRDefault="0083124B" w:rsidP="0083124B">
            <w:pPr>
              <w:rPr>
                <w:sz w:val="20"/>
                <w:szCs w:val="20"/>
              </w:rPr>
            </w:pPr>
            <w:r w:rsidRPr="007A3AEE">
              <w:rPr>
                <w:sz w:val="20"/>
                <w:szCs w:val="20"/>
              </w:rPr>
              <w:t xml:space="preserve"> Рефлексия: коллективное обсуждение проведенного занятия.</w:t>
            </w:r>
          </w:p>
        </w:tc>
        <w:tc>
          <w:tcPr>
            <w:tcW w:w="0" w:type="auto"/>
          </w:tcPr>
          <w:p w:rsidR="0083124B" w:rsidRPr="007A3AEE" w:rsidRDefault="0083124B" w:rsidP="0083124B">
            <w:pPr>
              <w:rPr>
                <w:sz w:val="20"/>
                <w:szCs w:val="20"/>
              </w:rPr>
            </w:pPr>
            <w:r w:rsidRPr="007A3AEE">
              <w:rPr>
                <w:sz w:val="20"/>
                <w:szCs w:val="20"/>
              </w:rPr>
              <w:t>Какие идеи были важными?</w:t>
            </w:r>
          </w:p>
          <w:p w:rsidR="0083124B" w:rsidRPr="007A3AEE" w:rsidRDefault="0083124B" w:rsidP="0083124B">
            <w:pPr>
              <w:rPr>
                <w:sz w:val="20"/>
                <w:szCs w:val="20"/>
              </w:rPr>
            </w:pPr>
            <w:r w:rsidRPr="007A3AEE">
              <w:rPr>
                <w:sz w:val="20"/>
                <w:szCs w:val="20"/>
              </w:rPr>
              <w:t>Как можно использовать полученный материал в преподавании курса истории?</w:t>
            </w:r>
          </w:p>
          <w:p w:rsidR="0083124B" w:rsidRPr="007A3AEE" w:rsidRDefault="0083124B" w:rsidP="0083124B">
            <w:pPr>
              <w:rPr>
                <w:sz w:val="20"/>
                <w:szCs w:val="20"/>
              </w:rPr>
            </w:pPr>
            <w:r w:rsidRPr="007A3AEE">
              <w:rPr>
                <w:sz w:val="20"/>
                <w:szCs w:val="20"/>
              </w:rPr>
              <w:t>Что можно было бы изменить (улучшить) в работе мастер-класса?</w:t>
            </w:r>
          </w:p>
          <w:p w:rsidR="0083124B" w:rsidRPr="007A3AEE" w:rsidRDefault="0083124B" w:rsidP="0083124B">
            <w:pPr>
              <w:rPr>
                <w:sz w:val="20"/>
                <w:szCs w:val="20"/>
                <w:u w:val="single"/>
              </w:rPr>
            </w:pPr>
            <w:r w:rsidRPr="007A3AEE">
              <w:rPr>
                <w:sz w:val="20"/>
                <w:szCs w:val="20"/>
              </w:rPr>
              <w:t>Какие еще вопросы требуют рассмотрения?</w:t>
            </w:r>
          </w:p>
        </w:tc>
        <w:tc>
          <w:tcPr>
            <w:tcW w:w="0" w:type="auto"/>
          </w:tcPr>
          <w:p w:rsidR="0083124B" w:rsidRPr="007A3AEE" w:rsidRDefault="0083124B" w:rsidP="0083124B">
            <w:pPr>
              <w:rPr>
                <w:sz w:val="20"/>
                <w:szCs w:val="20"/>
              </w:rPr>
            </w:pPr>
            <w:r w:rsidRPr="007A3AEE">
              <w:rPr>
                <w:sz w:val="20"/>
                <w:szCs w:val="20"/>
              </w:rPr>
              <w:t>Оформление общих выводов по итогам мастер- класса. Осознание целесообразности и значимости заданий</w:t>
            </w:r>
            <w:proofErr w:type="gramStart"/>
            <w:r w:rsidR="003B0F78" w:rsidRPr="007A3AEE">
              <w:rPr>
                <w:sz w:val="20"/>
                <w:szCs w:val="20"/>
              </w:rPr>
              <w:t>.</w:t>
            </w:r>
            <w:proofErr w:type="gramEnd"/>
            <w:r w:rsidRPr="007A3AEE">
              <w:rPr>
                <w:sz w:val="20"/>
                <w:szCs w:val="20"/>
              </w:rPr>
              <w:t xml:space="preserve"> </w:t>
            </w:r>
            <w:proofErr w:type="gramStart"/>
            <w:r w:rsidRPr="007A3AEE">
              <w:rPr>
                <w:sz w:val="20"/>
                <w:szCs w:val="20"/>
              </w:rPr>
              <w:t>д</w:t>
            </w:r>
            <w:proofErr w:type="gramEnd"/>
            <w:r w:rsidRPr="007A3AEE">
              <w:rPr>
                <w:sz w:val="20"/>
                <w:szCs w:val="20"/>
              </w:rPr>
              <w:t>еятельностного типа в соответствии с возрастом обучающихся.</w:t>
            </w:r>
          </w:p>
        </w:tc>
      </w:tr>
      <w:tr w:rsidR="0083124B" w:rsidRPr="007408CC" w:rsidTr="00060672">
        <w:tc>
          <w:tcPr>
            <w:tcW w:w="0" w:type="auto"/>
          </w:tcPr>
          <w:p w:rsidR="0083124B" w:rsidRPr="001D451C" w:rsidRDefault="0083124B" w:rsidP="007A3AEE">
            <w:pPr>
              <w:jc w:val="center"/>
            </w:pPr>
            <w:r w:rsidRPr="001D451C">
              <w:t>2</w:t>
            </w:r>
          </w:p>
        </w:tc>
        <w:tc>
          <w:tcPr>
            <w:tcW w:w="0" w:type="auto"/>
          </w:tcPr>
          <w:p w:rsidR="0083124B" w:rsidRPr="007A3AEE" w:rsidRDefault="0083124B" w:rsidP="0083124B">
            <w:pPr>
              <w:rPr>
                <w:sz w:val="20"/>
                <w:szCs w:val="20"/>
              </w:rPr>
            </w:pPr>
            <w:r w:rsidRPr="007A3AEE">
              <w:rPr>
                <w:sz w:val="20"/>
                <w:szCs w:val="20"/>
              </w:rPr>
              <w:t>Работа с рефлексивными листами.</w:t>
            </w:r>
          </w:p>
        </w:tc>
        <w:tc>
          <w:tcPr>
            <w:tcW w:w="0" w:type="auto"/>
          </w:tcPr>
          <w:p w:rsidR="0083124B" w:rsidRPr="007A3AEE" w:rsidRDefault="0083124B" w:rsidP="0083124B">
            <w:pPr>
              <w:rPr>
                <w:sz w:val="20"/>
                <w:szCs w:val="20"/>
              </w:rPr>
            </w:pPr>
            <w:r w:rsidRPr="007A3AEE">
              <w:rPr>
                <w:sz w:val="20"/>
                <w:szCs w:val="20"/>
              </w:rPr>
              <w:t>Определение своего проблемного поля в данном вопросе. Приращения, выводы, сделанные для себя.</w:t>
            </w:r>
          </w:p>
        </w:tc>
        <w:tc>
          <w:tcPr>
            <w:tcW w:w="0" w:type="auto"/>
          </w:tcPr>
          <w:p w:rsidR="0083124B" w:rsidRPr="007A3AEE" w:rsidRDefault="0083124B" w:rsidP="0083124B">
            <w:pPr>
              <w:rPr>
                <w:sz w:val="20"/>
                <w:szCs w:val="20"/>
              </w:rPr>
            </w:pPr>
            <w:r w:rsidRPr="007A3AEE">
              <w:rPr>
                <w:sz w:val="20"/>
                <w:szCs w:val="20"/>
              </w:rPr>
              <w:t>Заполнение индивидуальных рефлексивных листов.</w:t>
            </w:r>
          </w:p>
        </w:tc>
      </w:tr>
    </w:tbl>
    <w:p w:rsidR="00A022C1" w:rsidRDefault="00A022C1" w:rsidP="00A022C1">
      <w:pPr>
        <w:spacing w:line="360" w:lineRule="auto"/>
        <w:ind w:firstLine="709"/>
        <w:jc w:val="both"/>
        <w:rPr>
          <w:b/>
          <w:sz w:val="28"/>
          <w:szCs w:val="28"/>
        </w:rPr>
      </w:pPr>
    </w:p>
    <w:p w:rsidR="00A022C1" w:rsidRPr="007B09B8" w:rsidRDefault="00A022C1" w:rsidP="00A022C1">
      <w:pPr>
        <w:spacing w:line="360" w:lineRule="auto"/>
        <w:ind w:firstLine="709"/>
        <w:jc w:val="both"/>
        <w:rPr>
          <w:b/>
          <w:sz w:val="28"/>
          <w:szCs w:val="28"/>
        </w:rPr>
      </w:pPr>
      <w:r w:rsidRPr="007B09B8">
        <w:rPr>
          <w:b/>
          <w:sz w:val="28"/>
          <w:szCs w:val="28"/>
        </w:rPr>
        <w:t xml:space="preserve">Список источников: </w:t>
      </w:r>
    </w:p>
    <w:p w:rsidR="00A022C1" w:rsidRDefault="00A022C1" w:rsidP="00A022C1">
      <w:pPr>
        <w:spacing w:line="360" w:lineRule="auto"/>
        <w:ind w:firstLine="709"/>
        <w:jc w:val="both"/>
      </w:pPr>
      <w:r w:rsidRPr="00D62525">
        <w:lastRenderedPageBreak/>
        <w:t xml:space="preserve">Андреев И.Л. История России: </w:t>
      </w:r>
      <w:r w:rsidRPr="00D62525">
        <w:rPr>
          <w:lang w:val="en-US"/>
        </w:rPr>
        <w:t>XVI</w:t>
      </w:r>
      <w:r w:rsidRPr="00D62525">
        <w:t xml:space="preserve"> – конец </w:t>
      </w:r>
      <w:r w:rsidRPr="00D62525">
        <w:rPr>
          <w:lang w:val="en-US"/>
        </w:rPr>
        <w:t>XVII</w:t>
      </w:r>
      <w:r w:rsidRPr="00D62525">
        <w:t xml:space="preserve"> в. 7 </w:t>
      </w:r>
      <w:proofErr w:type="spellStart"/>
      <w:proofErr w:type="gramStart"/>
      <w:r w:rsidRPr="00D62525">
        <w:t>кл</w:t>
      </w:r>
      <w:proofErr w:type="spellEnd"/>
      <w:r w:rsidRPr="00D62525">
        <w:t>.:</w:t>
      </w:r>
      <w:proofErr w:type="gramEnd"/>
      <w:r w:rsidRPr="00D62525">
        <w:t xml:space="preserve"> учебник. – М.: Дрофа, 2016. С.91-92</w:t>
      </w:r>
      <w:r>
        <w:t>.</w:t>
      </w:r>
    </w:p>
    <w:p w:rsidR="00A022C1" w:rsidRPr="00D62525" w:rsidRDefault="00A022C1" w:rsidP="00A022C1">
      <w:pPr>
        <w:spacing w:line="360" w:lineRule="auto"/>
        <w:ind w:firstLine="709"/>
        <w:jc w:val="both"/>
        <w:rPr>
          <w:b/>
        </w:rPr>
      </w:pPr>
      <w:r w:rsidRPr="00D62525">
        <w:t xml:space="preserve">Бойцов М., </w:t>
      </w:r>
      <w:proofErr w:type="spellStart"/>
      <w:r w:rsidRPr="00D62525">
        <w:t>Шукуров</w:t>
      </w:r>
      <w:proofErr w:type="spellEnd"/>
      <w:r w:rsidRPr="00D62525">
        <w:t xml:space="preserve"> Р. История средних веков: Учебник для VII класса средних учебных заведений.- М.: МИРОС, 1995</w:t>
      </w:r>
      <w:r>
        <w:t>.</w:t>
      </w:r>
    </w:p>
    <w:p w:rsidR="00A022C1" w:rsidRPr="00D62525" w:rsidRDefault="00A022C1" w:rsidP="00A022C1">
      <w:pPr>
        <w:spacing w:line="360" w:lineRule="auto"/>
        <w:ind w:firstLine="709"/>
        <w:jc w:val="both"/>
        <w:rPr>
          <w:rStyle w:val="1TrebuchetMS145pt"/>
          <w:rFonts w:ascii="Times New Roman" w:hAnsi="Times New Roman" w:cs="Times New Roman"/>
          <w:sz w:val="24"/>
          <w:szCs w:val="24"/>
        </w:rPr>
      </w:pPr>
      <w:r w:rsidRPr="00D62525">
        <w:rPr>
          <w:rStyle w:val="1TrebuchetMS145pt"/>
          <w:rFonts w:ascii="Times New Roman" w:hAnsi="Times New Roman" w:cs="Times New Roman"/>
          <w:sz w:val="24"/>
          <w:szCs w:val="24"/>
        </w:rPr>
        <w:t>Серов Б.Н., Соловьев К.А. Универсальные поурочные разработки по истории России: конца XVI-XVIII века.7 класс. – М.: ВАКО, 2009. С.8-9</w:t>
      </w:r>
      <w:r>
        <w:rPr>
          <w:rStyle w:val="1TrebuchetMS145pt"/>
          <w:rFonts w:ascii="Times New Roman" w:hAnsi="Times New Roman" w:cs="Times New Roman"/>
          <w:sz w:val="24"/>
          <w:szCs w:val="24"/>
        </w:rPr>
        <w:t>.</w:t>
      </w:r>
    </w:p>
    <w:p w:rsidR="00A022C1" w:rsidRPr="008E7C4F" w:rsidRDefault="00A022C1" w:rsidP="00A022C1">
      <w:pPr>
        <w:spacing w:line="360" w:lineRule="auto"/>
        <w:ind w:firstLine="709"/>
        <w:jc w:val="both"/>
      </w:pPr>
      <w:r w:rsidRPr="008E7C4F">
        <w:t>Примерная основная образовательная программ</w:t>
      </w:r>
      <w:r>
        <w:t>а</w:t>
      </w:r>
      <w:r w:rsidRPr="008E7C4F">
        <w:t xml:space="preserve"> основного общего образования (одобрена решением федерального учебно-методического объединения по общему образованию, протокол  от 8 апреля 2015 г. № 1/15)</w:t>
      </w:r>
      <w:r w:rsidRPr="003B0F78">
        <w:t xml:space="preserve"> [</w:t>
      </w:r>
      <w:r w:rsidRPr="008E7C4F">
        <w:t xml:space="preserve">Электронный ресурс]. </w:t>
      </w:r>
      <w:r w:rsidRPr="008E7C4F">
        <w:rPr>
          <w:i/>
          <w:lang w:val="en-US"/>
        </w:rPr>
        <w:t>URL</w:t>
      </w:r>
      <w:r w:rsidRPr="003B0F78">
        <w:rPr>
          <w:i/>
        </w:rPr>
        <w:t xml:space="preserve">: </w:t>
      </w:r>
      <w:r w:rsidRPr="003B0F78">
        <w:rPr>
          <w:b/>
        </w:rPr>
        <w:t xml:space="preserve"> </w:t>
      </w:r>
      <w:r w:rsidRPr="003B0F78">
        <w:rPr>
          <w:rStyle w:val="a4"/>
          <w:bCs/>
          <w:iCs/>
          <w:color w:val="000000" w:themeColor="text1"/>
          <w:u w:val="none"/>
          <w:lang w:val="en-US"/>
        </w:rPr>
        <w:t>http</w:t>
      </w:r>
      <w:r w:rsidRPr="003B0F78">
        <w:rPr>
          <w:rStyle w:val="a4"/>
          <w:bCs/>
          <w:iCs/>
          <w:color w:val="000000" w:themeColor="text1"/>
          <w:u w:val="none"/>
        </w:rPr>
        <w:t>://</w:t>
      </w:r>
      <w:proofErr w:type="spellStart"/>
      <w:r w:rsidRPr="003B0F78">
        <w:rPr>
          <w:rStyle w:val="a4"/>
          <w:bCs/>
          <w:iCs/>
          <w:color w:val="000000" w:themeColor="text1"/>
          <w:u w:val="none"/>
          <w:lang w:val="en-US"/>
        </w:rPr>
        <w:t>mosmetod</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ru</w:t>
      </w:r>
      <w:proofErr w:type="spellEnd"/>
      <w:r w:rsidRPr="003B0F78">
        <w:rPr>
          <w:rStyle w:val="a4"/>
          <w:bCs/>
          <w:iCs/>
          <w:color w:val="000000" w:themeColor="text1"/>
          <w:u w:val="none"/>
        </w:rPr>
        <w:t>/</w:t>
      </w:r>
      <w:r w:rsidRPr="003B0F78">
        <w:rPr>
          <w:rStyle w:val="a4"/>
          <w:bCs/>
          <w:iCs/>
          <w:color w:val="000000" w:themeColor="text1"/>
          <w:u w:val="none"/>
          <w:lang w:val="en-US"/>
        </w:rPr>
        <w:t>files</w:t>
      </w:r>
      <w:r w:rsidRPr="003B0F78">
        <w:rPr>
          <w:rStyle w:val="a4"/>
          <w:bCs/>
          <w:iCs/>
          <w:color w:val="000000" w:themeColor="text1"/>
          <w:u w:val="none"/>
        </w:rPr>
        <w:t>/</w:t>
      </w:r>
      <w:proofErr w:type="spellStart"/>
      <w:r w:rsidRPr="003B0F78">
        <w:rPr>
          <w:rStyle w:val="a4"/>
          <w:bCs/>
          <w:iCs/>
          <w:color w:val="000000" w:themeColor="text1"/>
          <w:u w:val="none"/>
          <w:lang w:val="en-US"/>
        </w:rPr>
        <w:t>dokumenty</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primernaja</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osnovnaja</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obrazovatelnaja</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programma</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osnovogo</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obshchego</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obrazovanija</w:t>
      </w:r>
      <w:proofErr w:type="spellEnd"/>
      <w:r w:rsidRPr="003B0F78">
        <w:rPr>
          <w:rStyle w:val="a4"/>
          <w:bCs/>
          <w:iCs/>
          <w:color w:val="000000" w:themeColor="text1"/>
          <w:u w:val="none"/>
        </w:rPr>
        <w:t>.</w:t>
      </w:r>
      <w:proofErr w:type="spellStart"/>
      <w:r w:rsidRPr="003B0F78">
        <w:rPr>
          <w:rStyle w:val="a4"/>
          <w:bCs/>
          <w:iCs/>
          <w:color w:val="000000" w:themeColor="text1"/>
          <w:u w:val="none"/>
          <w:lang w:val="en-US"/>
        </w:rPr>
        <w:t>pdf</w:t>
      </w:r>
      <w:proofErr w:type="spellEnd"/>
      <w:r w:rsidRPr="003B0F78">
        <w:rPr>
          <w:rStyle w:val="a4"/>
          <w:bCs/>
          <w:iCs/>
          <w:color w:val="000000" w:themeColor="text1"/>
          <w:u w:val="none"/>
        </w:rPr>
        <w:t xml:space="preserve"> </w:t>
      </w:r>
      <w:r w:rsidRPr="008E7C4F">
        <w:t>(дата обращения 28.04.2017)</w:t>
      </w:r>
      <w:r>
        <w:t>.</w:t>
      </w:r>
    </w:p>
    <w:p w:rsidR="00A022C1" w:rsidRPr="003B0F78" w:rsidRDefault="00A022C1" w:rsidP="00A022C1">
      <w:pPr>
        <w:spacing w:line="360" w:lineRule="auto"/>
        <w:ind w:firstLine="709"/>
        <w:jc w:val="both"/>
        <w:rPr>
          <w:iCs/>
        </w:rPr>
      </w:pPr>
      <w:r w:rsidRPr="003B0F78">
        <w:rPr>
          <w:iCs/>
        </w:rPr>
        <w:t xml:space="preserve">Федеральный государственный стандарт основного общего образования </w:t>
      </w:r>
      <w:r>
        <w:rPr>
          <w:iCs/>
        </w:rPr>
        <w:t>//</w:t>
      </w:r>
    </w:p>
    <w:p w:rsidR="00A022C1" w:rsidRPr="008E7C4F" w:rsidRDefault="00A022C1" w:rsidP="00A022C1">
      <w:pPr>
        <w:spacing w:line="360" w:lineRule="auto"/>
        <w:ind w:firstLine="709"/>
        <w:jc w:val="both"/>
      </w:pPr>
      <w:r w:rsidRPr="008E7C4F">
        <w:t>Министерство образования и науки РФ</w:t>
      </w:r>
      <w:r w:rsidRPr="008E7C4F">
        <w:rPr>
          <w:i/>
        </w:rPr>
        <w:t xml:space="preserve">. </w:t>
      </w:r>
      <w:r w:rsidRPr="008E7C4F">
        <w:t>Федеральные государственные стандарты общего образования</w:t>
      </w:r>
      <w:r w:rsidRPr="008E7C4F">
        <w:rPr>
          <w:i/>
        </w:rPr>
        <w:t xml:space="preserve"> </w:t>
      </w:r>
      <w:r w:rsidRPr="008E7C4F">
        <w:t xml:space="preserve">[Электронный ресурс]. </w:t>
      </w:r>
      <w:r w:rsidRPr="008E7C4F">
        <w:rPr>
          <w:i/>
          <w:lang w:val="en-US"/>
        </w:rPr>
        <w:t>URL</w:t>
      </w:r>
      <w:r w:rsidRPr="008E7C4F">
        <w:rPr>
          <w:i/>
        </w:rPr>
        <w:t xml:space="preserve">: </w:t>
      </w:r>
      <w:proofErr w:type="spellStart"/>
      <w:r w:rsidRPr="008E7C4F">
        <w:t>Минобрнауки.рф</w:t>
      </w:r>
      <w:proofErr w:type="spellEnd"/>
      <w:r w:rsidRPr="008E7C4F">
        <w:t>/документы/543</w:t>
      </w:r>
      <w:r>
        <w:t xml:space="preserve"> </w:t>
      </w:r>
      <w:r w:rsidRPr="008E7C4F">
        <w:t>(дата обращения 28.04.2017)</w:t>
      </w:r>
      <w:r>
        <w:t>.</w:t>
      </w:r>
    </w:p>
    <w:p w:rsidR="0083124B" w:rsidRDefault="0083124B" w:rsidP="003B0F78">
      <w:pPr>
        <w:spacing w:line="360" w:lineRule="auto"/>
        <w:jc w:val="both"/>
        <w:rPr>
          <w:sz w:val="28"/>
          <w:szCs w:val="28"/>
        </w:rPr>
      </w:pPr>
    </w:p>
    <w:p w:rsidR="00A022C1" w:rsidRPr="002F161E" w:rsidRDefault="00A022C1" w:rsidP="003B0F78">
      <w:pPr>
        <w:spacing w:line="360" w:lineRule="auto"/>
        <w:jc w:val="both"/>
        <w:rPr>
          <w:sz w:val="28"/>
          <w:szCs w:val="28"/>
        </w:rPr>
      </w:pPr>
    </w:p>
    <w:p w:rsidR="0083124B" w:rsidRPr="00D93492" w:rsidRDefault="0083124B" w:rsidP="003B0F78">
      <w:pPr>
        <w:spacing w:line="360" w:lineRule="auto"/>
        <w:ind w:firstLine="709"/>
        <w:jc w:val="right"/>
        <w:rPr>
          <w:i/>
          <w:sz w:val="28"/>
          <w:szCs w:val="28"/>
        </w:rPr>
      </w:pPr>
      <w:r w:rsidRPr="00D93492">
        <w:rPr>
          <w:i/>
          <w:sz w:val="28"/>
          <w:szCs w:val="28"/>
        </w:rPr>
        <w:t>Приложение 1</w:t>
      </w:r>
    </w:p>
    <w:p w:rsidR="0083124B" w:rsidRDefault="0083124B" w:rsidP="008D3E50">
      <w:pPr>
        <w:spacing w:after="120" w:line="360" w:lineRule="auto"/>
        <w:ind w:firstLine="709"/>
        <w:jc w:val="center"/>
        <w:rPr>
          <w:b/>
          <w:sz w:val="28"/>
          <w:szCs w:val="28"/>
        </w:rPr>
      </w:pPr>
      <w:r w:rsidRPr="000F343E">
        <w:rPr>
          <w:b/>
          <w:sz w:val="28"/>
          <w:szCs w:val="28"/>
        </w:rPr>
        <w:t>Контрольное мероприятие в 6 классе</w:t>
      </w:r>
    </w:p>
    <w:p w:rsidR="0083124B" w:rsidRPr="00A022C1" w:rsidRDefault="0083124B" w:rsidP="008D3E50">
      <w:pPr>
        <w:spacing w:line="360" w:lineRule="auto"/>
        <w:ind w:firstLine="709"/>
        <w:jc w:val="both"/>
        <w:rPr>
          <w:b/>
        </w:rPr>
      </w:pPr>
      <w:r w:rsidRPr="00A022C1">
        <w:rPr>
          <w:b/>
        </w:rPr>
        <w:t xml:space="preserve">Контрольное мероприятие </w:t>
      </w:r>
      <w:r w:rsidRPr="00A022C1">
        <w:t xml:space="preserve">проводится на уроке по теме «Христианская церковь в </w:t>
      </w:r>
      <w:r w:rsidRPr="00A022C1">
        <w:rPr>
          <w:lang w:val="en-US"/>
        </w:rPr>
        <w:t>VI</w:t>
      </w:r>
      <w:r w:rsidRPr="00A022C1">
        <w:t>-</w:t>
      </w:r>
      <w:r w:rsidRPr="00A022C1">
        <w:rPr>
          <w:lang w:val="en-US"/>
        </w:rPr>
        <w:t>VIII</w:t>
      </w:r>
      <w:r w:rsidRPr="00A022C1">
        <w:t xml:space="preserve"> веках».</w:t>
      </w:r>
      <w:r w:rsidRPr="00A022C1">
        <w:rPr>
          <w:b/>
          <w:bCs/>
        </w:rPr>
        <w:t xml:space="preserve">                                   </w:t>
      </w:r>
      <w:r w:rsidRPr="00A022C1">
        <w:rPr>
          <w:b/>
        </w:rPr>
        <w:t xml:space="preserve">                                 </w:t>
      </w:r>
    </w:p>
    <w:p w:rsidR="0083124B" w:rsidRPr="00A022C1" w:rsidRDefault="0083124B" w:rsidP="00D62525">
      <w:pPr>
        <w:shd w:val="clear" w:color="auto" w:fill="FFFFFF"/>
        <w:spacing w:line="360" w:lineRule="auto"/>
        <w:ind w:firstLine="709"/>
        <w:jc w:val="both"/>
      </w:pPr>
      <w:r w:rsidRPr="00A022C1">
        <w:rPr>
          <w:b/>
        </w:rPr>
        <w:t xml:space="preserve">Объект оценивания: </w:t>
      </w:r>
      <w:r w:rsidRPr="00A022C1">
        <w:t>письменный ответ</w:t>
      </w:r>
      <w:r w:rsidRPr="00A022C1">
        <w:rPr>
          <w:b/>
        </w:rPr>
        <w:t xml:space="preserve"> </w:t>
      </w:r>
      <w:r w:rsidRPr="00A022C1">
        <w:t xml:space="preserve">ученика. </w:t>
      </w:r>
    </w:p>
    <w:p w:rsidR="0083124B" w:rsidRPr="00A022C1" w:rsidRDefault="0083124B" w:rsidP="00D62525">
      <w:pPr>
        <w:shd w:val="clear" w:color="auto" w:fill="FFFFFF"/>
        <w:spacing w:after="120" w:line="360" w:lineRule="auto"/>
        <w:ind w:firstLine="709"/>
        <w:jc w:val="both"/>
        <w:rPr>
          <w:b/>
          <w:color w:val="000000"/>
        </w:rPr>
      </w:pPr>
      <w:r w:rsidRPr="00A022C1">
        <w:rPr>
          <w:b/>
        </w:rPr>
        <w:t xml:space="preserve">Техническое задание: </w:t>
      </w:r>
      <w:r w:rsidRPr="00A022C1">
        <w:t>п</w:t>
      </w:r>
      <w:r w:rsidRPr="00A022C1">
        <w:rPr>
          <w:color w:val="000000"/>
        </w:rPr>
        <w:t xml:space="preserve">рочитай текст и выполни задания 1-4. </w:t>
      </w:r>
      <w:r w:rsidRPr="00A022C1">
        <w:t>На выполнение работы отводится 10-15 минут.</w:t>
      </w:r>
    </w:p>
    <w:p w:rsidR="0083124B" w:rsidRPr="00A022C1" w:rsidRDefault="0083124B" w:rsidP="00D62525">
      <w:pPr>
        <w:pStyle w:val="3"/>
        <w:spacing w:before="0" w:beforeAutospacing="0" w:after="120" w:afterAutospacing="0" w:line="360" w:lineRule="auto"/>
        <w:ind w:firstLine="709"/>
        <w:jc w:val="both"/>
        <w:rPr>
          <w:i/>
          <w:sz w:val="24"/>
          <w:szCs w:val="24"/>
        </w:rPr>
      </w:pPr>
      <w:r w:rsidRPr="00A022C1">
        <w:rPr>
          <w:b w:val="0"/>
          <w:i/>
          <w:sz w:val="24"/>
          <w:szCs w:val="24"/>
        </w:rPr>
        <w:t xml:space="preserve">1. Выдели в тексте отрывок (укажи номер), в котором описывается само событие (крещение </w:t>
      </w:r>
      <w:proofErr w:type="spellStart"/>
      <w:r w:rsidRPr="00A022C1">
        <w:rPr>
          <w:b w:val="0"/>
          <w:i/>
          <w:sz w:val="24"/>
          <w:szCs w:val="24"/>
        </w:rPr>
        <w:t>Хлодвига</w:t>
      </w:r>
      <w:proofErr w:type="spellEnd"/>
      <w:r w:rsidRPr="00A022C1">
        <w:rPr>
          <w:b w:val="0"/>
          <w:i/>
          <w:sz w:val="24"/>
          <w:szCs w:val="24"/>
        </w:rPr>
        <w:t>). Подтверди свой выбор краткой цитатой из текста.</w:t>
      </w:r>
    </w:p>
    <w:p w:rsidR="0083124B" w:rsidRPr="00A022C1" w:rsidRDefault="0083124B" w:rsidP="00D62525">
      <w:pPr>
        <w:spacing w:after="120" w:line="360" w:lineRule="auto"/>
        <w:ind w:firstLine="709"/>
        <w:jc w:val="both"/>
        <w:rPr>
          <w:i/>
        </w:rPr>
      </w:pPr>
      <w:r w:rsidRPr="00A022C1">
        <w:rPr>
          <w:i/>
        </w:rPr>
        <w:t xml:space="preserve">2. Укажи номера отрывков, в которых автор  говорит о причинах крещения </w:t>
      </w:r>
      <w:proofErr w:type="spellStart"/>
      <w:r w:rsidRPr="00A022C1">
        <w:rPr>
          <w:i/>
        </w:rPr>
        <w:t>Хлодвига</w:t>
      </w:r>
      <w:proofErr w:type="spellEnd"/>
      <w:r w:rsidRPr="00A022C1">
        <w:rPr>
          <w:i/>
        </w:rPr>
        <w:t xml:space="preserve"> (Почему </w:t>
      </w:r>
      <w:proofErr w:type="spellStart"/>
      <w:r w:rsidRPr="00A022C1">
        <w:rPr>
          <w:i/>
        </w:rPr>
        <w:t>Хлодвиг</w:t>
      </w:r>
      <w:proofErr w:type="spellEnd"/>
      <w:r w:rsidRPr="00A022C1">
        <w:rPr>
          <w:i/>
        </w:rPr>
        <w:t xml:space="preserve"> принял христианство?).  Напиши кратко, своими словами, что послужило причинами данного события? При затруднении ответь словами автора (в тексте содержится две причины).</w:t>
      </w:r>
    </w:p>
    <w:p w:rsidR="0083124B" w:rsidRPr="00A022C1" w:rsidRDefault="0083124B" w:rsidP="00D62525">
      <w:pPr>
        <w:spacing w:after="120" w:line="360" w:lineRule="auto"/>
        <w:ind w:firstLine="709"/>
        <w:jc w:val="both"/>
        <w:rPr>
          <w:i/>
        </w:rPr>
      </w:pPr>
      <w:r w:rsidRPr="00A022C1">
        <w:rPr>
          <w:i/>
        </w:rPr>
        <w:t xml:space="preserve">3. Укажи номера отрывков, в которых автор  говорит о последствиях крещения </w:t>
      </w:r>
      <w:proofErr w:type="spellStart"/>
      <w:r w:rsidRPr="00A022C1">
        <w:rPr>
          <w:i/>
        </w:rPr>
        <w:t>Хлодвига</w:t>
      </w:r>
      <w:proofErr w:type="spellEnd"/>
      <w:proofErr w:type="gramStart"/>
      <w:r w:rsidRPr="00A022C1">
        <w:rPr>
          <w:i/>
        </w:rPr>
        <w:t xml:space="preserve"> .</w:t>
      </w:r>
      <w:proofErr w:type="gramEnd"/>
      <w:r w:rsidRPr="00A022C1">
        <w:rPr>
          <w:i/>
        </w:rPr>
        <w:t xml:space="preserve"> Напиши кратко, своими словами, какие последствия имело это событие? </w:t>
      </w:r>
      <w:proofErr w:type="gramStart"/>
      <w:r w:rsidRPr="00A022C1">
        <w:rPr>
          <w:i/>
        </w:rPr>
        <w:t xml:space="preserve">(Для </w:t>
      </w:r>
      <w:proofErr w:type="spellStart"/>
      <w:r w:rsidRPr="00A022C1">
        <w:rPr>
          <w:i/>
        </w:rPr>
        <w:lastRenderedPageBreak/>
        <w:t>Хлодвига</w:t>
      </w:r>
      <w:proofErr w:type="spellEnd"/>
      <w:r w:rsidRPr="00A022C1">
        <w:rPr>
          <w:i/>
        </w:rPr>
        <w:t>?</w:t>
      </w:r>
      <w:proofErr w:type="gramEnd"/>
      <w:r w:rsidRPr="00A022C1">
        <w:rPr>
          <w:i/>
        </w:rPr>
        <w:t xml:space="preserve"> </w:t>
      </w:r>
      <w:proofErr w:type="gramStart"/>
      <w:r w:rsidRPr="00A022C1">
        <w:rPr>
          <w:i/>
        </w:rPr>
        <w:t>Для других людей?).</w:t>
      </w:r>
      <w:proofErr w:type="gramEnd"/>
      <w:r w:rsidRPr="00A022C1">
        <w:rPr>
          <w:i/>
        </w:rPr>
        <w:t xml:space="preserve"> При затруднении ответь словами автора (найди не менее 3-х последствий).</w:t>
      </w:r>
    </w:p>
    <w:p w:rsidR="007B09B8" w:rsidRPr="00A022C1" w:rsidRDefault="0083124B" w:rsidP="007B09B8">
      <w:pPr>
        <w:spacing w:after="120" w:line="360" w:lineRule="auto"/>
        <w:ind w:firstLine="709"/>
        <w:jc w:val="both"/>
      </w:pPr>
      <w:r w:rsidRPr="00A022C1">
        <w:rPr>
          <w:i/>
        </w:rPr>
        <w:t xml:space="preserve">4. Установи  и запиши </w:t>
      </w:r>
      <w:r w:rsidR="00D62525" w:rsidRPr="00A022C1">
        <w:rPr>
          <w:i/>
        </w:rPr>
        <w:t xml:space="preserve">цифрами </w:t>
      </w:r>
      <w:r w:rsidRPr="00A022C1">
        <w:rPr>
          <w:i/>
        </w:rPr>
        <w:t>правильную последовательность отрывков.</w:t>
      </w:r>
    </w:p>
    <w:p w:rsidR="0083124B" w:rsidRPr="000F343E" w:rsidRDefault="0083124B" w:rsidP="0083124B">
      <w:pPr>
        <w:pStyle w:val="3"/>
        <w:spacing w:before="0" w:beforeAutospacing="0" w:after="0" w:afterAutospacing="0" w:line="360" w:lineRule="auto"/>
        <w:ind w:firstLine="709"/>
        <w:jc w:val="both"/>
      </w:pPr>
      <w:r w:rsidRPr="000F343E">
        <w:t xml:space="preserve">Крещение </w:t>
      </w:r>
      <w:proofErr w:type="spellStart"/>
      <w:r w:rsidRPr="000F343E">
        <w:t>Хлодвига</w:t>
      </w:r>
      <w:proofErr w:type="spellEnd"/>
    </w:p>
    <w:p w:rsidR="0083124B" w:rsidRPr="000F343E" w:rsidRDefault="0083124B" w:rsidP="00D62525">
      <w:pPr>
        <w:pStyle w:val="a6"/>
        <w:spacing w:before="0" w:beforeAutospacing="0" w:after="120" w:afterAutospacing="0" w:line="360" w:lineRule="auto"/>
        <w:ind w:left="0" w:right="0" w:firstLine="709"/>
        <w:rPr>
          <w:rFonts w:ascii="Times New Roman" w:hAnsi="Times New Roman"/>
        </w:rPr>
      </w:pPr>
      <w:r w:rsidRPr="000F343E">
        <w:rPr>
          <w:rFonts w:ascii="Times New Roman" w:hAnsi="Times New Roman"/>
        </w:rPr>
        <w:t xml:space="preserve">1. </w:t>
      </w:r>
      <w:r>
        <w:rPr>
          <w:rFonts w:ascii="Times New Roman" w:hAnsi="Times New Roman"/>
        </w:rPr>
        <w:t>«</w:t>
      </w:r>
      <w:r w:rsidRPr="000F343E">
        <w:rPr>
          <w:rFonts w:ascii="Times New Roman" w:hAnsi="Times New Roman"/>
        </w:rPr>
        <w:t xml:space="preserve">Самому же </w:t>
      </w:r>
      <w:proofErr w:type="spellStart"/>
      <w:r w:rsidRPr="000F343E">
        <w:rPr>
          <w:rFonts w:ascii="Times New Roman" w:hAnsi="Times New Roman"/>
        </w:rPr>
        <w:t>Хлодвигу</w:t>
      </w:r>
      <w:proofErr w:type="spellEnd"/>
      <w:r w:rsidRPr="000F343E">
        <w:rPr>
          <w:rFonts w:ascii="Times New Roman" w:hAnsi="Times New Roman"/>
        </w:rPr>
        <w:t xml:space="preserve"> принятие христианства принесло поддержку влиятельного галльского епископата. Но </w:t>
      </w:r>
      <w:proofErr w:type="spellStart"/>
      <w:r w:rsidRPr="000F343E">
        <w:rPr>
          <w:rFonts w:ascii="Times New Roman" w:hAnsi="Times New Roman"/>
        </w:rPr>
        <w:t>Хлодвиг</w:t>
      </w:r>
      <w:proofErr w:type="spellEnd"/>
      <w:r w:rsidRPr="000F343E">
        <w:rPr>
          <w:rFonts w:ascii="Times New Roman" w:hAnsi="Times New Roman"/>
        </w:rPr>
        <w:t xml:space="preserve">, возможно, догадывался еще об одном преимуществе новой религии. Христианство учит, что «всякая власть от Бога», а значит, это касается и самого </w:t>
      </w:r>
      <w:proofErr w:type="spellStart"/>
      <w:r w:rsidRPr="000F343E">
        <w:rPr>
          <w:rFonts w:ascii="Times New Roman" w:hAnsi="Times New Roman"/>
        </w:rPr>
        <w:t>Хлодвига</w:t>
      </w:r>
      <w:proofErr w:type="spellEnd"/>
      <w:r w:rsidRPr="000F343E">
        <w:rPr>
          <w:rFonts w:ascii="Times New Roman" w:hAnsi="Times New Roman"/>
        </w:rPr>
        <w:t>, и его наследников. Подобного не было в верованиях древних германцев. Принятие христианской религии тем самым усилило короля, как бы еще более возвысив его на</w:t>
      </w:r>
      <w:r>
        <w:rPr>
          <w:rFonts w:ascii="Times New Roman" w:hAnsi="Times New Roman"/>
        </w:rPr>
        <w:t>д всеми прочими соплеменниками».</w:t>
      </w:r>
    </w:p>
    <w:p w:rsidR="0083124B" w:rsidRPr="000F343E" w:rsidRDefault="0083124B" w:rsidP="00D62525">
      <w:pPr>
        <w:pStyle w:val="a6"/>
        <w:spacing w:before="0" w:beforeAutospacing="0" w:after="120" w:afterAutospacing="0" w:line="360" w:lineRule="auto"/>
        <w:ind w:left="0" w:right="0" w:firstLine="709"/>
        <w:rPr>
          <w:rFonts w:ascii="Times New Roman" w:hAnsi="Times New Roman"/>
        </w:rPr>
      </w:pPr>
      <w:r w:rsidRPr="000F343E">
        <w:rPr>
          <w:rFonts w:ascii="Times New Roman" w:hAnsi="Times New Roman"/>
        </w:rPr>
        <w:t xml:space="preserve">2. </w:t>
      </w:r>
      <w:r>
        <w:rPr>
          <w:rFonts w:ascii="Times New Roman" w:hAnsi="Times New Roman"/>
        </w:rPr>
        <w:t>«</w:t>
      </w:r>
      <w:r w:rsidRPr="000F343E">
        <w:rPr>
          <w:rFonts w:ascii="Times New Roman" w:hAnsi="Times New Roman"/>
        </w:rPr>
        <w:t xml:space="preserve">Вряд ли </w:t>
      </w:r>
      <w:proofErr w:type="spellStart"/>
      <w:r w:rsidRPr="000F343E">
        <w:rPr>
          <w:rFonts w:ascii="Times New Roman" w:hAnsi="Times New Roman"/>
        </w:rPr>
        <w:t>Хлодвиг</w:t>
      </w:r>
      <w:proofErr w:type="spellEnd"/>
      <w:r w:rsidRPr="000F343E">
        <w:rPr>
          <w:rFonts w:ascii="Times New Roman" w:hAnsi="Times New Roman"/>
        </w:rPr>
        <w:t xml:space="preserve"> разбирался в христианском учении, и уж тем более не был он образцовым христианином. Но поступок его оказался очень мудрым. С этих пор франки и римляне стали постепенно сливаться в один народ — их не разделяла вера, а кроме того, знакомство с христианством означало для франков приобщение ко многим сторонам римской культуры</w:t>
      </w:r>
      <w:r>
        <w:rPr>
          <w:rFonts w:ascii="Times New Roman" w:hAnsi="Times New Roman"/>
        </w:rPr>
        <w:t>»</w:t>
      </w:r>
      <w:r w:rsidRPr="000F343E">
        <w:rPr>
          <w:rFonts w:ascii="Times New Roman" w:hAnsi="Times New Roman"/>
        </w:rPr>
        <w:t xml:space="preserve">. </w:t>
      </w:r>
    </w:p>
    <w:p w:rsidR="0083124B" w:rsidRPr="000F343E" w:rsidRDefault="0083124B" w:rsidP="00D62525">
      <w:pPr>
        <w:pStyle w:val="a6"/>
        <w:spacing w:before="0" w:beforeAutospacing="0" w:after="120" w:afterAutospacing="0" w:line="360" w:lineRule="auto"/>
        <w:ind w:left="0" w:right="0" w:firstLine="709"/>
        <w:rPr>
          <w:rFonts w:ascii="Times New Roman" w:hAnsi="Times New Roman"/>
        </w:rPr>
      </w:pPr>
      <w:r w:rsidRPr="000F343E">
        <w:rPr>
          <w:rFonts w:ascii="Times New Roman" w:hAnsi="Times New Roman"/>
        </w:rPr>
        <w:t xml:space="preserve"> 3. «Склони свою гордую выю,— сказал </w:t>
      </w:r>
      <w:proofErr w:type="spellStart"/>
      <w:r w:rsidRPr="000F343E">
        <w:rPr>
          <w:rFonts w:ascii="Times New Roman" w:hAnsi="Times New Roman"/>
        </w:rPr>
        <w:t>Хлодвигу</w:t>
      </w:r>
      <w:proofErr w:type="spellEnd"/>
      <w:r w:rsidRPr="000F343E">
        <w:rPr>
          <w:rFonts w:ascii="Times New Roman" w:hAnsi="Times New Roman"/>
        </w:rPr>
        <w:t xml:space="preserve"> крестивший его </w:t>
      </w:r>
      <w:proofErr w:type="spellStart"/>
      <w:r w:rsidRPr="000F343E">
        <w:rPr>
          <w:rFonts w:ascii="Times New Roman" w:hAnsi="Times New Roman"/>
        </w:rPr>
        <w:t>Ремигий</w:t>
      </w:r>
      <w:proofErr w:type="spellEnd"/>
      <w:r w:rsidRPr="000F343E">
        <w:rPr>
          <w:rFonts w:ascii="Times New Roman" w:hAnsi="Times New Roman"/>
        </w:rPr>
        <w:t xml:space="preserve">, архиепископ </w:t>
      </w:r>
      <w:proofErr w:type="spellStart"/>
      <w:r w:rsidRPr="000F343E">
        <w:rPr>
          <w:rFonts w:ascii="Times New Roman" w:hAnsi="Times New Roman"/>
        </w:rPr>
        <w:t>Реймский</w:t>
      </w:r>
      <w:proofErr w:type="spellEnd"/>
      <w:r w:rsidRPr="000F343E">
        <w:rPr>
          <w:rFonts w:ascii="Times New Roman" w:hAnsi="Times New Roman"/>
        </w:rPr>
        <w:t xml:space="preserve">, — сожги то, чему поклонялся, и поклонись тому, что сжигал!» Многие франки не одобряли решения </w:t>
      </w:r>
      <w:proofErr w:type="spellStart"/>
      <w:r w:rsidRPr="000F343E">
        <w:rPr>
          <w:rFonts w:ascii="Times New Roman" w:hAnsi="Times New Roman"/>
        </w:rPr>
        <w:t>Хлодвига</w:t>
      </w:r>
      <w:proofErr w:type="spellEnd"/>
      <w:r w:rsidRPr="000F343E">
        <w:rPr>
          <w:rFonts w:ascii="Times New Roman" w:hAnsi="Times New Roman"/>
        </w:rPr>
        <w:t xml:space="preserve"> переменить веру, но боялись своего короля. Зато римляне были очень довольны. «Ваша вера, — писал один из них </w:t>
      </w:r>
      <w:proofErr w:type="spellStart"/>
      <w:r w:rsidRPr="000F343E">
        <w:rPr>
          <w:rFonts w:ascii="Times New Roman" w:hAnsi="Times New Roman"/>
        </w:rPr>
        <w:t>Хлодвигу</w:t>
      </w:r>
      <w:proofErr w:type="spellEnd"/>
      <w:r w:rsidRPr="000F343E">
        <w:rPr>
          <w:rFonts w:ascii="Times New Roman" w:hAnsi="Times New Roman"/>
        </w:rPr>
        <w:t xml:space="preserve">,— это наша победа!» </w:t>
      </w:r>
    </w:p>
    <w:p w:rsidR="0083124B" w:rsidRDefault="0083124B" w:rsidP="00A022C1">
      <w:pPr>
        <w:pStyle w:val="a6"/>
        <w:spacing w:before="0" w:beforeAutospacing="0" w:after="0" w:afterAutospacing="0" w:line="360" w:lineRule="auto"/>
        <w:ind w:left="0" w:right="0" w:firstLine="709"/>
        <w:rPr>
          <w:rFonts w:ascii="Times New Roman" w:hAnsi="Times New Roman"/>
          <w:i/>
        </w:rPr>
      </w:pPr>
      <w:r w:rsidRPr="000F343E">
        <w:rPr>
          <w:rFonts w:ascii="Times New Roman" w:hAnsi="Times New Roman"/>
        </w:rPr>
        <w:t xml:space="preserve"> 4. </w:t>
      </w:r>
      <w:r>
        <w:rPr>
          <w:rFonts w:ascii="Times New Roman" w:hAnsi="Times New Roman"/>
        </w:rPr>
        <w:t>«</w:t>
      </w:r>
      <w:r w:rsidRPr="000F343E">
        <w:rPr>
          <w:rFonts w:ascii="Times New Roman" w:hAnsi="Times New Roman"/>
        </w:rPr>
        <w:t xml:space="preserve">Поняв, что римская церковь может стать для него незаменимым союзником, </w:t>
      </w:r>
      <w:proofErr w:type="spellStart"/>
      <w:r w:rsidRPr="000F343E">
        <w:rPr>
          <w:rFonts w:ascii="Times New Roman" w:hAnsi="Times New Roman"/>
        </w:rPr>
        <w:t>Хлодвиг</w:t>
      </w:r>
      <w:proofErr w:type="spellEnd"/>
      <w:r w:rsidRPr="000F343E">
        <w:rPr>
          <w:rFonts w:ascii="Times New Roman" w:hAnsi="Times New Roman"/>
        </w:rPr>
        <w:t xml:space="preserve"> в </w:t>
      </w:r>
      <w:smartTag w:uri="urn:schemas-microsoft-com:office:smarttags" w:element="metricconverter">
        <w:smartTagPr>
          <w:attr w:name="ProductID" w:val="498 г"/>
        </w:smartTagPr>
        <w:r w:rsidRPr="000F343E">
          <w:rPr>
            <w:rFonts w:ascii="Times New Roman" w:hAnsi="Times New Roman"/>
          </w:rPr>
          <w:t>498 г</w:t>
        </w:r>
      </w:smartTag>
      <w:r w:rsidRPr="000F343E">
        <w:rPr>
          <w:rFonts w:ascii="Times New Roman" w:hAnsi="Times New Roman"/>
        </w:rPr>
        <w:t xml:space="preserve">. первым из всех варварских вождей принял христианство не в </w:t>
      </w:r>
      <w:proofErr w:type="spellStart"/>
      <w:r w:rsidRPr="000F343E">
        <w:rPr>
          <w:rFonts w:ascii="Times New Roman" w:hAnsi="Times New Roman"/>
        </w:rPr>
        <w:t>арианском</w:t>
      </w:r>
      <w:proofErr w:type="spellEnd"/>
      <w:r w:rsidRPr="000F343E">
        <w:rPr>
          <w:rFonts w:ascii="Times New Roman" w:hAnsi="Times New Roman"/>
        </w:rPr>
        <w:t xml:space="preserve"> варианте, а по римскому образцу. Он оставил язычество и крестился вместе со своей дружиной, а затем постепенно за ними последовали и остальные франки</w:t>
      </w:r>
      <w:r>
        <w:rPr>
          <w:rFonts w:ascii="Times New Roman" w:hAnsi="Times New Roman"/>
        </w:rPr>
        <w:t>»</w:t>
      </w:r>
      <w:r w:rsidRPr="000F343E">
        <w:rPr>
          <w:rFonts w:ascii="Times New Roman" w:hAnsi="Times New Roman"/>
        </w:rPr>
        <w:t xml:space="preserve">. </w:t>
      </w:r>
      <w:proofErr w:type="gramStart"/>
      <w:r w:rsidR="00A022C1">
        <w:rPr>
          <w:rFonts w:ascii="Times New Roman" w:hAnsi="Times New Roman"/>
        </w:rPr>
        <w:t>(</w:t>
      </w:r>
      <w:r w:rsidRPr="000F343E">
        <w:rPr>
          <w:rFonts w:ascii="Times New Roman" w:hAnsi="Times New Roman"/>
          <w:i/>
        </w:rPr>
        <w:t xml:space="preserve">(Бойцов М., </w:t>
      </w:r>
      <w:proofErr w:type="spellStart"/>
      <w:r w:rsidRPr="000F343E">
        <w:rPr>
          <w:rFonts w:ascii="Times New Roman" w:hAnsi="Times New Roman"/>
          <w:i/>
        </w:rPr>
        <w:t>Шукуров</w:t>
      </w:r>
      <w:proofErr w:type="spellEnd"/>
      <w:r w:rsidRPr="000F343E">
        <w:rPr>
          <w:rFonts w:ascii="Times New Roman" w:hAnsi="Times New Roman"/>
          <w:i/>
        </w:rPr>
        <w:t xml:space="preserve"> Р. История средних веков:</w:t>
      </w:r>
      <w:proofErr w:type="gramEnd"/>
      <w:r w:rsidRPr="000F343E">
        <w:rPr>
          <w:rFonts w:ascii="Times New Roman" w:hAnsi="Times New Roman"/>
          <w:i/>
        </w:rPr>
        <w:t xml:space="preserve"> Учебник для VII класса средних учебных заведений.- </w:t>
      </w:r>
      <w:proofErr w:type="gramStart"/>
      <w:r w:rsidRPr="000F343E">
        <w:rPr>
          <w:rFonts w:ascii="Times New Roman" w:hAnsi="Times New Roman"/>
          <w:i/>
        </w:rPr>
        <w:t>М.: МИРОС, 1995)</w:t>
      </w:r>
      <w:proofErr w:type="gramEnd"/>
    </w:p>
    <w:p w:rsidR="007B09B8" w:rsidRDefault="007B09B8" w:rsidP="007B09B8">
      <w:pPr>
        <w:spacing w:line="360" w:lineRule="auto"/>
        <w:ind w:firstLine="709"/>
        <w:jc w:val="both"/>
        <w:rPr>
          <w:b/>
          <w:sz w:val="28"/>
          <w:szCs w:val="28"/>
        </w:rPr>
      </w:pPr>
      <w:r>
        <w:rPr>
          <w:b/>
          <w:sz w:val="28"/>
          <w:szCs w:val="28"/>
        </w:rPr>
        <w:t>Критерии и параметры оценивания: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4111"/>
        <w:gridCol w:w="2693"/>
        <w:gridCol w:w="850"/>
      </w:tblGrid>
      <w:tr w:rsidR="00D62525" w:rsidRPr="000F343E" w:rsidTr="00A022C1">
        <w:tc>
          <w:tcPr>
            <w:tcW w:w="1985" w:type="dxa"/>
          </w:tcPr>
          <w:p w:rsidR="00D62525" w:rsidRPr="000C086D" w:rsidRDefault="00D62525" w:rsidP="00D62525">
            <w:pPr>
              <w:jc w:val="center"/>
              <w:rPr>
                <w:b/>
                <w:sz w:val="20"/>
                <w:szCs w:val="20"/>
              </w:rPr>
            </w:pPr>
            <w:r w:rsidRPr="000C086D">
              <w:rPr>
                <w:b/>
                <w:sz w:val="20"/>
                <w:szCs w:val="20"/>
              </w:rPr>
              <w:t>Критерии оценивания</w:t>
            </w:r>
          </w:p>
        </w:tc>
        <w:tc>
          <w:tcPr>
            <w:tcW w:w="4111" w:type="dxa"/>
          </w:tcPr>
          <w:p w:rsidR="00D62525" w:rsidRPr="000C086D" w:rsidRDefault="00D62525" w:rsidP="00D62525">
            <w:pPr>
              <w:jc w:val="center"/>
              <w:rPr>
                <w:b/>
                <w:sz w:val="20"/>
                <w:szCs w:val="20"/>
              </w:rPr>
            </w:pPr>
            <w:r w:rsidRPr="000C086D">
              <w:rPr>
                <w:b/>
                <w:sz w:val="20"/>
                <w:szCs w:val="20"/>
              </w:rPr>
              <w:t>Правильный ответ</w:t>
            </w:r>
          </w:p>
        </w:tc>
        <w:tc>
          <w:tcPr>
            <w:tcW w:w="2693" w:type="dxa"/>
          </w:tcPr>
          <w:p w:rsidR="00D62525" w:rsidRPr="000C086D" w:rsidRDefault="00D62525" w:rsidP="00D62525">
            <w:pPr>
              <w:jc w:val="center"/>
              <w:rPr>
                <w:b/>
                <w:sz w:val="20"/>
                <w:szCs w:val="20"/>
                <w:lang w:val="en-US"/>
              </w:rPr>
            </w:pPr>
            <w:r w:rsidRPr="000C086D">
              <w:rPr>
                <w:b/>
                <w:sz w:val="20"/>
                <w:szCs w:val="20"/>
              </w:rPr>
              <w:t>Параметры оценивания</w:t>
            </w:r>
          </w:p>
        </w:tc>
        <w:tc>
          <w:tcPr>
            <w:tcW w:w="850" w:type="dxa"/>
          </w:tcPr>
          <w:p w:rsidR="00D62525" w:rsidRPr="000C086D" w:rsidRDefault="00D62525" w:rsidP="00D62525">
            <w:pPr>
              <w:jc w:val="center"/>
              <w:rPr>
                <w:b/>
                <w:sz w:val="20"/>
                <w:szCs w:val="20"/>
              </w:rPr>
            </w:pPr>
            <w:r w:rsidRPr="000C086D">
              <w:rPr>
                <w:b/>
                <w:sz w:val="20"/>
                <w:szCs w:val="20"/>
              </w:rPr>
              <w:t>Баллы</w:t>
            </w:r>
          </w:p>
        </w:tc>
      </w:tr>
      <w:tr w:rsidR="00D62525" w:rsidRPr="000F343E" w:rsidTr="00A022C1">
        <w:trPr>
          <w:trHeight w:val="1308"/>
        </w:trPr>
        <w:tc>
          <w:tcPr>
            <w:tcW w:w="1985" w:type="dxa"/>
          </w:tcPr>
          <w:p w:rsidR="00D62525" w:rsidRPr="000C086D" w:rsidRDefault="00D62525" w:rsidP="00D62525">
            <w:pPr>
              <w:rPr>
                <w:sz w:val="20"/>
                <w:szCs w:val="20"/>
              </w:rPr>
            </w:pPr>
            <w:r w:rsidRPr="000C086D">
              <w:rPr>
                <w:sz w:val="20"/>
                <w:szCs w:val="20"/>
              </w:rPr>
              <w:t xml:space="preserve">Умение находить информацию в исторических текстах. </w:t>
            </w:r>
          </w:p>
        </w:tc>
        <w:tc>
          <w:tcPr>
            <w:tcW w:w="4111" w:type="dxa"/>
          </w:tcPr>
          <w:p w:rsidR="00D62525" w:rsidRPr="000C086D" w:rsidRDefault="00D62525" w:rsidP="00D62525">
            <w:pPr>
              <w:jc w:val="both"/>
              <w:rPr>
                <w:sz w:val="20"/>
                <w:szCs w:val="20"/>
              </w:rPr>
            </w:pPr>
            <w:r w:rsidRPr="000C086D">
              <w:rPr>
                <w:color w:val="000000"/>
                <w:sz w:val="20"/>
                <w:szCs w:val="20"/>
              </w:rPr>
              <w:t>Отрывок 3.</w:t>
            </w:r>
            <w:r w:rsidRPr="000C086D">
              <w:rPr>
                <w:sz w:val="20"/>
                <w:szCs w:val="20"/>
              </w:rPr>
              <w:t xml:space="preserve"> </w:t>
            </w:r>
          </w:p>
          <w:p w:rsidR="00D62525" w:rsidRPr="000C086D" w:rsidRDefault="00D62525" w:rsidP="00D62525">
            <w:pPr>
              <w:jc w:val="both"/>
              <w:rPr>
                <w:sz w:val="20"/>
                <w:szCs w:val="20"/>
              </w:rPr>
            </w:pPr>
            <w:r w:rsidRPr="000C086D">
              <w:rPr>
                <w:sz w:val="20"/>
                <w:szCs w:val="20"/>
              </w:rPr>
              <w:t xml:space="preserve">«Склони свою гордую выю,— сказал </w:t>
            </w:r>
            <w:proofErr w:type="spellStart"/>
            <w:r w:rsidRPr="000C086D">
              <w:rPr>
                <w:sz w:val="20"/>
                <w:szCs w:val="20"/>
              </w:rPr>
              <w:t>Хлодвигу</w:t>
            </w:r>
            <w:proofErr w:type="spellEnd"/>
            <w:r w:rsidRPr="000C086D">
              <w:rPr>
                <w:sz w:val="20"/>
                <w:szCs w:val="20"/>
              </w:rPr>
              <w:t xml:space="preserve"> крестивший его </w:t>
            </w:r>
            <w:proofErr w:type="spellStart"/>
            <w:r w:rsidRPr="000C086D">
              <w:rPr>
                <w:sz w:val="20"/>
                <w:szCs w:val="20"/>
              </w:rPr>
              <w:t>Ремигий</w:t>
            </w:r>
            <w:proofErr w:type="spellEnd"/>
            <w:r w:rsidRPr="000C086D">
              <w:rPr>
                <w:sz w:val="20"/>
                <w:szCs w:val="20"/>
              </w:rPr>
              <w:t xml:space="preserve">, архиепископ </w:t>
            </w:r>
            <w:proofErr w:type="spellStart"/>
            <w:r w:rsidRPr="000C086D">
              <w:rPr>
                <w:sz w:val="20"/>
                <w:szCs w:val="20"/>
              </w:rPr>
              <w:t>Реймский</w:t>
            </w:r>
            <w:proofErr w:type="spellEnd"/>
            <w:r w:rsidRPr="000C086D">
              <w:rPr>
                <w:sz w:val="20"/>
                <w:szCs w:val="20"/>
              </w:rPr>
              <w:t>, — сожги то, чему поклонялся, и поклонись тому, что сжигал!»</w:t>
            </w:r>
          </w:p>
        </w:tc>
        <w:tc>
          <w:tcPr>
            <w:tcW w:w="2693" w:type="dxa"/>
          </w:tcPr>
          <w:p w:rsidR="00D62525" w:rsidRPr="000C086D" w:rsidRDefault="00D62525" w:rsidP="00D62525">
            <w:pPr>
              <w:jc w:val="both"/>
              <w:rPr>
                <w:sz w:val="20"/>
                <w:szCs w:val="20"/>
              </w:rPr>
            </w:pPr>
            <w:r w:rsidRPr="000C086D">
              <w:rPr>
                <w:sz w:val="20"/>
                <w:szCs w:val="20"/>
              </w:rPr>
              <w:t>Указан номер отрывка, выбрана цитата.</w:t>
            </w:r>
          </w:p>
          <w:p w:rsidR="00D62525" w:rsidRPr="000C086D" w:rsidRDefault="00D62525" w:rsidP="00D62525">
            <w:pPr>
              <w:jc w:val="both"/>
              <w:rPr>
                <w:sz w:val="20"/>
                <w:szCs w:val="20"/>
              </w:rPr>
            </w:pPr>
            <w:r w:rsidRPr="000C086D">
              <w:rPr>
                <w:sz w:val="20"/>
                <w:szCs w:val="20"/>
              </w:rPr>
              <w:t>Указан только номер отрывка.</w:t>
            </w:r>
          </w:p>
          <w:p w:rsidR="00D62525" w:rsidRPr="000C086D" w:rsidRDefault="00D62525" w:rsidP="00D62525">
            <w:pPr>
              <w:jc w:val="both"/>
              <w:rPr>
                <w:sz w:val="20"/>
                <w:szCs w:val="20"/>
              </w:rPr>
            </w:pPr>
            <w:r w:rsidRPr="000C086D">
              <w:rPr>
                <w:sz w:val="20"/>
                <w:szCs w:val="20"/>
              </w:rPr>
              <w:t>Ответ неправильный.</w:t>
            </w:r>
          </w:p>
        </w:tc>
        <w:tc>
          <w:tcPr>
            <w:tcW w:w="850" w:type="dxa"/>
          </w:tcPr>
          <w:p w:rsidR="00D62525" w:rsidRPr="000C086D" w:rsidRDefault="00D62525" w:rsidP="00D62525">
            <w:pPr>
              <w:jc w:val="center"/>
              <w:rPr>
                <w:b/>
                <w:sz w:val="20"/>
                <w:szCs w:val="20"/>
              </w:rPr>
            </w:pPr>
            <w:r w:rsidRPr="000C086D">
              <w:rPr>
                <w:b/>
                <w:sz w:val="20"/>
                <w:szCs w:val="20"/>
              </w:rPr>
              <w:t>2</w:t>
            </w:r>
          </w:p>
          <w:p w:rsidR="00D62525" w:rsidRPr="000C086D" w:rsidRDefault="00D62525" w:rsidP="00D62525">
            <w:pPr>
              <w:jc w:val="center"/>
              <w:rPr>
                <w:b/>
                <w:sz w:val="20"/>
                <w:szCs w:val="20"/>
                <w:lang w:val="en-US"/>
              </w:rPr>
            </w:pPr>
          </w:p>
          <w:p w:rsidR="00D62525" w:rsidRPr="000C086D" w:rsidRDefault="00D62525" w:rsidP="00D62525">
            <w:pPr>
              <w:jc w:val="center"/>
              <w:rPr>
                <w:b/>
                <w:sz w:val="20"/>
                <w:szCs w:val="20"/>
              </w:rPr>
            </w:pPr>
            <w:r w:rsidRPr="000C086D">
              <w:rPr>
                <w:b/>
                <w:sz w:val="20"/>
                <w:szCs w:val="20"/>
              </w:rPr>
              <w:t>1</w:t>
            </w:r>
          </w:p>
          <w:p w:rsidR="00D62525" w:rsidRPr="000C086D" w:rsidRDefault="00D62525" w:rsidP="00D62525">
            <w:pPr>
              <w:jc w:val="center"/>
              <w:rPr>
                <w:b/>
                <w:sz w:val="20"/>
                <w:szCs w:val="20"/>
              </w:rPr>
            </w:pPr>
            <w:r w:rsidRPr="000C086D">
              <w:rPr>
                <w:b/>
                <w:sz w:val="20"/>
                <w:szCs w:val="20"/>
              </w:rPr>
              <w:t>0</w:t>
            </w:r>
          </w:p>
        </w:tc>
      </w:tr>
      <w:tr w:rsidR="00D62525" w:rsidRPr="000F343E" w:rsidTr="00A022C1">
        <w:tc>
          <w:tcPr>
            <w:tcW w:w="1985" w:type="dxa"/>
          </w:tcPr>
          <w:p w:rsidR="00D62525" w:rsidRPr="000C086D" w:rsidRDefault="00D62525" w:rsidP="008D3E50">
            <w:pPr>
              <w:rPr>
                <w:sz w:val="20"/>
                <w:szCs w:val="20"/>
              </w:rPr>
            </w:pPr>
            <w:r w:rsidRPr="000C086D">
              <w:rPr>
                <w:sz w:val="20"/>
                <w:szCs w:val="20"/>
              </w:rPr>
              <w:t xml:space="preserve">Умение выявлять причины ключевых событий </w:t>
            </w:r>
            <w:r w:rsidRPr="000C086D">
              <w:rPr>
                <w:sz w:val="20"/>
                <w:szCs w:val="20"/>
              </w:rPr>
              <w:lastRenderedPageBreak/>
              <w:t>отечественной и всеобщей истории Средних веков.</w:t>
            </w:r>
          </w:p>
        </w:tc>
        <w:tc>
          <w:tcPr>
            <w:tcW w:w="4111" w:type="dxa"/>
          </w:tcPr>
          <w:p w:rsidR="00D62525" w:rsidRPr="000C086D" w:rsidRDefault="00D62525" w:rsidP="00D62525">
            <w:pPr>
              <w:jc w:val="both"/>
              <w:rPr>
                <w:sz w:val="20"/>
                <w:szCs w:val="20"/>
              </w:rPr>
            </w:pPr>
            <w:r w:rsidRPr="000C086D">
              <w:rPr>
                <w:sz w:val="20"/>
                <w:szCs w:val="20"/>
              </w:rPr>
              <w:lastRenderedPageBreak/>
              <w:t>Отрывки 1 и 4</w:t>
            </w:r>
          </w:p>
        </w:tc>
        <w:tc>
          <w:tcPr>
            <w:tcW w:w="2693" w:type="dxa"/>
          </w:tcPr>
          <w:p w:rsidR="00D62525" w:rsidRPr="000C086D" w:rsidRDefault="00D62525" w:rsidP="00D62525">
            <w:pPr>
              <w:pStyle w:val="a5"/>
              <w:spacing w:after="0" w:line="240" w:lineRule="auto"/>
              <w:ind w:left="0"/>
              <w:jc w:val="both"/>
              <w:rPr>
                <w:rFonts w:ascii="Times New Roman" w:hAnsi="Times New Roman"/>
                <w:sz w:val="20"/>
                <w:szCs w:val="20"/>
              </w:rPr>
            </w:pPr>
            <w:proofErr w:type="gramStart"/>
            <w:r w:rsidRPr="000C086D">
              <w:rPr>
                <w:rFonts w:ascii="Times New Roman" w:hAnsi="Times New Roman"/>
                <w:sz w:val="20"/>
                <w:szCs w:val="20"/>
              </w:rPr>
              <w:t>Указаны</w:t>
            </w:r>
            <w:proofErr w:type="gramEnd"/>
            <w:r w:rsidRPr="000C086D">
              <w:rPr>
                <w:rFonts w:ascii="Times New Roman" w:hAnsi="Times New Roman"/>
                <w:sz w:val="20"/>
                <w:szCs w:val="20"/>
              </w:rPr>
              <w:t xml:space="preserve">  верно два отрывка.</w:t>
            </w:r>
          </w:p>
          <w:p w:rsidR="00D62525" w:rsidRPr="000C086D" w:rsidRDefault="00D62525" w:rsidP="00D62525">
            <w:pPr>
              <w:pStyle w:val="a5"/>
              <w:spacing w:after="0" w:line="240" w:lineRule="auto"/>
              <w:ind w:left="0"/>
              <w:jc w:val="both"/>
              <w:rPr>
                <w:rFonts w:ascii="Times New Roman" w:hAnsi="Times New Roman"/>
                <w:sz w:val="20"/>
                <w:szCs w:val="20"/>
              </w:rPr>
            </w:pPr>
            <w:proofErr w:type="gramStart"/>
            <w:r w:rsidRPr="000C086D">
              <w:rPr>
                <w:rFonts w:ascii="Times New Roman" w:hAnsi="Times New Roman"/>
                <w:sz w:val="20"/>
                <w:szCs w:val="20"/>
              </w:rPr>
              <w:t>Указан</w:t>
            </w:r>
            <w:proofErr w:type="gramEnd"/>
            <w:r w:rsidRPr="000C086D">
              <w:rPr>
                <w:rFonts w:ascii="Times New Roman" w:hAnsi="Times New Roman"/>
                <w:sz w:val="20"/>
                <w:szCs w:val="20"/>
              </w:rPr>
              <w:t xml:space="preserve"> верно только один отрывок, другой не указан </w:t>
            </w:r>
            <w:r w:rsidRPr="000C086D">
              <w:rPr>
                <w:rFonts w:ascii="Times New Roman" w:hAnsi="Times New Roman"/>
                <w:sz w:val="20"/>
                <w:szCs w:val="20"/>
              </w:rPr>
              <w:lastRenderedPageBreak/>
              <w:t>или указан неверно.</w:t>
            </w:r>
          </w:p>
          <w:p w:rsidR="00D62525" w:rsidRPr="000C086D" w:rsidRDefault="00D62525" w:rsidP="00D62525">
            <w:pPr>
              <w:pStyle w:val="a5"/>
              <w:spacing w:after="0" w:line="240" w:lineRule="auto"/>
              <w:ind w:left="0"/>
              <w:jc w:val="both"/>
              <w:rPr>
                <w:rFonts w:ascii="Times New Roman" w:hAnsi="Times New Roman"/>
                <w:sz w:val="20"/>
                <w:szCs w:val="20"/>
              </w:rPr>
            </w:pPr>
            <w:r w:rsidRPr="000C086D">
              <w:rPr>
                <w:rFonts w:ascii="Times New Roman" w:hAnsi="Times New Roman"/>
                <w:sz w:val="20"/>
                <w:szCs w:val="20"/>
              </w:rPr>
              <w:t xml:space="preserve">Номера отрывков не указаны или указаны неверно. </w:t>
            </w:r>
          </w:p>
        </w:tc>
        <w:tc>
          <w:tcPr>
            <w:tcW w:w="850" w:type="dxa"/>
          </w:tcPr>
          <w:p w:rsidR="00D62525" w:rsidRPr="000C086D" w:rsidRDefault="00D62525" w:rsidP="00D62525">
            <w:pPr>
              <w:jc w:val="center"/>
              <w:rPr>
                <w:b/>
                <w:sz w:val="20"/>
                <w:szCs w:val="20"/>
              </w:rPr>
            </w:pPr>
            <w:r w:rsidRPr="000C086D">
              <w:rPr>
                <w:b/>
                <w:sz w:val="20"/>
                <w:szCs w:val="20"/>
              </w:rPr>
              <w:lastRenderedPageBreak/>
              <w:t>2</w:t>
            </w:r>
          </w:p>
          <w:p w:rsidR="00D62525" w:rsidRPr="000C086D" w:rsidRDefault="00D62525" w:rsidP="00D62525">
            <w:pPr>
              <w:jc w:val="center"/>
              <w:rPr>
                <w:b/>
                <w:sz w:val="20"/>
                <w:szCs w:val="20"/>
              </w:rPr>
            </w:pPr>
            <w:r w:rsidRPr="000C086D">
              <w:rPr>
                <w:b/>
                <w:sz w:val="20"/>
                <w:szCs w:val="20"/>
              </w:rPr>
              <w:t>1</w:t>
            </w:r>
          </w:p>
          <w:p w:rsidR="00D62525" w:rsidRPr="000C086D" w:rsidRDefault="00D62525" w:rsidP="00D62525">
            <w:pPr>
              <w:jc w:val="center"/>
              <w:rPr>
                <w:b/>
                <w:sz w:val="20"/>
                <w:szCs w:val="20"/>
              </w:rPr>
            </w:pPr>
          </w:p>
          <w:p w:rsidR="008D3E50" w:rsidRPr="000C086D" w:rsidRDefault="008D3E50" w:rsidP="00D62525">
            <w:pPr>
              <w:jc w:val="center"/>
              <w:rPr>
                <w:b/>
                <w:sz w:val="20"/>
                <w:szCs w:val="20"/>
              </w:rPr>
            </w:pPr>
          </w:p>
          <w:p w:rsidR="00D62525" w:rsidRPr="000C086D" w:rsidRDefault="00D62525" w:rsidP="00D62525">
            <w:pPr>
              <w:jc w:val="center"/>
              <w:rPr>
                <w:b/>
                <w:sz w:val="20"/>
                <w:szCs w:val="20"/>
              </w:rPr>
            </w:pPr>
            <w:r w:rsidRPr="000C086D">
              <w:rPr>
                <w:b/>
                <w:sz w:val="20"/>
                <w:szCs w:val="20"/>
              </w:rPr>
              <w:t>0</w:t>
            </w:r>
          </w:p>
        </w:tc>
      </w:tr>
      <w:tr w:rsidR="00D62525" w:rsidRPr="000F343E" w:rsidTr="00A022C1">
        <w:tc>
          <w:tcPr>
            <w:tcW w:w="1985" w:type="dxa"/>
          </w:tcPr>
          <w:p w:rsidR="00D62525" w:rsidRPr="000C086D" w:rsidRDefault="00D62525" w:rsidP="008D3E50">
            <w:pPr>
              <w:rPr>
                <w:sz w:val="20"/>
                <w:szCs w:val="20"/>
              </w:rPr>
            </w:pPr>
            <w:r w:rsidRPr="000C086D">
              <w:rPr>
                <w:sz w:val="20"/>
                <w:szCs w:val="20"/>
              </w:rPr>
              <w:lastRenderedPageBreak/>
              <w:t>Умение выявлять следствия ключевых событий отечественной и всеобщей истории Средних веков.</w:t>
            </w:r>
          </w:p>
        </w:tc>
        <w:tc>
          <w:tcPr>
            <w:tcW w:w="4111" w:type="dxa"/>
          </w:tcPr>
          <w:p w:rsidR="00D62525" w:rsidRPr="000C086D" w:rsidRDefault="00D62525" w:rsidP="00D62525">
            <w:pPr>
              <w:contextualSpacing/>
              <w:jc w:val="both"/>
              <w:rPr>
                <w:sz w:val="20"/>
                <w:szCs w:val="20"/>
              </w:rPr>
            </w:pPr>
            <w:r w:rsidRPr="000C086D">
              <w:rPr>
                <w:sz w:val="20"/>
                <w:szCs w:val="20"/>
              </w:rPr>
              <w:t>Отрывки 1, 2, 4</w:t>
            </w:r>
          </w:p>
        </w:tc>
        <w:tc>
          <w:tcPr>
            <w:tcW w:w="2693" w:type="dxa"/>
          </w:tcPr>
          <w:p w:rsidR="00D62525" w:rsidRPr="000C086D" w:rsidRDefault="00D62525" w:rsidP="00D62525">
            <w:pPr>
              <w:pStyle w:val="a5"/>
              <w:spacing w:after="0" w:line="240" w:lineRule="auto"/>
              <w:ind w:left="0"/>
              <w:jc w:val="both"/>
              <w:rPr>
                <w:rFonts w:ascii="Times New Roman" w:hAnsi="Times New Roman"/>
                <w:sz w:val="20"/>
                <w:szCs w:val="20"/>
              </w:rPr>
            </w:pPr>
            <w:proofErr w:type="gramStart"/>
            <w:r w:rsidRPr="000C086D">
              <w:rPr>
                <w:rFonts w:ascii="Times New Roman" w:hAnsi="Times New Roman"/>
                <w:sz w:val="20"/>
                <w:szCs w:val="20"/>
              </w:rPr>
              <w:t>Указаны</w:t>
            </w:r>
            <w:proofErr w:type="gramEnd"/>
            <w:r w:rsidRPr="000C086D">
              <w:rPr>
                <w:rFonts w:ascii="Times New Roman" w:hAnsi="Times New Roman"/>
                <w:sz w:val="20"/>
                <w:szCs w:val="20"/>
              </w:rPr>
              <w:t xml:space="preserve">  верно три отрывка.</w:t>
            </w:r>
          </w:p>
          <w:p w:rsidR="00D62525" w:rsidRPr="000C086D" w:rsidRDefault="00D62525" w:rsidP="00D62525">
            <w:pPr>
              <w:pStyle w:val="a5"/>
              <w:spacing w:after="0" w:line="240" w:lineRule="auto"/>
              <w:ind w:left="0"/>
              <w:jc w:val="both"/>
              <w:rPr>
                <w:rFonts w:ascii="Times New Roman" w:hAnsi="Times New Roman"/>
                <w:sz w:val="20"/>
                <w:szCs w:val="20"/>
              </w:rPr>
            </w:pPr>
            <w:proofErr w:type="gramStart"/>
            <w:r w:rsidRPr="000C086D">
              <w:rPr>
                <w:rFonts w:ascii="Times New Roman" w:hAnsi="Times New Roman"/>
                <w:sz w:val="20"/>
                <w:szCs w:val="20"/>
              </w:rPr>
              <w:t>Указаны</w:t>
            </w:r>
            <w:proofErr w:type="gramEnd"/>
            <w:r w:rsidRPr="000C086D">
              <w:rPr>
                <w:rFonts w:ascii="Times New Roman" w:hAnsi="Times New Roman"/>
                <w:sz w:val="20"/>
                <w:szCs w:val="20"/>
              </w:rPr>
              <w:t xml:space="preserve">  верно два отрывка.</w:t>
            </w:r>
          </w:p>
          <w:p w:rsidR="00D62525" w:rsidRPr="000C086D" w:rsidRDefault="00D62525" w:rsidP="00D62525">
            <w:pPr>
              <w:pStyle w:val="a5"/>
              <w:spacing w:after="0" w:line="240" w:lineRule="auto"/>
              <w:ind w:left="0"/>
              <w:jc w:val="both"/>
              <w:rPr>
                <w:rFonts w:ascii="Times New Roman" w:hAnsi="Times New Roman"/>
                <w:sz w:val="20"/>
                <w:szCs w:val="20"/>
              </w:rPr>
            </w:pPr>
            <w:proofErr w:type="gramStart"/>
            <w:r w:rsidRPr="000C086D">
              <w:rPr>
                <w:rFonts w:ascii="Times New Roman" w:hAnsi="Times New Roman"/>
                <w:sz w:val="20"/>
                <w:szCs w:val="20"/>
              </w:rPr>
              <w:t>Указан</w:t>
            </w:r>
            <w:proofErr w:type="gramEnd"/>
            <w:r w:rsidRPr="000C086D">
              <w:rPr>
                <w:rFonts w:ascii="Times New Roman" w:hAnsi="Times New Roman"/>
                <w:sz w:val="20"/>
                <w:szCs w:val="20"/>
              </w:rPr>
              <w:t xml:space="preserve"> верно только один отрывок.</w:t>
            </w:r>
          </w:p>
          <w:p w:rsidR="00D62525" w:rsidRPr="000C086D" w:rsidRDefault="00D62525" w:rsidP="00D62525">
            <w:pPr>
              <w:pStyle w:val="a5"/>
              <w:spacing w:after="0" w:line="240" w:lineRule="auto"/>
              <w:ind w:left="0"/>
              <w:jc w:val="both"/>
              <w:rPr>
                <w:rFonts w:ascii="Times New Roman" w:hAnsi="Times New Roman"/>
                <w:sz w:val="20"/>
                <w:szCs w:val="20"/>
              </w:rPr>
            </w:pPr>
            <w:r w:rsidRPr="000C086D">
              <w:rPr>
                <w:rFonts w:ascii="Times New Roman" w:hAnsi="Times New Roman"/>
                <w:sz w:val="20"/>
                <w:szCs w:val="20"/>
              </w:rPr>
              <w:t xml:space="preserve">Номера отрывков не указаны или указаны неверно. </w:t>
            </w:r>
          </w:p>
        </w:tc>
        <w:tc>
          <w:tcPr>
            <w:tcW w:w="850" w:type="dxa"/>
          </w:tcPr>
          <w:p w:rsidR="00D62525" w:rsidRPr="000C086D" w:rsidRDefault="00D62525" w:rsidP="00D62525">
            <w:pPr>
              <w:jc w:val="center"/>
              <w:rPr>
                <w:b/>
                <w:sz w:val="20"/>
                <w:szCs w:val="20"/>
              </w:rPr>
            </w:pPr>
            <w:r w:rsidRPr="000C086D">
              <w:rPr>
                <w:b/>
                <w:sz w:val="20"/>
                <w:szCs w:val="20"/>
              </w:rPr>
              <w:t>3</w:t>
            </w:r>
          </w:p>
          <w:p w:rsidR="00D62525" w:rsidRPr="000C086D" w:rsidRDefault="00D62525" w:rsidP="00D62525">
            <w:pPr>
              <w:jc w:val="center"/>
              <w:rPr>
                <w:b/>
                <w:sz w:val="20"/>
                <w:szCs w:val="20"/>
              </w:rPr>
            </w:pPr>
            <w:r w:rsidRPr="000C086D">
              <w:rPr>
                <w:b/>
                <w:sz w:val="20"/>
                <w:szCs w:val="20"/>
              </w:rPr>
              <w:t>2</w:t>
            </w:r>
          </w:p>
          <w:p w:rsidR="00D62525" w:rsidRPr="000C086D" w:rsidRDefault="00D62525" w:rsidP="00D62525">
            <w:pPr>
              <w:jc w:val="center"/>
              <w:rPr>
                <w:b/>
                <w:sz w:val="20"/>
                <w:szCs w:val="20"/>
              </w:rPr>
            </w:pPr>
            <w:r w:rsidRPr="000C086D">
              <w:rPr>
                <w:b/>
                <w:sz w:val="20"/>
                <w:szCs w:val="20"/>
              </w:rPr>
              <w:t>1</w:t>
            </w:r>
          </w:p>
          <w:p w:rsidR="000C086D" w:rsidRDefault="000C086D" w:rsidP="00D62525">
            <w:pPr>
              <w:jc w:val="center"/>
              <w:rPr>
                <w:b/>
                <w:sz w:val="20"/>
                <w:szCs w:val="20"/>
              </w:rPr>
            </w:pPr>
          </w:p>
          <w:p w:rsidR="00D62525" w:rsidRPr="000C086D" w:rsidRDefault="00D62525" w:rsidP="00D62525">
            <w:pPr>
              <w:jc w:val="center"/>
              <w:rPr>
                <w:b/>
                <w:sz w:val="20"/>
                <w:szCs w:val="20"/>
              </w:rPr>
            </w:pPr>
            <w:r w:rsidRPr="000C086D">
              <w:rPr>
                <w:b/>
                <w:sz w:val="20"/>
                <w:szCs w:val="20"/>
              </w:rPr>
              <w:t>0</w:t>
            </w:r>
          </w:p>
        </w:tc>
      </w:tr>
      <w:tr w:rsidR="00D62525" w:rsidRPr="000F343E" w:rsidTr="00A022C1">
        <w:tc>
          <w:tcPr>
            <w:tcW w:w="1985" w:type="dxa"/>
          </w:tcPr>
          <w:p w:rsidR="00D62525" w:rsidRPr="000C086D" w:rsidRDefault="00D62525" w:rsidP="00D62525">
            <w:pPr>
              <w:rPr>
                <w:sz w:val="20"/>
                <w:szCs w:val="20"/>
              </w:rPr>
            </w:pPr>
            <w:r w:rsidRPr="000C086D">
              <w:rPr>
                <w:sz w:val="20"/>
                <w:szCs w:val="20"/>
              </w:rPr>
              <w:t>Умение объяснять причины и следствия ключевых событий отечественной и всеобщей истории Средних веков.</w:t>
            </w:r>
          </w:p>
          <w:p w:rsidR="00D62525" w:rsidRPr="000C086D" w:rsidRDefault="00D62525" w:rsidP="00D62525">
            <w:pPr>
              <w:jc w:val="both"/>
              <w:rPr>
                <w:sz w:val="20"/>
                <w:szCs w:val="20"/>
              </w:rPr>
            </w:pPr>
          </w:p>
        </w:tc>
        <w:tc>
          <w:tcPr>
            <w:tcW w:w="4111" w:type="dxa"/>
          </w:tcPr>
          <w:p w:rsidR="00D62525" w:rsidRPr="000C086D" w:rsidRDefault="00D62525" w:rsidP="00D62525">
            <w:pPr>
              <w:jc w:val="both"/>
              <w:rPr>
                <w:i/>
                <w:sz w:val="20"/>
                <w:szCs w:val="20"/>
              </w:rPr>
            </w:pPr>
            <w:r w:rsidRPr="000C086D">
              <w:rPr>
                <w:i/>
                <w:sz w:val="20"/>
                <w:szCs w:val="20"/>
              </w:rPr>
              <w:t>Причины:</w:t>
            </w:r>
          </w:p>
          <w:p w:rsidR="00D62525" w:rsidRPr="000C086D" w:rsidRDefault="00D62525" w:rsidP="00D62525">
            <w:pPr>
              <w:jc w:val="both"/>
              <w:rPr>
                <w:sz w:val="20"/>
                <w:szCs w:val="20"/>
              </w:rPr>
            </w:pPr>
            <w:r w:rsidRPr="000C086D">
              <w:rPr>
                <w:sz w:val="20"/>
                <w:szCs w:val="20"/>
              </w:rPr>
              <w:t xml:space="preserve">1. Стремление укрепить власть ссылкой на ее божественное происхождение («Христианство учит, что «всякая власть от Бога», а значит, это касается и самого </w:t>
            </w:r>
            <w:proofErr w:type="spellStart"/>
            <w:r w:rsidRPr="000C086D">
              <w:rPr>
                <w:sz w:val="20"/>
                <w:szCs w:val="20"/>
              </w:rPr>
              <w:t>Хлодвига</w:t>
            </w:r>
            <w:proofErr w:type="spellEnd"/>
            <w:r w:rsidRPr="000C086D">
              <w:rPr>
                <w:sz w:val="20"/>
                <w:szCs w:val="20"/>
              </w:rPr>
              <w:t>, и его наследников»)</w:t>
            </w:r>
          </w:p>
          <w:p w:rsidR="00D62525" w:rsidRPr="000C086D" w:rsidRDefault="00D62525" w:rsidP="00D62525">
            <w:pPr>
              <w:rPr>
                <w:sz w:val="20"/>
                <w:szCs w:val="20"/>
              </w:rPr>
            </w:pPr>
            <w:r w:rsidRPr="000C086D">
              <w:rPr>
                <w:sz w:val="20"/>
                <w:szCs w:val="20"/>
              </w:rPr>
              <w:t>2. Возможность заручиться поддержкой христианской церкви («Поняв, что римская церковь может стать для него незаменимым союзником….»)</w:t>
            </w:r>
          </w:p>
          <w:p w:rsidR="00D62525" w:rsidRPr="000C086D" w:rsidRDefault="00D62525" w:rsidP="00D62525">
            <w:pPr>
              <w:rPr>
                <w:i/>
                <w:sz w:val="20"/>
                <w:szCs w:val="20"/>
              </w:rPr>
            </w:pPr>
            <w:r w:rsidRPr="000C086D">
              <w:rPr>
                <w:i/>
                <w:sz w:val="20"/>
                <w:szCs w:val="20"/>
              </w:rPr>
              <w:t>Следствия:</w:t>
            </w:r>
          </w:p>
          <w:p w:rsidR="00D62525" w:rsidRPr="000C086D" w:rsidRDefault="00D62525" w:rsidP="00D62525">
            <w:pPr>
              <w:contextualSpacing/>
              <w:jc w:val="both"/>
              <w:rPr>
                <w:sz w:val="20"/>
                <w:szCs w:val="20"/>
              </w:rPr>
            </w:pPr>
            <w:r w:rsidRPr="000C086D">
              <w:rPr>
                <w:sz w:val="20"/>
                <w:szCs w:val="20"/>
              </w:rPr>
              <w:t>1. Поддержка епископата («</w:t>
            </w:r>
            <w:proofErr w:type="spellStart"/>
            <w:r w:rsidRPr="000C086D">
              <w:rPr>
                <w:sz w:val="20"/>
                <w:szCs w:val="20"/>
              </w:rPr>
              <w:t>Хлодвигу</w:t>
            </w:r>
            <w:proofErr w:type="spellEnd"/>
            <w:r w:rsidRPr="000C086D">
              <w:rPr>
                <w:sz w:val="20"/>
                <w:szCs w:val="20"/>
              </w:rPr>
              <w:t xml:space="preserve"> принятие христианства принесло поддержку влиятельного галльского епископата»)</w:t>
            </w:r>
          </w:p>
          <w:p w:rsidR="00D62525" w:rsidRPr="000C086D" w:rsidRDefault="00D62525" w:rsidP="00D62525">
            <w:pPr>
              <w:contextualSpacing/>
              <w:jc w:val="both"/>
              <w:rPr>
                <w:sz w:val="20"/>
                <w:szCs w:val="20"/>
              </w:rPr>
            </w:pPr>
            <w:r w:rsidRPr="000C086D">
              <w:rPr>
                <w:sz w:val="20"/>
                <w:szCs w:val="20"/>
              </w:rPr>
              <w:t>2. Повышение авторитета власти («Принятие христианской религии тем самым усилило короля, как бы еще более возвысив его над всеми прочими соплеменниками»)</w:t>
            </w:r>
          </w:p>
          <w:p w:rsidR="00D62525" w:rsidRPr="000C086D" w:rsidRDefault="00D62525" w:rsidP="00D62525">
            <w:pPr>
              <w:contextualSpacing/>
              <w:jc w:val="both"/>
              <w:rPr>
                <w:sz w:val="20"/>
                <w:szCs w:val="20"/>
              </w:rPr>
            </w:pPr>
            <w:r w:rsidRPr="000C086D">
              <w:rPr>
                <w:sz w:val="20"/>
                <w:szCs w:val="20"/>
              </w:rPr>
              <w:t>3. Укрепление связей между франками и римлянами (С этих пор франки и римляне стали постепенно сливаться в один народ — их не разделяла вера, а кроме того, знакомство с христианством означало для франков приобщение ко многим сторонам римской культуры)</w:t>
            </w:r>
          </w:p>
          <w:p w:rsidR="00D62525" w:rsidRPr="000C086D" w:rsidRDefault="00D62525" w:rsidP="00D62525">
            <w:pPr>
              <w:rPr>
                <w:sz w:val="20"/>
                <w:szCs w:val="20"/>
              </w:rPr>
            </w:pPr>
            <w:r w:rsidRPr="000C086D">
              <w:rPr>
                <w:sz w:val="20"/>
                <w:szCs w:val="20"/>
              </w:rPr>
              <w:t>4. Распространение христианства среди франков («Он оставил язычество и крестился вместе со своей дружиной, а затем постепенно за ними последовали и остальные франки»)</w:t>
            </w:r>
          </w:p>
        </w:tc>
        <w:tc>
          <w:tcPr>
            <w:tcW w:w="2693" w:type="dxa"/>
          </w:tcPr>
          <w:p w:rsidR="00D62525" w:rsidRPr="000C086D" w:rsidRDefault="00D62525" w:rsidP="00D62525">
            <w:pPr>
              <w:rPr>
                <w:sz w:val="20"/>
                <w:szCs w:val="20"/>
              </w:rPr>
            </w:pPr>
            <w:r w:rsidRPr="000C086D">
              <w:rPr>
                <w:sz w:val="20"/>
                <w:szCs w:val="20"/>
              </w:rPr>
              <w:t>Причины (2) и следствия (3)</w:t>
            </w:r>
            <w:r w:rsidR="008D3E50" w:rsidRPr="000C086D">
              <w:rPr>
                <w:sz w:val="20"/>
                <w:szCs w:val="20"/>
              </w:rPr>
              <w:t xml:space="preserve"> </w:t>
            </w:r>
            <w:proofErr w:type="gramStart"/>
            <w:r w:rsidRPr="000C086D">
              <w:rPr>
                <w:sz w:val="20"/>
                <w:szCs w:val="20"/>
              </w:rPr>
              <w:t>названы</w:t>
            </w:r>
            <w:proofErr w:type="gramEnd"/>
            <w:r w:rsidRPr="000C086D">
              <w:rPr>
                <w:sz w:val="20"/>
                <w:szCs w:val="20"/>
              </w:rPr>
              <w:t xml:space="preserve">  верно, своими словами</w:t>
            </w:r>
          </w:p>
          <w:p w:rsidR="00D62525" w:rsidRPr="000C086D" w:rsidRDefault="00D62525" w:rsidP="00D62525">
            <w:pPr>
              <w:rPr>
                <w:sz w:val="20"/>
                <w:szCs w:val="20"/>
              </w:rPr>
            </w:pPr>
            <w:r w:rsidRPr="000C086D">
              <w:rPr>
                <w:sz w:val="20"/>
                <w:szCs w:val="20"/>
              </w:rPr>
              <w:t>Причины (2) и следствия (3)</w:t>
            </w:r>
            <w:r w:rsidR="008D3E50" w:rsidRPr="000C086D">
              <w:rPr>
                <w:sz w:val="20"/>
                <w:szCs w:val="20"/>
              </w:rPr>
              <w:t xml:space="preserve"> </w:t>
            </w:r>
            <w:r w:rsidRPr="000C086D">
              <w:rPr>
                <w:sz w:val="20"/>
                <w:szCs w:val="20"/>
              </w:rPr>
              <w:t>не названы своими словами, выбраны цитаты из текста</w:t>
            </w:r>
          </w:p>
          <w:p w:rsidR="00D62525" w:rsidRPr="000C086D" w:rsidRDefault="00D62525" w:rsidP="00D62525">
            <w:pPr>
              <w:rPr>
                <w:sz w:val="20"/>
                <w:szCs w:val="20"/>
              </w:rPr>
            </w:pPr>
            <w:r w:rsidRPr="000C086D">
              <w:rPr>
                <w:sz w:val="20"/>
                <w:szCs w:val="20"/>
              </w:rPr>
              <w:t xml:space="preserve"> Причины и следствия не названы, указаны только номера  отрывков</w:t>
            </w:r>
          </w:p>
          <w:p w:rsidR="00D62525" w:rsidRPr="000C086D" w:rsidRDefault="00D62525" w:rsidP="00D62525">
            <w:pPr>
              <w:rPr>
                <w:sz w:val="20"/>
                <w:szCs w:val="20"/>
              </w:rPr>
            </w:pPr>
          </w:p>
        </w:tc>
        <w:tc>
          <w:tcPr>
            <w:tcW w:w="850" w:type="dxa"/>
          </w:tcPr>
          <w:p w:rsidR="00D62525" w:rsidRPr="000C086D" w:rsidRDefault="00D62525" w:rsidP="00D62525">
            <w:pPr>
              <w:jc w:val="center"/>
              <w:rPr>
                <w:b/>
                <w:sz w:val="20"/>
                <w:szCs w:val="20"/>
              </w:rPr>
            </w:pPr>
            <w:r w:rsidRPr="000C086D">
              <w:rPr>
                <w:b/>
                <w:sz w:val="20"/>
                <w:szCs w:val="20"/>
              </w:rPr>
              <w:t>10</w:t>
            </w:r>
          </w:p>
          <w:p w:rsidR="00D62525" w:rsidRPr="000C086D" w:rsidRDefault="00D62525" w:rsidP="00D62525">
            <w:pPr>
              <w:jc w:val="center"/>
              <w:rPr>
                <w:b/>
                <w:sz w:val="20"/>
                <w:szCs w:val="20"/>
              </w:rPr>
            </w:pPr>
          </w:p>
          <w:p w:rsidR="00D62525" w:rsidRPr="000C086D" w:rsidRDefault="00D62525" w:rsidP="00D62525">
            <w:pPr>
              <w:jc w:val="center"/>
              <w:rPr>
                <w:b/>
                <w:sz w:val="20"/>
                <w:szCs w:val="20"/>
              </w:rPr>
            </w:pPr>
          </w:p>
          <w:p w:rsidR="00D62525" w:rsidRPr="000C086D" w:rsidRDefault="00D62525" w:rsidP="00D62525">
            <w:pPr>
              <w:jc w:val="center"/>
              <w:rPr>
                <w:b/>
                <w:sz w:val="20"/>
                <w:szCs w:val="20"/>
              </w:rPr>
            </w:pPr>
            <w:r w:rsidRPr="000C086D">
              <w:rPr>
                <w:b/>
                <w:sz w:val="20"/>
                <w:szCs w:val="20"/>
              </w:rPr>
              <w:t>5</w:t>
            </w:r>
          </w:p>
          <w:p w:rsidR="00D62525" w:rsidRPr="000C086D" w:rsidRDefault="00D62525" w:rsidP="00D62525">
            <w:pPr>
              <w:jc w:val="center"/>
              <w:rPr>
                <w:b/>
                <w:sz w:val="20"/>
                <w:szCs w:val="20"/>
              </w:rPr>
            </w:pPr>
          </w:p>
          <w:p w:rsidR="00D62525" w:rsidRPr="000C086D" w:rsidRDefault="00D62525" w:rsidP="000C086D">
            <w:pPr>
              <w:rPr>
                <w:b/>
                <w:sz w:val="20"/>
                <w:szCs w:val="20"/>
              </w:rPr>
            </w:pPr>
          </w:p>
          <w:p w:rsidR="00D62525" w:rsidRPr="000C086D" w:rsidRDefault="00D62525" w:rsidP="00D62525">
            <w:pPr>
              <w:jc w:val="center"/>
              <w:rPr>
                <w:b/>
                <w:sz w:val="20"/>
                <w:szCs w:val="20"/>
              </w:rPr>
            </w:pPr>
            <w:r w:rsidRPr="000C086D">
              <w:rPr>
                <w:b/>
                <w:sz w:val="20"/>
                <w:szCs w:val="20"/>
              </w:rPr>
              <w:t>0</w:t>
            </w:r>
          </w:p>
        </w:tc>
      </w:tr>
      <w:tr w:rsidR="00D62525" w:rsidRPr="000F343E" w:rsidTr="00A022C1">
        <w:tc>
          <w:tcPr>
            <w:tcW w:w="1985" w:type="dxa"/>
          </w:tcPr>
          <w:p w:rsidR="00D62525" w:rsidRPr="000C086D" w:rsidRDefault="00D62525" w:rsidP="00D62525">
            <w:pPr>
              <w:jc w:val="both"/>
              <w:rPr>
                <w:sz w:val="20"/>
                <w:szCs w:val="20"/>
              </w:rPr>
            </w:pPr>
            <w:r w:rsidRPr="000C086D">
              <w:rPr>
                <w:sz w:val="20"/>
                <w:szCs w:val="20"/>
              </w:rPr>
              <w:t>Умение определять последовательность событий</w:t>
            </w:r>
          </w:p>
        </w:tc>
        <w:tc>
          <w:tcPr>
            <w:tcW w:w="4111" w:type="dxa"/>
          </w:tcPr>
          <w:p w:rsidR="00D62525" w:rsidRPr="000C086D" w:rsidRDefault="00D62525" w:rsidP="00D62525">
            <w:pPr>
              <w:rPr>
                <w:sz w:val="20"/>
                <w:szCs w:val="20"/>
              </w:rPr>
            </w:pPr>
            <w:r w:rsidRPr="000C086D">
              <w:rPr>
                <w:sz w:val="20"/>
                <w:szCs w:val="20"/>
              </w:rPr>
              <w:t>4-3-2-1</w:t>
            </w:r>
          </w:p>
          <w:p w:rsidR="00D62525" w:rsidRPr="000C086D" w:rsidRDefault="00D62525" w:rsidP="00D62525">
            <w:pPr>
              <w:pStyle w:val="a5"/>
              <w:shd w:val="clear" w:color="auto" w:fill="FFFFFF"/>
              <w:spacing w:after="0" w:line="240" w:lineRule="auto"/>
              <w:ind w:left="0"/>
              <w:jc w:val="both"/>
              <w:rPr>
                <w:rFonts w:ascii="Times New Roman" w:hAnsi="Times New Roman"/>
                <w:color w:val="000000"/>
                <w:sz w:val="20"/>
                <w:szCs w:val="20"/>
              </w:rPr>
            </w:pPr>
          </w:p>
        </w:tc>
        <w:tc>
          <w:tcPr>
            <w:tcW w:w="2693" w:type="dxa"/>
          </w:tcPr>
          <w:p w:rsidR="00D62525" w:rsidRPr="000C086D" w:rsidRDefault="00D62525" w:rsidP="00D62525">
            <w:pPr>
              <w:rPr>
                <w:sz w:val="20"/>
                <w:szCs w:val="20"/>
              </w:rPr>
            </w:pPr>
            <w:r w:rsidRPr="000C086D">
              <w:rPr>
                <w:sz w:val="20"/>
                <w:szCs w:val="20"/>
              </w:rPr>
              <w:t>Верная последовательность</w:t>
            </w:r>
          </w:p>
        </w:tc>
        <w:tc>
          <w:tcPr>
            <w:tcW w:w="850" w:type="dxa"/>
          </w:tcPr>
          <w:p w:rsidR="00D62525" w:rsidRPr="000C086D" w:rsidRDefault="008D3E50" w:rsidP="00D62525">
            <w:pPr>
              <w:jc w:val="center"/>
              <w:rPr>
                <w:b/>
                <w:sz w:val="20"/>
                <w:szCs w:val="20"/>
              </w:rPr>
            </w:pPr>
            <w:r w:rsidRPr="000C086D">
              <w:rPr>
                <w:b/>
                <w:sz w:val="20"/>
                <w:szCs w:val="20"/>
              </w:rPr>
              <w:t>1</w:t>
            </w:r>
          </w:p>
          <w:p w:rsidR="00D62525" w:rsidRPr="000C086D" w:rsidRDefault="00D62525" w:rsidP="00D62525">
            <w:pPr>
              <w:jc w:val="center"/>
              <w:rPr>
                <w:b/>
                <w:sz w:val="20"/>
                <w:szCs w:val="20"/>
              </w:rPr>
            </w:pPr>
          </w:p>
        </w:tc>
      </w:tr>
    </w:tbl>
    <w:p w:rsidR="0083124B" w:rsidRPr="00A022C1" w:rsidRDefault="008D3E50" w:rsidP="008D3E50">
      <w:pPr>
        <w:spacing w:before="120" w:line="360" w:lineRule="auto"/>
        <w:jc w:val="both"/>
      </w:pPr>
      <w:r w:rsidRPr="00A022C1">
        <w:t>16</w:t>
      </w:r>
      <w:r w:rsidR="0083124B" w:rsidRPr="00A022C1">
        <w:t xml:space="preserve"> - </w:t>
      </w:r>
      <w:r w:rsidRPr="00A022C1">
        <w:t>18 - баллов</w:t>
      </w:r>
      <w:r w:rsidR="0083124B" w:rsidRPr="00A022C1">
        <w:t xml:space="preserve">  – «5», </w:t>
      </w:r>
      <w:r w:rsidRPr="00A022C1">
        <w:t xml:space="preserve">11 – 15 </w:t>
      </w:r>
      <w:r w:rsidR="0083124B" w:rsidRPr="00A022C1">
        <w:t>баллов – «4»</w:t>
      </w:r>
      <w:r w:rsidRPr="00A022C1">
        <w:t xml:space="preserve">, 6 - 10 </w:t>
      </w:r>
      <w:r w:rsidR="0083124B" w:rsidRPr="00A022C1">
        <w:t>баллов – «3»</w:t>
      </w:r>
      <w:r w:rsidRPr="00A022C1">
        <w:t>, меньше 6</w:t>
      </w:r>
      <w:r w:rsidR="0083124B" w:rsidRPr="00A022C1">
        <w:t xml:space="preserve"> – «2»</w:t>
      </w:r>
    </w:p>
    <w:p w:rsidR="000C086D" w:rsidRDefault="000C086D" w:rsidP="008D3E50">
      <w:pPr>
        <w:spacing w:line="360" w:lineRule="auto"/>
        <w:jc w:val="right"/>
        <w:rPr>
          <w:i/>
          <w:sz w:val="28"/>
          <w:szCs w:val="28"/>
        </w:rPr>
      </w:pPr>
    </w:p>
    <w:p w:rsidR="0083124B" w:rsidRPr="00D93492" w:rsidRDefault="0083124B" w:rsidP="008D3E50">
      <w:pPr>
        <w:spacing w:line="360" w:lineRule="auto"/>
        <w:jc w:val="right"/>
        <w:rPr>
          <w:i/>
          <w:sz w:val="28"/>
          <w:szCs w:val="28"/>
        </w:rPr>
      </w:pPr>
      <w:r w:rsidRPr="00D93492">
        <w:rPr>
          <w:i/>
          <w:sz w:val="28"/>
          <w:szCs w:val="28"/>
        </w:rPr>
        <w:t>Приложение 2</w:t>
      </w:r>
    </w:p>
    <w:p w:rsidR="0083124B" w:rsidRDefault="0083124B" w:rsidP="008D3E50">
      <w:pPr>
        <w:spacing w:before="120" w:line="360" w:lineRule="auto"/>
        <w:ind w:firstLine="709"/>
        <w:jc w:val="center"/>
        <w:rPr>
          <w:b/>
          <w:sz w:val="28"/>
          <w:szCs w:val="28"/>
        </w:rPr>
      </w:pPr>
      <w:r w:rsidRPr="00EA4F43">
        <w:rPr>
          <w:b/>
          <w:sz w:val="28"/>
          <w:szCs w:val="28"/>
        </w:rPr>
        <w:t>Контрольное мероприятие</w:t>
      </w:r>
      <w:r>
        <w:rPr>
          <w:b/>
          <w:sz w:val="28"/>
          <w:szCs w:val="28"/>
        </w:rPr>
        <w:t xml:space="preserve"> в 7 классе</w:t>
      </w:r>
    </w:p>
    <w:p w:rsidR="0083124B" w:rsidRPr="00A022C1" w:rsidRDefault="0083124B" w:rsidP="008D3E50">
      <w:pPr>
        <w:spacing w:before="120" w:line="360" w:lineRule="auto"/>
        <w:ind w:firstLine="709"/>
        <w:jc w:val="both"/>
        <w:rPr>
          <w:b/>
        </w:rPr>
      </w:pPr>
      <w:r w:rsidRPr="00A022C1">
        <w:rPr>
          <w:b/>
        </w:rPr>
        <w:t xml:space="preserve">Контрольное мероприятие </w:t>
      </w:r>
      <w:r w:rsidRPr="00A022C1">
        <w:t>проводится на уроке по теме «Окончание Смутного времени».</w:t>
      </w:r>
      <w:r w:rsidRPr="00A022C1">
        <w:rPr>
          <w:b/>
          <w:bCs/>
        </w:rPr>
        <w:t xml:space="preserve">                                   </w:t>
      </w:r>
      <w:r w:rsidRPr="00A022C1">
        <w:rPr>
          <w:b/>
        </w:rPr>
        <w:t xml:space="preserve">                                 </w:t>
      </w:r>
    </w:p>
    <w:p w:rsidR="0083124B" w:rsidRPr="00A022C1" w:rsidRDefault="0083124B" w:rsidP="008D3E50">
      <w:pPr>
        <w:shd w:val="clear" w:color="auto" w:fill="FFFFFF"/>
        <w:spacing w:line="360" w:lineRule="auto"/>
        <w:ind w:firstLine="709"/>
        <w:jc w:val="both"/>
      </w:pPr>
      <w:r w:rsidRPr="00A022C1">
        <w:rPr>
          <w:b/>
        </w:rPr>
        <w:t xml:space="preserve">Объект оценивания: </w:t>
      </w:r>
      <w:r w:rsidRPr="00A022C1">
        <w:t>письменный ответ</w:t>
      </w:r>
      <w:r w:rsidRPr="00A022C1">
        <w:rPr>
          <w:b/>
        </w:rPr>
        <w:t xml:space="preserve"> </w:t>
      </w:r>
      <w:r w:rsidRPr="00A022C1">
        <w:t xml:space="preserve">ученика. </w:t>
      </w:r>
    </w:p>
    <w:p w:rsidR="0083124B" w:rsidRPr="00A022C1" w:rsidRDefault="0083124B" w:rsidP="008D3E50">
      <w:pPr>
        <w:shd w:val="clear" w:color="auto" w:fill="FFFFFF"/>
        <w:spacing w:line="360" w:lineRule="auto"/>
        <w:ind w:firstLine="709"/>
        <w:jc w:val="both"/>
      </w:pPr>
      <w:r w:rsidRPr="00A022C1">
        <w:rPr>
          <w:b/>
        </w:rPr>
        <w:t xml:space="preserve">Техническое задание: </w:t>
      </w:r>
      <w:r w:rsidRPr="00A022C1">
        <w:t>п</w:t>
      </w:r>
      <w:r w:rsidRPr="00A022C1">
        <w:rPr>
          <w:color w:val="000000"/>
        </w:rPr>
        <w:t xml:space="preserve">рочитай тексты и выполни задания 1-3. </w:t>
      </w:r>
      <w:r w:rsidRPr="00A022C1">
        <w:t>На выполнение работы отводится 10-15 минут.</w:t>
      </w:r>
    </w:p>
    <w:p w:rsidR="0083124B" w:rsidRPr="00A022C1" w:rsidRDefault="0083124B" w:rsidP="007B09B8">
      <w:pPr>
        <w:spacing w:before="120" w:line="360" w:lineRule="auto"/>
        <w:ind w:firstLine="709"/>
        <w:jc w:val="both"/>
        <w:rPr>
          <w:rStyle w:val="1TrebuchetMS145pt"/>
          <w:rFonts w:ascii="Times New Roman" w:hAnsi="Times New Roman" w:cs="Times New Roman"/>
          <w:b/>
          <w:i/>
          <w:sz w:val="24"/>
          <w:szCs w:val="24"/>
        </w:rPr>
      </w:pPr>
      <w:r w:rsidRPr="00A022C1">
        <w:rPr>
          <w:rStyle w:val="1TrebuchetMS145pt"/>
          <w:rFonts w:ascii="Times New Roman" w:hAnsi="Times New Roman" w:cs="Times New Roman"/>
          <w:b/>
          <w:i/>
          <w:sz w:val="24"/>
          <w:szCs w:val="24"/>
        </w:rPr>
        <w:lastRenderedPageBreak/>
        <w:t>Задания:</w:t>
      </w:r>
    </w:p>
    <w:p w:rsidR="0083124B" w:rsidRPr="00A022C1" w:rsidRDefault="0083124B" w:rsidP="008D3E50">
      <w:pPr>
        <w:numPr>
          <w:ilvl w:val="0"/>
          <w:numId w:val="1"/>
        </w:numPr>
        <w:spacing w:line="360" w:lineRule="auto"/>
        <w:ind w:left="0" w:firstLine="709"/>
        <w:jc w:val="both"/>
        <w:rPr>
          <w:rStyle w:val="1"/>
          <w:rFonts w:eastAsia="Trebuchet MS"/>
          <w:i/>
        </w:rPr>
      </w:pPr>
      <w:r w:rsidRPr="00A022C1">
        <w:rPr>
          <w:rStyle w:val="1TrebuchetMS145pt"/>
          <w:rFonts w:ascii="Times New Roman" w:hAnsi="Times New Roman" w:cs="Times New Roman"/>
          <w:i/>
          <w:sz w:val="24"/>
          <w:szCs w:val="24"/>
        </w:rPr>
        <w:t xml:space="preserve">Известно, что </w:t>
      </w:r>
      <w:r w:rsidRPr="00A022C1">
        <w:rPr>
          <w:rStyle w:val="1"/>
          <w:i/>
        </w:rPr>
        <w:t xml:space="preserve">к весне 1606 года Лжедмитрий остался без поддержки. Что послужило причинами этого явления? </w:t>
      </w:r>
      <w:r w:rsidRPr="00A022C1">
        <w:rPr>
          <w:rStyle w:val="1"/>
          <w:rFonts w:eastAsia="Trebuchet MS"/>
          <w:i/>
        </w:rPr>
        <w:t xml:space="preserve">Свои ответы </w:t>
      </w:r>
      <w:r w:rsidRPr="00A022C1">
        <w:rPr>
          <w:rStyle w:val="1"/>
          <w:rFonts w:eastAsia="Trebuchet MS"/>
          <w:b/>
          <w:i/>
        </w:rPr>
        <w:t xml:space="preserve">кратко, своими словами </w:t>
      </w:r>
      <w:r w:rsidRPr="00A022C1">
        <w:rPr>
          <w:rStyle w:val="1"/>
          <w:rFonts w:eastAsia="Trebuchet MS"/>
          <w:i/>
        </w:rPr>
        <w:t xml:space="preserve"> запиши в таблицу. Причины, выбранные из разных текстов не должны повторяться.</w:t>
      </w:r>
    </w:p>
    <w:p w:rsidR="0083124B" w:rsidRPr="00A022C1" w:rsidRDefault="0083124B" w:rsidP="008D3E50">
      <w:pPr>
        <w:numPr>
          <w:ilvl w:val="0"/>
          <w:numId w:val="1"/>
        </w:numPr>
        <w:spacing w:line="360" w:lineRule="auto"/>
        <w:ind w:left="0" w:firstLine="709"/>
        <w:jc w:val="both"/>
        <w:rPr>
          <w:rStyle w:val="1"/>
          <w:rFonts w:eastAsia="Trebuchet MS"/>
          <w:i/>
        </w:rPr>
      </w:pPr>
      <w:r w:rsidRPr="00A022C1">
        <w:rPr>
          <w:rStyle w:val="1"/>
          <w:rFonts w:eastAsia="Trebuchet MS"/>
          <w:i/>
        </w:rPr>
        <w:t>Выдели причины, встречающиеся в обоих текстах.</w:t>
      </w:r>
    </w:p>
    <w:p w:rsidR="0083124B" w:rsidRPr="00A022C1" w:rsidRDefault="0083124B" w:rsidP="008D3E50">
      <w:pPr>
        <w:numPr>
          <w:ilvl w:val="0"/>
          <w:numId w:val="1"/>
        </w:numPr>
        <w:spacing w:line="360" w:lineRule="auto"/>
        <w:ind w:left="0" w:firstLine="709"/>
        <w:jc w:val="both"/>
        <w:rPr>
          <w:rStyle w:val="1"/>
          <w:rFonts w:eastAsia="Trebuchet MS"/>
          <w:i/>
        </w:rPr>
      </w:pPr>
      <w:r w:rsidRPr="00A022C1">
        <w:rPr>
          <w:rStyle w:val="1"/>
          <w:i/>
        </w:rPr>
        <w:t>К каким последствиям привело данное явление?</w:t>
      </w:r>
      <w:r w:rsidRPr="00A022C1">
        <w:rPr>
          <w:rStyle w:val="1"/>
          <w:rFonts w:eastAsia="Trebuchet MS"/>
          <w:i/>
        </w:rPr>
        <w:t xml:space="preserve"> Свои ответы </w:t>
      </w:r>
      <w:r w:rsidRPr="00A022C1">
        <w:rPr>
          <w:rStyle w:val="1"/>
          <w:rFonts w:eastAsia="Trebuchet MS"/>
        </w:rPr>
        <w:t>кратко</w:t>
      </w:r>
      <w:r w:rsidR="007B09B8" w:rsidRPr="00A022C1">
        <w:rPr>
          <w:rStyle w:val="1"/>
          <w:rFonts w:eastAsia="Trebuchet MS"/>
          <w:i/>
        </w:rPr>
        <w:t xml:space="preserve"> запиши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827"/>
        <w:gridCol w:w="2693"/>
      </w:tblGrid>
      <w:tr w:rsidR="0083124B" w:rsidRPr="00CE0179" w:rsidTr="00060672">
        <w:tc>
          <w:tcPr>
            <w:tcW w:w="3227" w:type="dxa"/>
          </w:tcPr>
          <w:p w:rsidR="0083124B" w:rsidRPr="00BC464C" w:rsidRDefault="0083124B" w:rsidP="007B09B8">
            <w:pPr>
              <w:spacing w:line="360" w:lineRule="auto"/>
              <w:jc w:val="center"/>
              <w:rPr>
                <w:b/>
              </w:rPr>
            </w:pPr>
            <w:r w:rsidRPr="00BC464C">
              <w:rPr>
                <w:b/>
              </w:rPr>
              <w:t>Причины</w:t>
            </w:r>
          </w:p>
        </w:tc>
        <w:tc>
          <w:tcPr>
            <w:tcW w:w="3827" w:type="dxa"/>
          </w:tcPr>
          <w:p w:rsidR="0083124B" w:rsidRPr="00BC464C" w:rsidRDefault="0083124B" w:rsidP="007B09B8">
            <w:pPr>
              <w:spacing w:line="360" w:lineRule="auto"/>
              <w:jc w:val="center"/>
              <w:rPr>
                <w:b/>
              </w:rPr>
            </w:pPr>
            <w:r w:rsidRPr="00BC464C">
              <w:rPr>
                <w:b/>
              </w:rPr>
              <w:t>Явление</w:t>
            </w:r>
          </w:p>
        </w:tc>
        <w:tc>
          <w:tcPr>
            <w:tcW w:w="2693" w:type="dxa"/>
          </w:tcPr>
          <w:p w:rsidR="0083124B" w:rsidRPr="00BC464C" w:rsidRDefault="0083124B" w:rsidP="007B09B8">
            <w:pPr>
              <w:spacing w:line="360" w:lineRule="auto"/>
              <w:jc w:val="center"/>
              <w:rPr>
                <w:b/>
              </w:rPr>
            </w:pPr>
            <w:r w:rsidRPr="00BC464C">
              <w:rPr>
                <w:b/>
              </w:rPr>
              <w:t>Последствия</w:t>
            </w:r>
          </w:p>
        </w:tc>
      </w:tr>
      <w:tr w:rsidR="0083124B" w:rsidRPr="00921D3E" w:rsidTr="00060672">
        <w:trPr>
          <w:trHeight w:val="1134"/>
        </w:trPr>
        <w:tc>
          <w:tcPr>
            <w:tcW w:w="3227" w:type="dxa"/>
          </w:tcPr>
          <w:p w:rsidR="0083124B" w:rsidRPr="00BC464C" w:rsidRDefault="0083124B" w:rsidP="007B09B8">
            <w:pPr>
              <w:jc w:val="both"/>
            </w:pPr>
            <w:r w:rsidRPr="00BC464C">
              <w:t>1.</w:t>
            </w:r>
          </w:p>
          <w:p w:rsidR="0083124B" w:rsidRPr="00BC464C" w:rsidRDefault="0083124B" w:rsidP="007B09B8">
            <w:pPr>
              <w:jc w:val="both"/>
            </w:pPr>
            <w:r w:rsidRPr="00BC464C">
              <w:t>2.</w:t>
            </w:r>
          </w:p>
          <w:p w:rsidR="0083124B" w:rsidRPr="00BC464C" w:rsidRDefault="0083124B" w:rsidP="007B09B8">
            <w:pPr>
              <w:jc w:val="both"/>
            </w:pPr>
            <w:r w:rsidRPr="00BC464C">
              <w:t>3.</w:t>
            </w:r>
          </w:p>
          <w:p w:rsidR="0083124B" w:rsidRPr="00BC464C" w:rsidRDefault="0083124B" w:rsidP="007B09B8">
            <w:pPr>
              <w:jc w:val="both"/>
            </w:pPr>
            <w:r w:rsidRPr="00BC464C">
              <w:t>(Не менее 5-ти)</w:t>
            </w:r>
          </w:p>
        </w:tc>
        <w:tc>
          <w:tcPr>
            <w:tcW w:w="3827" w:type="dxa"/>
          </w:tcPr>
          <w:p w:rsidR="0083124B" w:rsidRPr="00BC464C" w:rsidRDefault="0083124B" w:rsidP="007B09B8">
            <w:pPr>
              <w:jc w:val="both"/>
              <w:rPr>
                <w:i/>
              </w:rPr>
            </w:pPr>
            <w:r w:rsidRPr="00BC464C">
              <w:rPr>
                <w:rStyle w:val="1"/>
                <w:i/>
              </w:rPr>
              <w:t>К весне 1606 года Лжедмитрий остался без поддержки</w:t>
            </w:r>
          </w:p>
        </w:tc>
        <w:tc>
          <w:tcPr>
            <w:tcW w:w="2693" w:type="dxa"/>
          </w:tcPr>
          <w:p w:rsidR="0083124B" w:rsidRPr="00BC464C" w:rsidRDefault="0083124B" w:rsidP="007B09B8">
            <w:pPr>
              <w:jc w:val="both"/>
            </w:pPr>
            <w:r w:rsidRPr="00BC464C">
              <w:t>1.</w:t>
            </w:r>
          </w:p>
          <w:p w:rsidR="0083124B" w:rsidRPr="00BC464C" w:rsidRDefault="0083124B" w:rsidP="007B09B8">
            <w:pPr>
              <w:jc w:val="both"/>
            </w:pPr>
            <w:r w:rsidRPr="00BC464C">
              <w:t>2.</w:t>
            </w:r>
          </w:p>
          <w:p w:rsidR="0083124B" w:rsidRPr="00BC464C" w:rsidRDefault="0083124B" w:rsidP="007B09B8">
            <w:pPr>
              <w:jc w:val="both"/>
            </w:pPr>
            <w:r w:rsidRPr="00BC464C">
              <w:t>(Не менее 2-х)</w:t>
            </w:r>
          </w:p>
        </w:tc>
      </w:tr>
    </w:tbl>
    <w:p w:rsidR="007B09B8" w:rsidRDefault="007B09B8" w:rsidP="0083124B">
      <w:pPr>
        <w:spacing w:line="360" w:lineRule="auto"/>
        <w:ind w:firstLine="709"/>
        <w:rPr>
          <w:b/>
        </w:rPr>
      </w:pPr>
    </w:p>
    <w:p w:rsidR="0083124B" w:rsidRPr="003E6A1E" w:rsidRDefault="0083124B" w:rsidP="0083124B">
      <w:pPr>
        <w:spacing w:line="360" w:lineRule="auto"/>
        <w:ind w:firstLine="709"/>
        <w:rPr>
          <w:b/>
        </w:rPr>
      </w:pPr>
      <w:r w:rsidRPr="003E6A1E">
        <w:rPr>
          <w:b/>
        </w:rPr>
        <w:t>Текст 1</w:t>
      </w:r>
    </w:p>
    <w:p w:rsidR="0083124B" w:rsidRPr="00FC0865" w:rsidRDefault="0083124B" w:rsidP="00A022C1">
      <w:pPr>
        <w:spacing w:line="360" w:lineRule="auto"/>
        <w:ind w:firstLine="709"/>
        <w:jc w:val="both"/>
        <w:rPr>
          <w:rStyle w:val="1"/>
        </w:rPr>
      </w:pPr>
      <w:proofErr w:type="gramStart"/>
      <w:r w:rsidRPr="00FC0865">
        <w:t>«Характер и поведение  царя Дмитрия производили различное впечатление – перед москвичами, по воззрениям того времени, был человек образованный, но невоспитанный, или воспитанный, да не по московскому складу, Он не умел держать себя сообразно своему царскому сану, не признавал необходимости того этикета, «чина», какой окружал московских царей; любил молодечествовать, не спал после обеда, а вместо этого запросто бродил по Москве.</w:t>
      </w:r>
      <w:proofErr w:type="gramEnd"/>
      <w:r w:rsidRPr="00FC0865">
        <w:t xml:space="preserve"> Не умел он держать себя и по православному обычаю, не посещал храмов, любил одеваться по-польски, по-польски же </w:t>
      </w:r>
      <w:proofErr w:type="gramStart"/>
      <w:r w:rsidRPr="00FC0865">
        <w:t>одевал</w:t>
      </w:r>
      <w:proofErr w:type="gramEnd"/>
      <w:r w:rsidRPr="00FC0865">
        <w:t xml:space="preserve"> свою стражу, водился с поляками и очень их жаловал; от него пахло ненавистным Москве латинством и Польшей... Брошенный судьбой в Польшу, умный и переимчивый, без тени расчета в своих поступках, он </w:t>
      </w:r>
      <w:proofErr w:type="spellStart"/>
      <w:r w:rsidRPr="00FC0865">
        <w:t>понахватался</w:t>
      </w:r>
      <w:proofErr w:type="spellEnd"/>
      <w:r w:rsidRPr="00FC0865">
        <w:t xml:space="preserve"> в Польше внешней «цивилизации», кое-чему научился и, попав на престол, проявил на нем любовь и к Польше, и к науке, и к широким политическим замыслам вместе со вкусами степного гуляки».</w:t>
      </w:r>
      <w:r w:rsidR="00A022C1">
        <w:t xml:space="preserve"> </w:t>
      </w:r>
      <w:proofErr w:type="gramStart"/>
      <w:r w:rsidR="00A022C1">
        <w:t>(</w:t>
      </w:r>
      <w:r w:rsidRPr="00BC464C">
        <w:rPr>
          <w:i/>
        </w:rPr>
        <w:t>Из «Лекций по русской истории» С.Ф.Платонова, - В кн.: Андреев И.Л. История России:</w:t>
      </w:r>
      <w:proofErr w:type="gramEnd"/>
      <w:r w:rsidRPr="00BC464C">
        <w:rPr>
          <w:i/>
        </w:rPr>
        <w:t xml:space="preserve"> </w:t>
      </w:r>
      <w:r w:rsidRPr="00BC464C">
        <w:rPr>
          <w:i/>
          <w:lang w:val="en-US"/>
        </w:rPr>
        <w:t>XVI</w:t>
      </w:r>
      <w:r w:rsidRPr="00BC464C">
        <w:rPr>
          <w:i/>
        </w:rPr>
        <w:t xml:space="preserve"> – конец </w:t>
      </w:r>
      <w:r w:rsidRPr="00BC464C">
        <w:rPr>
          <w:i/>
          <w:lang w:val="en-US"/>
        </w:rPr>
        <w:t>XVII</w:t>
      </w:r>
      <w:r w:rsidRPr="00BC464C">
        <w:rPr>
          <w:i/>
        </w:rPr>
        <w:t xml:space="preserve"> в. 7 </w:t>
      </w:r>
      <w:proofErr w:type="spellStart"/>
      <w:proofErr w:type="gramStart"/>
      <w:r w:rsidRPr="00BC464C">
        <w:rPr>
          <w:i/>
        </w:rPr>
        <w:t>кл</w:t>
      </w:r>
      <w:proofErr w:type="spellEnd"/>
      <w:r w:rsidRPr="00BC464C">
        <w:rPr>
          <w:i/>
        </w:rPr>
        <w:t>.:</w:t>
      </w:r>
      <w:proofErr w:type="gramEnd"/>
      <w:r w:rsidRPr="00BC464C">
        <w:rPr>
          <w:i/>
        </w:rPr>
        <w:t xml:space="preserve"> учебник.</w:t>
      </w:r>
      <w:r>
        <w:rPr>
          <w:i/>
        </w:rPr>
        <w:t xml:space="preserve"> – М.: Дрофа, 2016. </w:t>
      </w:r>
      <w:proofErr w:type="gramStart"/>
      <w:r>
        <w:rPr>
          <w:i/>
        </w:rPr>
        <w:t>С</w:t>
      </w:r>
      <w:r w:rsidRPr="00BC464C">
        <w:rPr>
          <w:i/>
        </w:rPr>
        <w:t>.91-92</w:t>
      </w:r>
      <w:r w:rsidR="00A022C1">
        <w:rPr>
          <w:i/>
        </w:rPr>
        <w:t>)</w:t>
      </w:r>
      <w:proofErr w:type="gramEnd"/>
    </w:p>
    <w:p w:rsidR="0083124B" w:rsidRPr="003E6A1E" w:rsidRDefault="0083124B" w:rsidP="0083124B">
      <w:pPr>
        <w:pStyle w:val="4"/>
        <w:shd w:val="clear" w:color="auto" w:fill="auto"/>
        <w:spacing w:before="0" w:line="360" w:lineRule="auto"/>
        <w:ind w:firstLine="709"/>
        <w:rPr>
          <w:rStyle w:val="1"/>
          <w:rFonts w:cs="Times New Roman"/>
          <w:b/>
          <w:sz w:val="24"/>
          <w:szCs w:val="24"/>
        </w:rPr>
      </w:pPr>
      <w:r w:rsidRPr="003E6A1E">
        <w:rPr>
          <w:rStyle w:val="1"/>
          <w:rFonts w:cs="Times New Roman"/>
          <w:b/>
          <w:sz w:val="24"/>
          <w:szCs w:val="24"/>
        </w:rPr>
        <w:t>Текст 2</w:t>
      </w:r>
    </w:p>
    <w:p w:rsidR="0083124B" w:rsidRPr="00D62525" w:rsidRDefault="0083124B" w:rsidP="00A022C1">
      <w:pPr>
        <w:pStyle w:val="4"/>
        <w:shd w:val="clear" w:color="auto" w:fill="auto"/>
        <w:spacing w:before="0" w:line="360" w:lineRule="auto"/>
        <w:ind w:firstLine="709"/>
        <w:rPr>
          <w:rStyle w:val="1TrebuchetMS145pt"/>
          <w:rFonts w:ascii="Times New Roman" w:hAnsi="Times New Roman" w:cs="Times New Roman"/>
          <w:i/>
          <w:sz w:val="24"/>
          <w:szCs w:val="24"/>
        </w:rPr>
      </w:pPr>
      <w:r w:rsidRPr="00FC0865">
        <w:rPr>
          <w:rStyle w:val="1"/>
          <w:rFonts w:cs="Times New Roman"/>
          <w:sz w:val="24"/>
          <w:szCs w:val="24"/>
        </w:rPr>
        <w:t xml:space="preserve">Первоначально народ приветствовал Лжедмитрия, однако вскоре новый царь сумел вызвать недовольство во всех </w:t>
      </w:r>
      <w:proofErr w:type="gramStart"/>
      <w:r w:rsidRPr="00FC0865">
        <w:rPr>
          <w:rStyle w:val="1"/>
          <w:rFonts w:cs="Times New Roman"/>
          <w:sz w:val="24"/>
          <w:szCs w:val="24"/>
        </w:rPr>
        <w:t>слоях</w:t>
      </w:r>
      <w:proofErr w:type="gramEnd"/>
      <w:r w:rsidRPr="00FC0865">
        <w:rPr>
          <w:rStyle w:val="1"/>
          <w:rFonts w:cs="Times New Roman"/>
          <w:sz w:val="24"/>
          <w:szCs w:val="24"/>
        </w:rPr>
        <w:t xml:space="preserve"> прежде всего московского населения. Царь не соблюдал православных обрядов (ходили даже тайные слухи о его переходе в «латинство»), не чтил традиционно русского уклада жизни (носил польское платье, брил бороду, не спал после обеда, редко посещал церковь). Не вызвала одобрения и свадьба Лжедмитрия на дочери польского магната Ма</w:t>
      </w:r>
      <w:r w:rsidRPr="00FC0865">
        <w:rPr>
          <w:rStyle w:val="1"/>
          <w:rFonts w:cs="Times New Roman"/>
          <w:sz w:val="24"/>
          <w:szCs w:val="24"/>
        </w:rPr>
        <w:softHyphen/>
        <w:t>рине Мнишек. Марина не приняла православия, отказалась во время свадебной церемонии от причастия, присутствовала на пирах, прези</w:t>
      </w:r>
      <w:r w:rsidRPr="00FC0865">
        <w:rPr>
          <w:rStyle w:val="1"/>
          <w:rFonts w:cs="Times New Roman"/>
          <w:sz w:val="24"/>
          <w:szCs w:val="24"/>
        </w:rPr>
        <w:softHyphen/>
        <w:t xml:space="preserve">рала русские обычай. Молодая царская чета окружила себя поляками, которые чувствовали себя хозяевами в </w:t>
      </w:r>
      <w:r w:rsidRPr="00FC0865">
        <w:rPr>
          <w:rStyle w:val="1"/>
          <w:rFonts w:cs="Times New Roman"/>
          <w:sz w:val="24"/>
          <w:szCs w:val="24"/>
        </w:rPr>
        <w:lastRenderedPageBreak/>
        <w:t>Москве. Чтобы привлечь на свою сторону служилое дворянство, Лжедмитрий щедро раздавал земли и деньги. Этим он настроил против себя прежде лояльное к нему бо</w:t>
      </w:r>
      <w:r w:rsidRPr="00FC0865">
        <w:rPr>
          <w:rStyle w:val="1"/>
          <w:rFonts w:cs="Times New Roman"/>
          <w:sz w:val="24"/>
          <w:szCs w:val="24"/>
        </w:rPr>
        <w:softHyphen/>
        <w:t>ярство и, разумеется, народ, положение которого вместо ожидаемого послабления лишь ухудшилось. Кроме того, этот незаурядный и умный человек (Григорий был неплохо образован, говорил на иностранных языках) не смог удержать и доверие поляков. Он не торопился выпол</w:t>
      </w:r>
      <w:r w:rsidRPr="00FC0865">
        <w:rPr>
          <w:rStyle w:val="1"/>
          <w:rFonts w:cs="Times New Roman"/>
          <w:sz w:val="24"/>
          <w:szCs w:val="24"/>
        </w:rPr>
        <w:softHyphen/>
        <w:t>нить главное условие его возведения на престол – обращения России в католичество, прекрасно понимая невозможность данного предприя</w:t>
      </w:r>
      <w:r w:rsidRPr="00FC0865">
        <w:rPr>
          <w:rStyle w:val="1"/>
          <w:rFonts w:cs="Times New Roman"/>
          <w:sz w:val="24"/>
          <w:szCs w:val="24"/>
        </w:rPr>
        <w:softHyphen/>
        <w:t>тия. К весне 1606 года Лжедмитрий остался без поддержки. Вспыхнул заговор, в ходе которого самозванец был убит. Бояре посмертно разо</w:t>
      </w:r>
      <w:r w:rsidRPr="00FC0865">
        <w:rPr>
          <w:rStyle w:val="1"/>
          <w:rFonts w:cs="Times New Roman"/>
          <w:sz w:val="24"/>
          <w:szCs w:val="24"/>
        </w:rPr>
        <w:softHyphen/>
        <w:t>блачили Лжедмитрия, труп его выставили для всеобщего обозрения, а спустя несколько дней полуразложившийся труп несчастного само</w:t>
      </w:r>
      <w:r w:rsidRPr="00FC0865">
        <w:rPr>
          <w:rStyle w:val="1"/>
          <w:rFonts w:cs="Times New Roman"/>
          <w:sz w:val="24"/>
          <w:szCs w:val="24"/>
        </w:rPr>
        <w:softHyphen/>
        <w:t>званца привязали к лошади и пустили её вскачь. Первоначально то, что осталось от «царевича» захоронили у обочины дороги, но позднее, останки извлекли из могилы и сожгли. Существует легенда о том, что пепел зарядили в пушку и выстрелили в западном направлении.</w:t>
      </w:r>
      <w:r w:rsidR="00A022C1">
        <w:rPr>
          <w:rStyle w:val="1"/>
          <w:rFonts w:cs="Times New Roman"/>
          <w:sz w:val="24"/>
          <w:szCs w:val="24"/>
        </w:rPr>
        <w:t xml:space="preserve"> </w:t>
      </w:r>
      <w:proofErr w:type="gramStart"/>
      <w:r w:rsidR="00A022C1">
        <w:rPr>
          <w:rStyle w:val="1"/>
          <w:rFonts w:cs="Times New Roman"/>
          <w:sz w:val="24"/>
          <w:szCs w:val="24"/>
        </w:rPr>
        <w:t>(</w:t>
      </w:r>
      <w:r w:rsidRPr="00D62525">
        <w:rPr>
          <w:rStyle w:val="1TrebuchetMS145pt"/>
          <w:rFonts w:ascii="Times New Roman" w:hAnsi="Times New Roman" w:cs="Times New Roman"/>
          <w:i/>
          <w:sz w:val="24"/>
          <w:szCs w:val="24"/>
        </w:rPr>
        <w:t>Серов Б.Н., Соловьев К.А. Универсальные поурочные разработки по истории России: конца XVI-XVIII века.7 класс.</w:t>
      </w:r>
      <w:proofErr w:type="gramEnd"/>
      <w:r w:rsidRPr="00D62525">
        <w:rPr>
          <w:rStyle w:val="1TrebuchetMS145pt"/>
          <w:rFonts w:ascii="Times New Roman" w:hAnsi="Times New Roman" w:cs="Times New Roman"/>
          <w:i/>
          <w:sz w:val="24"/>
          <w:szCs w:val="24"/>
        </w:rPr>
        <w:t xml:space="preserve"> – М.: ВАКО, 2009. </w:t>
      </w:r>
      <w:proofErr w:type="gramStart"/>
      <w:r w:rsidRPr="00D62525">
        <w:rPr>
          <w:rStyle w:val="1TrebuchetMS145pt"/>
          <w:rFonts w:ascii="Times New Roman" w:hAnsi="Times New Roman" w:cs="Times New Roman"/>
          <w:i/>
          <w:sz w:val="24"/>
          <w:szCs w:val="24"/>
        </w:rPr>
        <w:t>С.8-9</w:t>
      </w:r>
      <w:r w:rsidR="00A022C1">
        <w:rPr>
          <w:rStyle w:val="1TrebuchetMS145pt"/>
          <w:rFonts w:ascii="Times New Roman" w:hAnsi="Times New Roman" w:cs="Times New Roman"/>
          <w:i/>
          <w:sz w:val="24"/>
          <w:szCs w:val="24"/>
        </w:rPr>
        <w:t>)</w:t>
      </w:r>
      <w:proofErr w:type="gramEnd"/>
    </w:p>
    <w:p w:rsidR="0083124B" w:rsidRPr="00A022C1" w:rsidRDefault="0083124B" w:rsidP="007B09B8">
      <w:pPr>
        <w:spacing w:before="120" w:line="360" w:lineRule="auto"/>
        <w:ind w:firstLine="709"/>
      </w:pPr>
      <w:r w:rsidRPr="00A022C1">
        <w:rPr>
          <w:b/>
        </w:rPr>
        <w:t>Модельный ответ</w:t>
      </w:r>
      <w:r w:rsidR="007B09B8" w:rsidRPr="00A022C1">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559"/>
        <w:gridCol w:w="2268"/>
      </w:tblGrid>
      <w:tr w:rsidR="0083124B" w:rsidRPr="00CE0179" w:rsidTr="00A022C1">
        <w:tc>
          <w:tcPr>
            <w:tcW w:w="5920" w:type="dxa"/>
          </w:tcPr>
          <w:p w:rsidR="0083124B" w:rsidRPr="00CE0179" w:rsidRDefault="0083124B" w:rsidP="007B09B8">
            <w:pPr>
              <w:jc w:val="center"/>
              <w:rPr>
                <w:b/>
              </w:rPr>
            </w:pPr>
            <w:r w:rsidRPr="00CE0179">
              <w:rPr>
                <w:b/>
              </w:rPr>
              <w:t>Пр</w:t>
            </w:r>
            <w:r>
              <w:rPr>
                <w:b/>
              </w:rPr>
              <w:t>ичины</w:t>
            </w:r>
          </w:p>
        </w:tc>
        <w:tc>
          <w:tcPr>
            <w:tcW w:w="1559" w:type="dxa"/>
          </w:tcPr>
          <w:p w:rsidR="0083124B" w:rsidRPr="00CE0179" w:rsidRDefault="0083124B" w:rsidP="007B09B8">
            <w:pPr>
              <w:jc w:val="center"/>
              <w:rPr>
                <w:b/>
              </w:rPr>
            </w:pPr>
            <w:r>
              <w:rPr>
                <w:b/>
              </w:rPr>
              <w:t>Явление</w:t>
            </w:r>
          </w:p>
        </w:tc>
        <w:tc>
          <w:tcPr>
            <w:tcW w:w="2268" w:type="dxa"/>
          </w:tcPr>
          <w:p w:rsidR="0083124B" w:rsidRPr="00CE0179" w:rsidRDefault="0083124B" w:rsidP="007B09B8">
            <w:pPr>
              <w:jc w:val="center"/>
              <w:rPr>
                <w:b/>
              </w:rPr>
            </w:pPr>
            <w:r w:rsidRPr="00CE0179">
              <w:rPr>
                <w:b/>
              </w:rPr>
              <w:t>Последствия</w:t>
            </w:r>
          </w:p>
        </w:tc>
      </w:tr>
      <w:tr w:rsidR="0083124B" w:rsidRPr="00921D3E" w:rsidTr="00A022C1">
        <w:trPr>
          <w:trHeight w:val="698"/>
        </w:trPr>
        <w:tc>
          <w:tcPr>
            <w:tcW w:w="5920" w:type="dxa"/>
          </w:tcPr>
          <w:p w:rsidR="0083124B" w:rsidRPr="00A022C1" w:rsidRDefault="0083124B" w:rsidP="007B09B8">
            <w:pPr>
              <w:rPr>
                <w:sz w:val="20"/>
                <w:szCs w:val="20"/>
              </w:rPr>
            </w:pPr>
            <w:r w:rsidRPr="00A022C1">
              <w:rPr>
                <w:sz w:val="20"/>
                <w:szCs w:val="20"/>
              </w:rPr>
              <w:t>1. Вел себя несоответственно царскому сану.</w:t>
            </w:r>
          </w:p>
          <w:p w:rsidR="0083124B" w:rsidRPr="00A022C1" w:rsidRDefault="0083124B" w:rsidP="007B09B8">
            <w:pPr>
              <w:rPr>
                <w:sz w:val="20"/>
                <w:szCs w:val="20"/>
                <w:u w:val="single"/>
              </w:rPr>
            </w:pPr>
            <w:r w:rsidRPr="00A022C1">
              <w:rPr>
                <w:sz w:val="20"/>
                <w:szCs w:val="20"/>
                <w:u w:val="single"/>
              </w:rPr>
              <w:t>2.</w:t>
            </w:r>
            <w:r w:rsidRPr="00A022C1">
              <w:rPr>
                <w:rStyle w:val="1"/>
                <w:sz w:val="20"/>
                <w:szCs w:val="20"/>
                <w:u w:val="single"/>
              </w:rPr>
              <w:t xml:space="preserve"> Не соблюдал православных обрядов.</w:t>
            </w:r>
          </w:p>
          <w:p w:rsidR="0083124B" w:rsidRPr="00A022C1" w:rsidRDefault="0083124B" w:rsidP="007B09B8">
            <w:pPr>
              <w:rPr>
                <w:rStyle w:val="1"/>
                <w:sz w:val="20"/>
                <w:szCs w:val="20"/>
                <w:u w:val="single"/>
              </w:rPr>
            </w:pPr>
            <w:r w:rsidRPr="00A022C1">
              <w:rPr>
                <w:sz w:val="20"/>
                <w:szCs w:val="20"/>
                <w:u w:val="single"/>
              </w:rPr>
              <w:t>3. Предпочитал все польское.</w:t>
            </w:r>
          </w:p>
          <w:p w:rsidR="0083124B" w:rsidRPr="00A022C1" w:rsidRDefault="0083124B" w:rsidP="007B09B8">
            <w:pPr>
              <w:rPr>
                <w:rStyle w:val="1"/>
                <w:sz w:val="20"/>
                <w:szCs w:val="20"/>
              </w:rPr>
            </w:pPr>
            <w:r w:rsidRPr="00A022C1">
              <w:rPr>
                <w:rStyle w:val="1"/>
                <w:sz w:val="20"/>
                <w:szCs w:val="20"/>
              </w:rPr>
              <w:t>4. Раздавал земли и деньги служилому дворянству, чем настроил против себя бо</w:t>
            </w:r>
            <w:r w:rsidRPr="00A022C1">
              <w:rPr>
                <w:rStyle w:val="1"/>
                <w:sz w:val="20"/>
                <w:szCs w:val="20"/>
              </w:rPr>
              <w:softHyphen/>
              <w:t>ярство.</w:t>
            </w:r>
          </w:p>
          <w:p w:rsidR="0083124B" w:rsidRPr="00A022C1" w:rsidRDefault="0083124B" w:rsidP="007B09B8">
            <w:pPr>
              <w:rPr>
                <w:rStyle w:val="1"/>
                <w:sz w:val="20"/>
                <w:szCs w:val="20"/>
              </w:rPr>
            </w:pPr>
            <w:r w:rsidRPr="00A022C1">
              <w:rPr>
                <w:rStyle w:val="1"/>
                <w:sz w:val="20"/>
                <w:szCs w:val="20"/>
              </w:rPr>
              <w:t>5. Положение простого народа ухудшилось.</w:t>
            </w:r>
          </w:p>
          <w:p w:rsidR="0083124B" w:rsidRPr="00A022C1" w:rsidRDefault="0083124B" w:rsidP="007B09B8">
            <w:pPr>
              <w:rPr>
                <w:sz w:val="20"/>
                <w:szCs w:val="20"/>
              </w:rPr>
            </w:pPr>
            <w:r w:rsidRPr="00A022C1">
              <w:rPr>
                <w:rStyle w:val="1"/>
                <w:sz w:val="20"/>
                <w:szCs w:val="20"/>
              </w:rPr>
              <w:t>6. Не оправдал доверия поляков - не обратил Россию в католичество.</w:t>
            </w:r>
          </w:p>
        </w:tc>
        <w:tc>
          <w:tcPr>
            <w:tcW w:w="1559" w:type="dxa"/>
          </w:tcPr>
          <w:p w:rsidR="0083124B" w:rsidRPr="00A022C1" w:rsidRDefault="0083124B" w:rsidP="007B09B8">
            <w:pPr>
              <w:rPr>
                <w:i/>
                <w:sz w:val="20"/>
                <w:szCs w:val="20"/>
              </w:rPr>
            </w:pPr>
            <w:r w:rsidRPr="00A022C1">
              <w:rPr>
                <w:rStyle w:val="1"/>
                <w:i/>
                <w:sz w:val="20"/>
                <w:szCs w:val="20"/>
              </w:rPr>
              <w:t>К весне 1606 года Лжедмитрий остался без поддержки</w:t>
            </w:r>
          </w:p>
        </w:tc>
        <w:tc>
          <w:tcPr>
            <w:tcW w:w="2268" w:type="dxa"/>
          </w:tcPr>
          <w:p w:rsidR="0083124B" w:rsidRPr="00A022C1" w:rsidRDefault="0083124B" w:rsidP="007B09B8">
            <w:pPr>
              <w:rPr>
                <w:sz w:val="20"/>
                <w:szCs w:val="20"/>
              </w:rPr>
            </w:pPr>
            <w:r w:rsidRPr="00A022C1">
              <w:rPr>
                <w:sz w:val="20"/>
                <w:szCs w:val="20"/>
              </w:rPr>
              <w:t>1.</w:t>
            </w:r>
            <w:r w:rsidRPr="00A022C1">
              <w:rPr>
                <w:rStyle w:val="1"/>
                <w:sz w:val="20"/>
                <w:szCs w:val="20"/>
              </w:rPr>
              <w:t xml:space="preserve"> Вспыхнул заговор</w:t>
            </w:r>
          </w:p>
          <w:p w:rsidR="0083124B" w:rsidRPr="00A022C1" w:rsidRDefault="0083124B" w:rsidP="007B09B8">
            <w:pPr>
              <w:rPr>
                <w:rStyle w:val="1"/>
                <w:sz w:val="20"/>
                <w:szCs w:val="20"/>
              </w:rPr>
            </w:pPr>
            <w:r w:rsidRPr="00A022C1">
              <w:rPr>
                <w:sz w:val="20"/>
                <w:szCs w:val="20"/>
              </w:rPr>
              <w:t>2.</w:t>
            </w:r>
            <w:r w:rsidRPr="00A022C1">
              <w:rPr>
                <w:rStyle w:val="1"/>
                <w:sz w:val="20"/>
                <w:szCs w:val="20"/>
              </w:rPr>
              <w:t xml:space="preserve"> Самозванец был убит</w:t>
            </w:r>
          </w:p>
          <w:p w:rsidR="0083124B" w:rsidRPr="00A022C1" w:rsidRDefault="0083124B" w:rsidP="007B09B8">
            <w:pPr>
              <w:rPr>
                <w:sz w:val="20"/>
                <w:szCs w:val="20"/>
              </w:rPr>
            </w:pPr>
            <w:r w:rsidRPr="00A022C1">
              <w:rPr>
                <w:rStyle w:val="1"/>
                <w:sz w:val="20"/>
                <w:szCs w:val="20"/>
              </w:rPr>
              <w:t>3. Позднее останки извлекли из могилы и сожгли</w:t>
            </w:r>
          </w:p>
        </w:tc>
      </w:tr>
    </w:tbl>
    <w:p w:rsidR="0083124B" w:rsidRPr="00A022C1" w:rsidRDefault="007B09B8" w:rsidP="007B09B8">
      <w:pPr>
        <w:spacing w:before="120" w:line="360" w:lineRule="auto"/>
        <w:ind w:firstLine="709"/>
        <w:jc w:val="both"/>
        <w:rPr>
          <w:b/>
        </w:rPr>
      </w:pPr>
      <w:r w:rsidRPr="00A022C1">
        <w:rPr>
          <w:b/>
        </w:rPr>
        <w:t>Критерии и п</w:t>
      </w:r>
      <w:r w:rsidR="0083124B" w:rsidRPr="00A022C1">
        <w:rPr>
          <w:b/>
        </w:rPr>
        <w:t>араметры оценивания: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16"/>
        <w:gridCol w:w="5181"/>
        <w:gridCol w:w="850"/>
      </w:tblGrid>
      <w:tr w:rsidR="007B09B8" w:rsidTr="00A022C1">
        <w:tc>
          <w:tcPr>
            <w:tcW w:w="3716" w:type="dxa"/>
          </w:tcPr>
          <w:p w:rsidR="007B09B8" w:rsidRPr="007B09B8" w:rsidRDefault="007B09B8" w:rsidP="007B09B8">
            <w:pPr>
              <w:jc w:val="center"/>
              <w:rPr>
                <w:b/>
                <w:lang w:eastAsia="en-US"/>
              </w:rPr>
            </w:pPr>
            <w:r w:rsidRPr="007B09B8">
              <w:rPr>
                <w:b/>
              </w:rPr>
              <w:t>Критерии оценивания</w:t>
            </w:r>
          </w:p>
        </w:tc>
        <w:tc>
          <w:tcPr>
            <w:tcW w:w="5181" w:type="dxa"/>
          </w:tcPr>
          <w:p w:rsidR="007B09B8" w:rsidRPr="007B09B8" w:rsidRDefault="007B09B8" w:rsidP="007B09B8">
            <w:pPr>
              <w:jc w:val="center"/>
              <w:rPr>
                <w:b/>
                <w:lang w:val="en-US" w:eastAsia="en-US"/>
              </w:rPr>
            </w:pPr>
            <w:r w:rsidRPr="007B09B8">
              <w:rPr>
                <w:b/>
              </w:rPr>
              <w:t>Параметры оценивания</w:t>
            </w:r>
          </w:p>
        </w:tc>
        <w:tc>
          <w:tcPr>
            <w:tcW w:w="850" w:type="dxa"/>
          </w:tcPr>
          <w:p w:rsidR="007B09B8" w:rsidRPr="007B09B8" w:rsidRDefault="007B09B8" w:rsidP="007B09B8">
            <w:pPr>
              <w:jc w:val="center"/>
              <w:rPr>
                <w:b/>
                <w:lang w:eastAsia="en-US"/>
              </w:rPr>
            </w:pPr>
            <w:r>
              <w:rPr>
                <w:b/>
              </w:rPr>
              <w:t>Б</w:t>
            </w:r>
            <w:r w:rsidRPr="007B09B8">
              <w:rPr>
                <w:b/>
              </w:rPr>
              <w:t>аллы</w:t>
            </w:r>
          </w:p>
        </w:tc>
      </w:tr>
      <w:tr w:rsidR="007B09B8" w:rsidTr="00A022C1">
        <w:tc>
          <w:tcPr>
            <w:tcW w:w="3716" w:type="dxa"/>
          </w:tcPr>
          <w:p w:rsidR="007B09B8" w:rsidRPr="00997774" w:rsidRDefault="007B09B8" w:rsidP="007B09B8">
            <w:pPr>
              <w:rPr>
                <w:sz w:val="20"/>
                <w:szCs w:val="20"/>
                <w:lang w:eastAsia="en-US"/>
              </w:rPr>
            </w:pPr>
            <w:r w:rsidRPr="00997774">
              <w:rPr>
                <w:sz w:val="20"/>
                <w:szCs w:val="20"/>
              </w:rPr>
              <w:t>Умение объяснять причины ключевых событий отечественной истории.</w:t>
            </w:r>
          </w:p>
        </w:tc>
        <w:tc>
          <w:tcPr>
            <w:tcW w:w="5181" w:type="dxa"/>
          </w:tcPr>
          <w:p w:rsidR="007B09B8" w:rsidRPr="00997774" w:rsidRDefault="007B09B8" w:rsidP="007B09B8">
            <w:pPr>
              <w:pStyle w:val="a5"/>
              <w:spacing w:after="0" w:line="240" w:lineRule="auto"/>
              <w:ind w:left="0"/>
              <w:jc w:val="both"/>
              <w:rPr>
                <w:rFonts w:ascii="Times New Roman" w:hAnsi="Times New Roman"/>
                <w:sz w:val="20"/>
                <w:szCs w:val="20"/>
              </w:rPr>
            </w:pPr>
            <w:proofErr w:type="gramStart"/>
            <w:r w:rsidRPr="00997774">
              <w:rPr>
                <w:rFonts w:ascii="Times New Roman" w:hAnsi="Times New Roman"/>
                <w:sz w:val="20"/>
                <w:szCs w:val="20"/>
              </w:rPr>
              <w:t>Верно</w:t>
            </w:r>
            <w:proofErr w:type="gramEnd"/>
            <w:r w:rsidRPr="00997774">
              <w:rPr>
                <w:rFonts w:ascii="Times New Roman" w:hAnsi="Times New Roman"/>
                <w:sz w:val="20"/>
                <w:szCs w:val="20"/>
              </w:rPr>
              <w:t xml:space="preserve"> названы причины (5). </w:t>
            </w:r>
          </w:p>
          <w:p w:rsidR="007B09B8" w:rsidRPr="00997774" w:rsidRDefault="007B09B8" w:rsidP="007B09B8">
            <w:pPr>
              <w:pStyle w:val="a5"/>
              <w:spacing w:after="0" w:line="240" w:lineRule="auto"/>
              <w:ind w:left="0"/>
              <w:jc w:val="both"/>
              <w:rPr>
                <w:rFonts w:ascii="Times New Roman" w:hAnsi="Times New Roman"/>
                <w:sz w:val="20"/>
                <w:szCs w:val="20"/>
              </w:rPr>
            </w:pPr>
            <w:r w:rsidRPr="00997774">
              <w:rPr>
                <w:rFonts w:ascii="Times New Roman" w:hAnsi="Times New Roman"/>
                <w:sz w:val="20"/>
                <w:szCs w:val="20"/>
              </w:rPr>
              <w:t>Причины не выделены или названы неверно.</w:t>
            </w:r>
          </w:p>
        </w:tc>
        <w:tc>
          <w:tcPr>
            <w:tcW w:w="850" w:type="dxa"/>
          </w:tcPr>
          <w:p w:rsidR="007B09B8" w:rsidRPr="00997774" w:rsidRDefault="007B09B8" w:rsidP="007B09B8">
            <w:pPr>
              <w:jc w:val="center"/>
              <w:rPr>
                <w:b/>
                <w:sz w:val="20"/>
                <w:szCs w:val="20"/>
              </w:rPr>
            </w:pPr>
            <w:r w:rsidRPr="00997774">
              <w:rPr>
                <w:b/>
                <w:sz w:val="20"/>
                <w:szCs w:val="20"/>
              </w:rPr>
              <w:t>1-5</w:t>
            </w:r>
          </w:p>
          <w:p w:rsidR="007B09B8" w:rsidRPr="00997774" w:rsidRDefault="007B09B8" w:rsidP="007B09B8">
            <w:pPr>
              <w:jc w:val="center"/>
              <w:rPr>
                <w:b/>
                <w:sz w:val="20"/>
                <w:szCs w:val="20"/>
                <w:lang w:eastAsia="en-US"/>
              </w:rPr>
            </w:pPr>
            <w:r w:rsidRPr="00997774">
              <w:rPr>
                <w:b/>
                <w:sz w:val="20"/>
                <w:szCs w:val="20"/>
              </w:rPr>
              <w:t>0</w:t>
            </w:r>
          </w:p>
        </w:tc>
      </w:tr>
      <w:tr w:rsidR="007B09B8" w:rsidTr="00A022C1">
        <w:tc>
          <w:tcPr>
            <w:tcW w:w="3716" w:type="dxa"/>
          </w:tcPr>
          <w:p w:rsidR="007B09B8" w:rsidRPr="00997774" w:rsidRDefault="007B09B8" w:rsidP="007B09B8">
            <w:pPr>
              <w:rPr>
                <w:sz w:val="20"/>
                <w:szCs w:val="20"/>
              </w:rPr>
            </w:pPr>
            <w:r w:rsidRPr="00997774">
              <w:rPr>
                <w:sz w:val="20"/>
                <w:szCs w:val="20"/>
              </w:rPr>
              <w:t>Умение сопоставлять информацию, полученную из разных источников.</w:t>
            </w:r>
          </w:p>
        </w:tc>
        <w:tc>
          <w:tcPr>
            <w:tcW w:w="5181" w:type="dxa"/>
          </w:tcPr>
          <w:p w:rsidR="007B09B8" w:rsidRPr="00997774" w:rsidRDefault="007B09B8" w:rsidP="007B09B8">
            <w:pPr>
              <w:pStyle w:val="a5"/>
              <w:spacing w:after="0" w:line="240" w:lineRule="auto"/>
              <w:ind w:left="0"/>
              <w:jc w:val="both"/>
              <w:rPr>
                <w:rFonts w:ascii="Times New Roman" w:hAnsi="Times New Roman"/>
                <w:sz w:val="20"/>
                <w:szCs w:val="20"/>
              </w:rPr>
            </w:pPr>
            <w:proofErr w:type="gramStart"/>
            <w:r w:rsidRPr="00997774">
              <w:rPr>
                <w:rFonts w:ascii="Times New Roman" w:hAnsi="Times New Roman"/>
                <w:sz w:val="20"/>
                <w:szCs w:val="20"/>
              </w:rPr>
              <w:t>Верно</w:t>
            </w:r>
            <w:proofErr w:type="gramEnd"/>
            <w:r w:rsidRPr="00997774">
              <w:rPr>
                <w:rFonts w:ascii="Times New Roman" w:hAnsi="Times New Roman"/>
                <w:sz w:val="20"/>
                <w:szCs w:val="20"/>
              </w:rPr>
              <w:t xml:space="preserve"> выделены причины (2), названные в обоих текстах.</w:t>
            </w:r>
          </w:p>
          <w:p w:rsidR="007B09B8" w:rsidRPr="00997774" w:rsidRDefault="007B09B8" w:rsidP="007B09B8">
            <w:pPr>
              <w:pStyle w:val="a5"/>
              <w:spacing w:after="0" w:line="240" w:lineRule="auto"/>
              <w:ind w:left="0"/>
              <w:jc w:val="both"/>
              <w:rPr>
                <w:rFonts w:ascii="Times New Roman" w:hAnsi="Times New Roman"/>
                <w:sz w:val="20"/>
                <w:szCs w:val="20"/>
              </w:rPr>
            </w:pPr>
            <w:r w:rsidRPr="00997774">
              <w:rPr>
                <w:rFonts w:ascii="Times New Roman" w:hAnsi="Times New Roman"/>
                <w:sz w:val="20"/>
                <w:szCs w:val="20"/>
              </w:rPr>
              <w:t>Причины не выделены или названы неверно.</w:t>
            </w:r>
          </w:p>
        </w:tc>
        <w:tc>
          <w:tcPr>
            <w:tcW w:w="850" w:type="dxa"/>
          </w:tcPr>
          <w:p w:rsidR="007B09B8" w:rsidRPr="00997774" w:rsidRDefault="007B09B8" w:rsidP="007B09B8">
            <w:pPr>
              <w:jc w:val="center"/>
              <w:rPr>
                <w:b/>
                <w:sz w:val="20"/>
                <w:szCs w:val="20"/>
              </w:rPr>
            </w:pPr>
            <w:r w:rsidRPr="00997774">
              <w:rPr>
                <w:b/>
                <w:sz w:val="20"/>
                <w:szCs w:val="20"/>
              </w:rPr>
              <w:t>1-2</w:t>
            </w:r>
          </w:p>
          <w:p w:rsidR="007B09B8" w:rsidRPr="00997774" w:rsidRDefault="007B09B8" w:rsidP="007B09B8">
            <w:pPr>
              <w:jc w:val="center"/>
              <w:rPr>
                <w:b/>
                <w:sz w:val="20"/>
                <w:szCs w:val="20"/>
              </w:rPr>
            </w:pPr>
            <w:r w:rsidRPr="00997774">
              <w:rPr>
                <w:b/>
                <w:sz w:val="20"/>
                <w:szCs w:val="20"/>
              </w:rPr>
              <w:t>0</w:t>
            </w:r>
          </w:p>
        </w:tc>
      </w:tr>
      <w:tr w:rsidR="007B09B8" w:rsidTr="00A022C1">
        <w:tc>
          <w:tcPr>
            <w:tcW w:w="3716" w:type="dxa"/>
          </w:tcPr>
          <w:p w:rsidR="007B09B8" w:rsidRPr="00997774" w:rsidRDefault="007B09B8" w:rsidP="007B09B8">
            <w:pPr>
              <w:rPr>
                <w:sz w:val="20"/>
                <w:szCs w:val="20"/>
                <w:lang w:eastAsia="en-US"/>
              </w:rPr>
            </w:pPr>
            <w:r w:rsidRPr="00997774">
              <w:rPr>
                <w:sz w:val="20"/>
                <w:szCs w:val="20"/>
              </w:rPr>
              <w:t xml:space="preserve">Умение объяснять следствия ключевых событий отечественной истории. </w:t>
            </w:r>
          </w:p>
        </w:tc>
        <w:tc>
          <w:tcPr>
            <w:tcW w:w="5181" w:type="dxa"/>
          </w:tcPr>
          <w:p w:rsidR="007B09B8" w:rsidRPr="00997774" w:rsidRDefault="007B09B8" w:rsidP="007B09B8">
            <w:pPr>
              <w:pStyle w:val="a5"/>
              <w:spacing w:after="0" w:line="240" w:lineRule="auto"/>
              <w:ind w:left="0"/>
              <w:jc w:val="both"/>
              <w:rPr>
                <w:rFonts w:ascii="Times New Roman" w:hAnsi="Times New Roman"/>
                <w:sz w:val="20"/>
                <w:szCs w:val="20"/>
              </w:rPr>
            </w:pPr>
            <w:r w:rsidRPr="00997774">
              <w:rPr>
                <w:rFonts w:ascii="Times New Roman" w:hAnsi="Times New Roman"/>
                <w:sz w:val="20"/>
                <w:szCs w:val="20"/>
              </w:rPr>
              <w:t>Правильно выбраны 1-3 последствия.</w:t>
            </w:r>
          </w:p>
          <w:p w:rsidR="007B09B8" w:rsidRPr="00997774" w:rsidRDefault="007B09B8" w:rsidP="007B09B8">
            <w:pPr>
              <w:pStyle w:val="a5"/>
              <w:spacing w:after="0" w:line="240" w:lineRule="auto"/>
              <w:ind w:left="0"/>
              <w:jc w:val="both"/>
              <w:rPr>
                <w:rFonts w:ascii="Times New Roman" w:hAnsi="Times New Roman"/>
                <w:sz w:val="20"/>
                <w:szCs w:val="20"/>
              </w:rPr>
            </w:pPr>
            <w:r w:rsidRPr="00997774">
              <w:rPr>
                <w:rFonts w:ascii="Times New Roman" w:hAnsi="Times New Roman"/>
                <w:sz w:val="20"/>
                <w:szCs w:val="20"/>
              </w:rPr>
              <w:t>Последствия не выбраны или выбраны неправильно.</w:t>
            </w:r>
          </w:p>
        </w:tc>
        <w:tc>
          <w:tcPr>
            <w:tcW w:w="850" w:type="dxa"/>
          </w:tcPr>
          <w:p w:rsidR="007B09B8" w:rsidRPr="00997774" w:rsidRDefault="007B09B8" w:rsidP="007B09B8">
            <w:pPr>
              <w:jc w:val="center"/>
              <w:rPr>
                <w:b/>
                <w:sz w:val="20"/>
                <w:szCs w:val="20"/>
                <w:lang w:val="en-US"/>
              </w:rPr>
            </w:pPr>
            <w:r w:rsidRPr="00997774">
              <w:rPr>
                <w:b/>
                <w:sz w:val="20"/>
                <w:szCs w:val="20"/>
              </w:rPr>
              <w:t>1-</w:t>
            </w:r>
            <w:r w:rsidRPr="00997774">
              <w:rPr>
                <w:b/>
                <w:sz w:val="20"/>
                <w:szCs w:val="20"/>
                <w:lang w:val="en-US"/>
              </w:rPr>
              <w:t>2</w:t>
            </w:r>
          </w:p>
          <w:p w:rsidR="007B09B8" w:rsidRPr="00997774" w:rsidRDefault="007B09B8" w:rsidP="007B09B8">
            <w:pPr>
              <w:jc w:val="center"/>
              <w:rPr>
                <w:b/>
                <w:sz w:val="20"/>
                <w:szCs w:val="20"/>
              </w:rPr>
            </w:pPr>
            <w:r w:rsidRPr="00997774">
              <w:rPr>
                <w:b/>
                <w:sz w:val="20"/>
                <w:szCs w:val="20"/>
              </w:rPr>
              <w:t>0</w:t>
            </w:r>
          </w:p>
        </w:tc>
      </w:tr>
      <w:tr w:rsidR="007B09B8" w:rsidTr="00A022C1">
        <w:tc>
          <w:tcPr>
            <w:tcW w:w="3716" w:type="dxa"/>
          </w:tcPr>
          <w:p w:rsidR="007B09B8" w:rsidRPr="00997774" w:rsidRDefault="007B09B8" w:rsidP="007B09B8">
            <w:pPr>
              <w:jc w:val="both"/>
              <w:rPr>
                <w:sz w:val="20"/>
                <w:szCs w:val="20"/>
              </w:rPr>
            </w:pPr>
            <w:r w:rsidRPr="00997774">
              <w:rPr>
                <w:sz w:val="20"/>
                <w:szCs w:val="20"/>
              </w:rPr>
              <w:t>Умение излагать суждения о причинах и следствиях исторических событий.</w:t>
            </w:r>
          </w:p>
        </w:tc>
        <w:tc>
          <w:tcPr>
            <w:tcW w:w="5181" w:type="dxa"/>
          </w:tcPr>
          <w:p w:rsidR="007B09B8" w:rsidRPr="00997774" w:rsidRDefault="007B09B8" w:rsidP="007B09B8">
            <w:pPr>
              <w:rPr>
                <w:sz w:val="20"/>
                <w:szCs w:val="20"/>
              </w:rPr>
            </w:pPr>
            <w:r w:rsidRPr="00997774">
              <w:rPr>
                <w:sz w:val="20"/>
                <w:szCs w:val="20"/>
              </w:rPr>
              <w:t>Причины и следствия изложены кратко, своими словами.</w:t>
            </w:r>
          </w:p>
          <w:p w:rsidR="007B09B8" w:rsidRPr="00997774" w:rsidRDefault="007B09B8" w:rsidP="007B09B8">
            <w:pPr>
              <w:rPr>
                <w:sz w:val="20"/>
                <w:szCs w:val="20"/>
              </w:rPr>
            </w:pPr>
            <w:r w:rsidRPr="00997774">
              <w:rPr>
                <w:sz w:val="20"/>
                <w:szCs w:val="20"/>
              </w:rPr>
              <w:t>Причины и следствия изложены в виде кратких цитат.</w:t>
            </w:r>
          </w:p>
          <w:p w:rsidR="007B09B8" w:rsidRPr="00997774" w:rsidRDefault="007B09B8" w:rsidP="007B09B8">
            <w:pPr>
              <w:rPr>
                <w:sz w:val="20"/>
                <w:szCs w:val="20"/>
              </w:rPr>
            </w:pPr>
            <w:r w:rsidRPr="00997774">
              <w:rPr>
                <w:sz w:val="20"/>
                <w:szCs w:val="20"/>
              </w:rPr>
              <w:t>В ответе используются большие куски текста.</w:t>
            </w:r>
          </w:p>
        </w:tc>
        <w:tc>
          <w:tcPr>
            <w:tcW w:w="850" w:type="dxa"/>
          </w:tcPr>
          <w:p w:rsidR="007B09B8" w:rsidRPr="00997774" w:rsidRDefault="007B09B8" w:rsidP="007B09B8">
            <w:pPr>
              <w:jc w:val="center"/>
              <w:rPr>
                <w:b/>
                <w:sz w:val="20"/>
                <w:szCs w:val="20"/>
              </w:rPr>
            </w:pPr>
            <w:r w:rsidRPr="00997774">
              <w:rPr>
                <w:b/>
                <w:sz w:val="20"/>
                <w:szCs w:val="20"/>
              </w:rPr>
              <w:t>2</w:t>
            </w:r>
          </w:p>
          <w:p w:rsidR="007B09B8" w:rsidRPr="00997774" w:rsidRDefault="007B09B8" w:rsidP="007B09B8">
            <w:pPr>
              <w:jc w:val="center"/>
              <w:rPr>
                <w:b/>
                <w:sz w:val="20"/>
                <w:szCs w:val="20"/>
              </w:rPr>
            </w:pPr>
            <w:r w:rsidRPr="00997774">
              <w:rPr>
                <w:b/>
                <w:sz w:val="20"/>
                <w:szCs w:val="20"/>
              </w:rPr>
              <w:t>1</w:t>
            </w:r>
          </w:p>
          <w:p w:rsidR="007B09B8" w:rsidRPr="00997774" w:rsidRDefault="007B09B8" w:rsidP="007B09B8">
            <w:pPr>
              <w:jc w:val="center"/>
              <w:rPr>
                <w:b/>
                <w:sz w:val="20"/>
                <w:szCs w:val="20"/>
              </w:rPr>
            </w:pPr>
            <w:r w:rsidRPr="00997774">
              <w:rPr>
                <w:b/>
                <w:sz w:val="20"/>
                <w:szCs w:val="20"/>
              </w:rPr>
              <w:t>0</w:t>
            </w:r>
          </w:p>
        </w:tc>
      </w:tr>
    </w:tbl>
    <w:p w:rsidR="0083124B" w:rsidRPr="00DB78B5" w:rsidRDefault="0083124B" w:rsidP="0083124B">
      <w:pPr>
        <w:spacing w:line="360" w:lineRule="auto"/>
        <w:ind w:firstLine="709"/>
        <w:jc w:val="both"/>
        <w:rPr>
          <w:sz w:val="28"/>
          <w:szCs w:val="28"/>
        </w:rPr>
      </w:pPr>
      <w:r>
        <w:rPr>
          <w:sz w:val="28"/>
          <w:szCs w:val="28"/>
        </w:rPr>
        <w:t>9 -11</w:t>
      </w:r>
      <w:r w:rsidRPr="00DB78B5">
        <w:rPr>
          <w:sz w:val="28"/>
          <w:szCs w:val="28"/>
        </w:rPr>
        <w:t xml:space="preserve"> - баллов  – «5»</w:t>
      </w:r>
      <w:r>
        <w:rPr>
          <w:sz w:val="28"/>
          <w:szCs w:val="28"/>
        </w:rPr>
        <w:t>, 7</w:t>
      </w:r>
      <w:r w:rsidRPr="00DB78B5">
        <w:rPr>
          <w:sz w:val="28"/>
          <w:szCs w:val="28"/>
        </w:rPr>
        <w:t xml:space="preserve"> -</w:t>
      </w:r>
      <w:r>
        <w:rPr>
          <w:sz w:val="28"/>
          <w:szCs w:val="28"/>
        </w:rPr>
        <w:t>8</w:t>
      </w:r>
      <w:r w:rsidRPr="00DB78B5">
        <w:rPr>
          <w:sz w:val="28"/>
          <w:szCs w:val="28"/>
        </w:rPr>
        <w:t xml:space="preserve"> баллов – «4»</w:t>
      </w:r>
      <w:r>
        <w:rPr>
          <w:sz w:val="28"/>
          <w:szCs w:val="28"/>
        </w:rPr>
        <w:t xml:space="preserve">, </w:t>
      </w:r>
      <w:r>
        <w:rPr>
          <w:sz w:val="28"/>
          <w:szCs w:val="28"/>
          <w:lang w:val="en-US"/>
        </w:rPr>
        <w:t>4</w:t>
      </w:r>
      <w:r w:rsidRPr="00DB78B5">
        <w:rPr>
          <w:sz w:val="28"/>
          <w:szCs w:val="28"/>
        </w:rPr>
        <w:t xml:space="preserve"> – </w:t>
      </w:r>
      <w:r>
        <w:rPr>
          <w:sz w:val="28"/>
          <w:szCs w:val="28"/>
        </w:rPr>
        <w:t>6</w:t>
      </w:r>
      <w:r w:rsidRPr="00DB78B5">
        <w:rPr>
          <w:sz w:val="28"/>
          <w:szCs w:val="28"/>
        </w:rPr>
        <w:t xml:space="preserve"> баллов – «3»</w:t>
      </w:r>
      <w:r>
        <w:rPr>
          <w:sz w:val="28"/>
          <w:szCs w:val="28"/>
        </w:rPr>
        <w:t>, м</w:t>
      </w:r>
      <w:r w:rsidRPr="00DB78B5">
        <w:rPr>
          <w:sz w:val="28"/>
          <w:szCs w:val="28"/>
        </w:rPr>
        <w:t xml:space="preserve">еньше </w:t>
      </w:r>
      <w:r>
        <w:rPr>
          <w:sz w:val="28"/>
          <w:szCs w:val="28"/>
          <w:lang w:val="en-US"/>
        </w:rPr>
        <w:t>4</w:t>
      </w:r>
      <w:r w:rsidRPr="00DB78B5">
        <w:rPr>
          <w:sz w:val="28"/>
          <w:szCs w:val="28"/>
        </w:rPr>
        <w:t xml:space="preserve"> – «2»</w:t>
      </w:r>
    </w:p>
    <w:p w:rsidR="007B09B8" w:rsidRDefault="007B09B8" w:rsidP="003B0F78">
      <w:pPr>
        <w:spacing w:line="360" w:lineRule="auto"/>
        <w:ind w:firstLine="709"/>
        <w:jc w:val="both"/>
        <w:rPr>
          <w:b/>
        </w:rPr>
      </w:pPr>
    </w:p>
    <w:p w:rsidR="0083124B" w:rsidRDefault="0083124B" w:rsidP="0083124B">
      <w:pPr>
        <w:spacing w:before="120" w:line="360" w:lineRule="auto"/>
        <w:ind w:firstLine="709"/>
        <w:jc w:val="both"/>
        <w:rPr>
          <w:sz w:val="28"/>
          <w:szCs w:val="28"/>
        </w:rPr>
      </w:pPr>
    </w:p>
    <w:p w:rsidR="00867177" w:rsidRDefault="00867177" w:rsidP="0083124B">
      <w:pPr>
        <w:spacing w:line="360" w:lineRule="auto"/>
        <w:ind w:firstLine="709"/>
        <w:jc w:val="both"/>
      </w:pPr>
    </w:p>
    <w:sectPr w:rsidR="00867177" w:rsidSect="00D6252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B55CF"/>
    <w:multiLevelType w:val="hybridMultilevel"/>
    <w:tmpl w:val="D242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3124B"/>
    <w:rsid w:val="000B701A"/>
    <w:rsid w:val="000C086D"/>
    <w:rsid w:val="003B0F78"/>
    <w:rsid w:val="00457590"/>
    <w:rsid w:val="005C0602"/>
    <w:rsid w:val="007A3AEE"/>
    <w:rsid w:val="007B09B8"/>
    <w:rsid w:val="0083124B"/>
    <w:rsid w:val="00867177"/>
    <w:rsid w:val="008B3BB8"/>
    <w:rsid w:val="008D3E50"/>
    <w:rsid w:val="008E7C4F"/>
    <w:rsid w:val="00997774"/>
    <w:rsid w:val="009A1D53"/>
    <w:rsid w:val="00A022C1"/>
    <w:rsid w:val="00A636D5"/>
    <w:rsid w:val="00AB69B9"/>
    <w:rsid w:val="00B3314B"/>
    <w:rsid w:val="00CE1033"/>
    <w:rsid w:val="00D02199"/>
    <w:rsid w:val="00D62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4B"/>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qFormat/>
    <w:rsid w:val="0083124B"/>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2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aliases w:val="Обычный 2 Знак"/>
    <w:basedOn w:val="a0"/>
    <w:link w:val="3"/>
    <w:rsid w:val="0083124B"/>
    <w:rPr>
      <w:rFonts w:ascii="Times New Roman" w:eastAsia="Times New Roman" w:hAnsi="Times New Roman" w:cs="Times New Roman"/>
      <w:b/>
      <w:bCs/>
      <w:sz w:val="28"/>
      <w:szCs w:val="27"/>
      <w:lang w:eastAsia="ru-RU"/>
    </w:rPr>
  </w:style>
  <w:style w:type="character" w:styleId="a3">
    <w:name w:val="footnote reference"/>
    <w:uiPriority w:val="99"/>
    <w:semiHidden/>
    <w:unhideWhenUsed/>
    <w:rsid w:val="0083124B"/>
    <w:rPr>
      <w:vertAlign w:val="superscript"/>
    </w:rPr>
  </w:style>
  <w:style w:type="character" w:styleId="a4">
    <w:name w:val="Hyperlink"/>
    <w:uiPriority w:val="99"/>
    <w:unhideWhenUsed/>
    <w:rsid w:val="0083124B"/>
    <w:rPr>
      <w:color w:val="0000FF"/>
      <w:u w:val="single"/>
    </w:rPr>
  </w:style>
  <w:style w:type="paragraph" w:styleId="a5">
    <w:name w:val="List Paragraph"/>
    <w:basedOn w:val="a"/>
    <w:uiPriority w:val="34"/>
    <w:qFormat/>
    <w:rsid w:val="0083124B"/>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rsid w:val="0083124B"/>
    <w:pPr>
      <w:spacing w:before="100" w:beforeAutospacing="1" w:after="100" w:afterAutospacing="1"/>
      <w:ind w:left="150" w:right="150" w:firstLine="300"/>
      <w:jc w:val="both"/>
    </w:pPr>
    <w:rPr>
      <w:rFonts w:ascii="Verdana" w:hAnsi="Verdana"/>
    </w:rPr>
  </w:style>
  <w:style w:type="character" w:customStyle="1" w:styleId="a7">
    <w:name w:val="Основной текст_"/>
    <w:basedOn w:val="a0"/>
    <w:link w:val="4"/>
    <w:rsid w:val="0083124B"/>
    <w:rPr>
      <w:rFonts w:ascii="Times New Roman" w:eastAsia="Times New Roman" w:hAnsi="Times New Roman"/>
      <w:shd w:val="clear" w:color="auto" w:fill="FFFFFF"/>
    </w:rPr>
  </w:style>
  <w:style w:type="character" w:customStyle="1" w:styleId="1">
    <w:name w:val="Основной текст1"/>
    <w:basedOn w:val="a7"/>
    <w:rsid w:val="0083124B"/>
  </w:style>
  <w:style w:type="paragraph" w:customStyle="1" w:styleId="4">
    <w:name w:val="Основной текст4"/>
    <w:basedOn w:val="a"/>
    <w:link w:val="a7"/>
    <w:rsid w:val="0083124B"/>
    <w:pPr>
      <w:shd w:val="clear" w:color="auto" w:fill="FFFFFF"/>
      <w:spacing w:before="240" w:line="221" w:lineRule="exact"/>
      <w:ind w:hanging="220"/>
      <w:jc w:val="both"/>
    </w:pPr>
    <w:rPr>
      <w:rFonts w:cstheme="minorBidi"/>
      <w:sz w:val="22"/>
      <w:szCs w:val="22"/>
      <w:lang w:eastAsia="en-US"/>
    </w:rPr>
  </w:style>
  <w:style w:type="character" w:customStyle="1" w:styleId="1TrebuchetMS145pt">
    <w:name w:val="Заголовок №1 + Trebuchet MS;14;5 pt"/>
    <w:basedOn w:val="a0"/>
    <w:rsid w:val="0083124B"/>
    <w:rPr>
      <w:rFonts w:ascii="Trebuchet MS" w:eastAsia="Trebuchet MS" w:hAnsi="Trebuchet MS" w:cs="Trebuchet MS"/>
      <w:b w:val="0"/>
      <w:bCs w:val="0"/>
      <w:i w:val="0"/>
      <w:iCs w:val="0"/>
      <w:smallCaps w:val="0"/>
      <w:strike w:val="0"/>
      <w:spacing w:val="0"/>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6046-C248-4294-968B-EAD55C39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2018-11-27T12:30:00Z</dcterms:created>
  <dcterms:modified xsi:type="dcterms:W3CDTF">2018-11-27T12:32:00Z</dcterms:modified>
</cp:coreProperties>
</file>