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5" w:rsidRDefault="00900A7B" w:rsidP="00145135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Рефлексивное занятие «Круглый стол»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Цель: </w:t>
      </w:r>
      <w:r w:rsidR="00900A7B">
        <w:rPr>
          <w:b w:val="0"/>
          <w:sz w:val="28"/>
          <w:szCs w:val="28"/>
        </w:rPr>
        <w:t>анализ результативности курса</w:t>
      </w:r>
      <w:r>
        <w:rPr>
          <w:b w:val="0"/>
          <w:sz w:val="28"/>
          <w:szCs w:val="28"/>
        </w:rPr>
        <w:t>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900A7B" w:rsidRDefault="00B5071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Провести </w:t>
      </w:r>
      <w:r w:rsidR="00900A7B">
        <w:rPr>
          <w:b w:val="0"/>
          <w:sz w:val="28"/>
          <w:szCs w:val="28"/>
        </w:rPr>
        <w:t xml:space="preserve">анализ результатов работы курса по выбору. </w:t>
      </w:r>
    </w:p>
    <w:p w:rsidR="00145135" w:rsidRDefault="00900A7B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Познакомить учащихся с результатами </w:t>
      </w:r>
      <w:r w:rsidR="00B50715">
        <w:rPr>
          <w:b w:val="0"/>
          <w:sz w:val="28"/>
          <w:szCs w:val="28"/>
        </w:rPr>
        <w:t>диагностик</w:t>
      </w:r>
      <w:r>
        <w:rPr>
          <w:b w:val="0"/>
          <w:sz w:val="28"/>
          <w:szCs w:val="28"/>
        </w:rPr>
        <w:t xml:space="preserve"> (вводной и итоговой)</w:t>
      </w:r>
      <w:r w:rsidR="00B50715">
        <w:rPr>
          <w:b w:val="0"/>
          <w:sz w:val="28"/>
          <w:szCs w:val="28"/>
        </w:rPr>
        <w:t xml:space="preserve"> «Уровень сформированности </w:t>
      </w:r>
      <w:proofErr w:type="spellStart"/>
      <w:r w:rsidR="00B50715">
        <w:rPr>
          <w:b w:val="0"/>
          <w:sz w:val="28"/>
          <w:szCs w:val="28"/>
        </w:rPr>
        <w:t>метапредметного</w:t>
      </w:r>
      <w:proofErr w:type="spellEnd"/>
      <w:r w:rsidR="00B50715">
        <w:rPr>
          <w:b w:val="0"/>
          <w:sz w:val="28"/>
          <w:szCs w:val="28"/>
        </w:rPr>
        <w:t xml:space="preserve"> умения «Умение выразить собственное понимание видеотекста (мультфильма)».</w:t>
      </w:r>
    </w:p>
    <w:p w:rsidR="00145135" w:rsidRPr="00B5071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50715">
        <w:rPr>
          <w:b w:val="0"/>
          <w:sz w:val="28"/>
          <w:szCs w:val="28"/>
        </w:rPr>
        <w:t>Продолжить работу с дневником курса.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Планируемые результаты: учащиеся </w:t>
      </w:r>
      <w:r w:rsidR="00900A7B">
        <w:rPr>
          <w:b w:val="0"/>
          <w:sz w:val="28"/>
          <w:szCs w:val="28"/>
        </w:rPr>
        <w:t>анализируют результаты своей деятельности, сравнивая эссе.</w:t>
      </w:r>
      <w:r>
        <w:rPr>
          <w:b w:val="0"/>
          <w:sz w:val="28"/>
          <w:szCs w:val="28"/>
        </w:rPr>
        <w:t xml:space="preserve">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Оборудование: ПК, проектор, экран, </w:t>
      </w:r>
      <w:r w:rsidR="00900A7B">
        <w:rPr>
          <w:b w:val="0"/>
          <w:sz w:val="28"/>
          <w:szCs w:val="28"/>
        </w:rPr>
        <w:t>презентацию «Работа курса»</w:t>
      </w:r>
      <w:r>
        <w:rPr>
          <w:b w:val="0"/>
          <w:sz w:val="28"/>
          <w:szCs w:val="28"/>
        </w:rPr>
        <w:t>, дневник курса,</w:t>
      </w:r>
      <w:r w:rsidR="00900A7B">
        <w:rPr>
          <w:b w:val="0"/>
          <w:sz w:val="28"/>
          <w:szCs w:val="28"/>
        </w:rPr>
        <w:t xml:space="preserve"> эссе, </w:t>
      </w:r>
      <w:r>
        <w:rPr>
          <w:b w:val="0"/>
          <w:sz w:val="28"/>
          <w:szCs w:val="28"/>
        </w:rPr>
        <w:t xml:space="preserve"> ручки.</w:t>
      </w:r>
    </w:p>
    <w:p w:rsidR="00145135" w:rsidRDefault="00145135" w:rsidP="0019316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19316E">
        <w:rPr>
          <w:b w:val="0"/>
          <w:sz w:val="28"/>
          <w:szCs w:val="28"/>
        </w:rPr>
        <w:t>: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19316E">
        <w:rPr>
          <w:sz w:val="28"/>
          <w:szCs w:val="28"/>
        </w:rPr>
        <w:t>анизационный</w:t>
      </w:r>
      <w:r>
        <w:rPr>
          <w:sz w:val="28"/>
          <w:szCs w:val="28"/>
        </w:rPr>
        <w:t xml:space="preserve"> момент.</w:t>
      </w:r>
    </w:p>
    <w:p w:rsidR="00900A7B" w:rsidRPr="00900A7B" w:rsidRDefault="00900A7B" w:rsidP="00145135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 w:rsidRPr="00900A7B">
        <w:rPr>
          <w:b w:val="0"/>
          <w:i/>
          <w:sz w:val="28"/>
          <w:szCs w:val="28"/>
        </w:rPr>
        <w:t xml:space="preserve">Аудитория оформлена в форме «Круглого стола». </w:t>
      </w:r>
    </w:p>
    <w:p w:rsidR="00145135" w:rsidRDefault="00900A7B" w:rsidP="00145135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45135">
        <w:rPr>
          <w:b w:val="0"/>
          <w:sz w:val="28"/>
          <w:szCs w:val="28"/>
        </w:rPr>
        <w:t xml:space="preserve">Ребята, </w:t>
      </w:r>
      <w:r>
        <w:rPr>
          <w:b w:val="0"/>
          <w:sz w:val="28"/>
          <w:szCs w:val="28"/>
        </w:rPr>
        <w:t xml:space="preserve">давайте </w:t>
      </w:r>
      <w:r w:rsidR="00145135">
        <w:rPr>
          <w:b w:val="0"/>
          <w:sz w:val="28"/>
          <w:szCs w:val="28"/>
        </w:rPr>
        <w:t>вспомни</w:t>
      </w:r>
      <w:r>
        <w:rPr>
          <w:b w:val="0"/>
          <w:sz w:val="28"/>
          <w:szCs w:val="28"/>
        </w:rPr>
        <w:t>м</w:t>
      </w:r>
      <w:r w:rsidR="0014513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чем мы занимались на занятиях курса по выбору? Обсуждение организуется в форме «Открытый микрофон» </w:t>
      </w:r>
      <w:r w:rsidR="00145135">
        <w:rPr>
          <w:b w:val="0"/>
          <w:i/>
          <w:sz w:val="28"/>
          <w:szCs w:val="28"/>
        </w:rPr>
        <w:t>(ответы учащихся).</w:t>
      </w:r>
    </w:p>
    <w:p w:rsidR="00415BA8" w:rsidRDefault="00415BA8" w:rsidP="000F790B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занятия</w:t>
      </w:r>
      <w:r w:rsidR="00145135">
        <w:rPr>
          <w:sz w:val="28"/>
          <w:szCs w:val="28"/>
        </w:rPr>
        <w:t>.</w:t>
      </w:r>
    </w:p>
    <w:p w:rsidR="00AE52FB" w:rsidRPr="00AE52FB" w:rsidRDefault="00415BA8" w:rsidP="00415BA8">
      <w:pPr>
        <w:pStyle w:val="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 Проверка, приобретённых теоретических знаний.</w:t>
      </w:r>
      <w:r w:rsidR="00145135">
        <w:rPr>
          <w:sz w:val="28"/>
          <w:szCs w:val="28"/>
        </w:rPr>
        <w:t xml:space="preserve"> </w:t>
      </w:r>
      <w:r w:rsidR="00900A7B">
        <w:rPr>
          <w:b w:val="0"/>
          <w:sz w:val="28"/>
          <w:szCs w:val="28"/>
        </w:rPr>
        <w:t xml:space="preserve">Сейчас мы вам предлагаем </w:t>
      </w:r>
      <w:r w:rsidR="00AE52FB">
        <w:rPr>
          <w:b w:val="0"/>
          <w:sz w:val="28"/>
          <w:szCs w:val="28"/>
        </w:rPr>
        <w:t xml:space="preserve">проверить свои </w:t>
      </w:r>
      <w:r>
        <w:rPr>
          <w:b w:val="0"/>
          <w:sz w:val="28"/>
          <w:szCs w:val="28"/>
        </w:rPr>
        <w:t>теоретические знания, полученные на занятиях нашего курса</w:t>
      </w:r>
      <w:r w:rsidR="00AE52FB">
        <w:rPr>
          <w:b w:val="0"/>
          <w:sz w:val="28"/>
          <w:szCs w:val="28"/>
        </w:rPr>
        <w:t>, т.</w:t>
      </w:r>
      <w:r w:rsidR="00AE52FB" w:rsidRPr="00AE52FB">
        <w:rPr>
          <w:b w:val="0"/>
          <w:sz w:val="28"/>
          <w:szCs w:val="28"/>
        </w:rPr>
        <w:t>е. решить тест</w:t>
      </w:r>
      <w:r w:rsidR="00AE52FB">
        <w:rPr>
          <w:b w:val="0"/>
          <w:sz w:val="28"/>
          <w:szCs w:val="28"/>
        </w:rPr>
        <w:t xml:space="preserve"> (Приложение 1). Время выполнения теста</w:t>
      </w:r>
      <w:r>
        <w:rPr>
          <w:b w:val="0"/>
          <w:sz w:val="28"/>
          <w:szCs w:val="28"/>
        </w:rPr>
        <w:t xml:space="preserve"> -  15 минут</w:t>
      </w:r>
      <w:r w:rsidR="00AE52F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Поверяем тест, разбираем ошибочные ответы. </w:t>
      </w:r>
    </w:p>
    <w:p w:rsidR="00900A7B" w:rsidRPr="00AE2297" w:rsidRDefault="005A3A01" w:rsidP="005A3A01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контрольных </w:t>
      </w:r>
      <w:proofErr w:type="spellStart"/>
      <w:r>
        <w:rPr>
          <w:sz w:val="28"/>
          <w:szCs w:val="28"/>
        </w:rPr>
        <w:t>эсее</w:t>
      </w:r>
      <w:proofErr w:type="spellEnd"/>
      <w:r>
        <w:rPr>
          <w:sz w:val="28"/>
          <w:szCs w:val="28"/>
        </w:rPr>
        <w:t xml:space="preserve"> </w:t>
      </w:r>
      <w:r w:rsidRPr="005A3A01">
        <w:rPr>
          <w:b w:val="0"/>
          <w:sz w:val="28"/>
          <w:szCs w:val="28"/>
        </w:rPr>
        <w:t>(эссе 1 КМ и эссе 2 КМ)</w:t>
      </w:r>
      <w:r>
        <w:rPr>
          <w:b w:val="0"/>
          <w:sz w:val="28"/>
          <w:szCs w:val="28"/>
        </w:rPr>
        <w:t>:</w:t>
      </w:r>
      <w:r w:rsidRPr="005A3A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каждый ученик просматривает свои две работы и высказывает наблюдения, которые он увидел в своих работах</w:t>
      </w:r>
      <w:r w:rsidR="00AE2297">
        <w:rPr>
          <w:b w:val="0"/>
          <w:sz w:val="28"/>
          <w:szCs w:val="28"/>
        </w:rPr>
        <w:t>? (</w:t>
      </w:r>
      <w:r w:rsidR="00AE2297" w:rsidRPr="00AE2297">
        <w:rPr>
          <w:b w:val="0"/>
          <w:i/>
          <w:sz w:val="28"/>
          <w:szCs w:val="28"/>
        </w:rPr>
        <w:t>ответы учащихся</w:t>
      </w:r>
      <w:r w:rsidR="00AE2297">
        <w:rPr>
          <w:b w:val="0"/>
          <w:i/>
          <w:sz w:val="28"/>
          <w:szCs w:val="28"/>
        </w:rPr>
        <w:t>, исходя из критериев оценивания</w:t>
      </w:r>
      <w:r w:rsidR="00AE2297">
        <w:rPr>
          <w:b w:val="0"/>
          <w:sz w:val="28"/>
          <w:szCs w:val="28"/>
        </w:rPr>
        <w:t>).</w:t>
      </w:r>
    </w:p>
    <w:p w:rsidR="00AE2297" w:rsidRDefault="00AE2297" w:rsidP="00AE2297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Итог занятия. </w:t>
      </w:r>
      <w:r w:rsidRPr="00AE2297">
        <w:rPr>
          <w:b w:val="0"/>
          <w:sz w:val="28"/>
          <w:szCs w:val="28"/>
        </w:rPr>
        <w:t xml:space="preserve">Просим </w:t>
      </w:r>
      <w:r w:rsidR="005A3A01">
        <w:rPr>
          <w:b w:val="0"/>
          <w:sz w:val="28"/>
          <w:szCs w:val="28"/>
        </w:rPr>
        <w:t xml:space="preserve">заполнить </w:t>
      </w:r>
      <w:r w:rsidRPr="00AE2297">
        <w:rPr>
          <w:b w:val="0"/>
          <w:sz w:val="28"/>
          <w:szCs w:val="28"/>
        </w:rPr>
        <w:t>рефлексивное эссе, начав его с фразы «Этот курс позволил мне</w:t>
      </w:r>
      <w:r w:rsidR="0019316E">
        <w:rPr>
          <w:b w:val="0"/>
          <w:sz w:val="28"/>
          <w:szCs w:val="28"/>
        </w:rPr>
        <w:t>…</w:t>
      </w:r>
      <w:r w:rsidR="005A3A01">
        <w:rPr>
          <w:b w:val="0"/>
          <w:sz w:val="28"/>
          <w:szCs w:val="28"/>
        </w:rPr>
        <w:t>», «Этот курс научил меня…» или дать полные ответы на вопросы:</w:t>
      </w:r>
    </w:p>
    <w:p w:rsidR="005A3A01" w:rsidRDefault="005A3A01" w:rsidP="005A3A01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курсе я узнал, научился…</w:t>
      </w:r>
    </w:p>
    <w:p w:rsidR="005A3A01" w:rsidRDefault="005A3A01" w:rsidP="005A3A01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Мне было трудно…</w:t>
      </w:r>
    </w:p>
    <w:p w:rsidR="005A3A01" w:rsidRPr="00AE2297" w:rsidRDefault="005A3A01" w:rsidP="005A3A01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Мои</w:t>
      </w:r>
      <w:proofErr w:type="gramEnd"/>
      <w:r>
        <w:rPr>
          <w:b w:val="0"/>
          <w:sz w:val="28"/>
          <w:szCs w:val="28"/>
        </w:rPr>
        <w:t xml:space="preserve"> пожелании руководителям курса…</w:t>
      </w:r>
    </w:p>
    <w:p w:rsidR="00AE52FB" w:rsidRDefault="00AE52FB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A01" w:rsidRDefault="005A3A01" w:rsidP="00AE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790B" w:rsidRDefault="00415BA8" w:rsidP="005A3A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52FB" w:rsidRPr="00AE52FB">
        <w:rPr>
          <w:rFonts w:ascii="Times New Roman" w:hAnsi="Times New Roman" w:cs="Times New Roman"/>
          <w:sz w:val="28"/>
          <w:szCs w:val="28"/>
        </w:rPr>
        <w:t>риложение 1</w:t>
      </w:r>
    </w:p>
    <w:p w:rsidR="00AE52FB" w:rsidRDefault="00AE52FB" w:rsidP="005A3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FB">
        <w:rPr>
          <w:rFonts w:ascii="Times New Roman" w:hAnsi="Times New Roman" w:cs="Times New Roman"/>
          <w:b/>
          <w:sz w:val="28"/>
          <w:szCs w:val="28"/>
        </w:rPr>
        <w:t>Теоретический тест</w:t>
      </w:r>
    </w:p>
    <w:p w:rsidR="00AE52FB" w:rsidRDefault="00710E4A" w:rsidP="005A3A0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Определи, ч</w:t>
      </w:r>
      <w:r w:rsidR="00AE52FB" w:rsidRPr="00AE52FB">
        <w:rPr>
          <w:rFonts w:ascii="Times New Roman" w:hAnsi="Times New Roman"/>
          <w:sz w:val="28"/>
          <w:szCs w:val="28"/>
        </w:rPr>
        <w:t xml:space="preserve">то  </w:t>
      </w:r>
      <w:r w:rsidR="00AE52FB">
        <w:rPr>
          <w:rFonts w:ascii="Times New Roman" w:hAnsi="Times New Roman"/>
          <w:sz w:val="28"/>
          <w:szCs w:val="28"/>
        </w:rPr>
        <w:t xml:space="preserve">не относится к </w:t>
      </w:r>
      <w:proofErr w:type="spellStart"/>
      <w:r w:rsidR="00AE52FB">
        <w:rPr>
          <w:rFonts w:ascii="Times New Roman" w:hAnsi="Times New Roman"/>
          <w:sz w:val="28"/>
          <w:szCs w:val="28"/>
        </w:rPr>
        <w:t>медиатексту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видеотекст      Б) печатный текст      В) картинка    Г) газета</w:t>
      </w:r>
    </w:p>
    <w:p w:rsidR="00AE52FB" w:rsidRDefault="00710E4A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</w:t>
      </w:r>
      <w:r w:rsidR="00AE52FB">
        <w:rPr>
          <w:rFonts w:ascii="Times New Roman" w:hAnsi="Times New Roman"/>
          <w:sz w:val="28"/>
          <w:szCs w:val="28"/>
        </w:rPr>
        <w:t xml:space="preserve"> признаки эссе: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жанр сочинения в свободном стиле, свободной композиции   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размышление по поводу </w:t>
      </w:r>
      <w:proofErr w:type="gramStart"/>
      <w:r>
        <w:rPr>
          <w:rFonts w:ascii="Times New Roman" w:hAnsi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/>
          <w:sz w:val="28"/>
          <w:szCs w:val="28"/>
        </w:rPr>
        <w:t>, прочитанного или услышанного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обязательно пишется в стихотворной форме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имеет алгоритм написания</w:t>
      </w:r>
    </w:p>
    <w:p w:rsidR="00AE52FB" w:rsidRDefault="00AE52FB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Отметь, что определяет техническое задание:</w:t>
      </w:r>
    </w:p>
    <w:p w:rsidR="00710E4A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время написания эссе       </w:t>
      </w:r>
    </w:p>
    <w:p w:rsidR="00710E4A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объем эссе       </w:t>
      </w:r>
    </w:p>
    <w:p w:rsidR="00710E4A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основное содержание эссе        </w:t>
      </w:r>
    </w:p>
    <w:p w:rsidR="00AE52FB" w:rsidRDefault="00AE52FB" w:rsidP="00AE52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10E4A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написания эссе</w:t>
      </w:r>
    </w:p>
    <w:p w:rsidR="00AE52FB" w:rsidRDefault="00710E4A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Определи, что не является критерием оценивания эссе: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соответствие техническому заданию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оформление эссе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содержание эссе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наличие примеров из мультфильма, жизни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оригинальность эссе</w:t>
      </w:r>
    </w:p>
    <w:p w:rsidR="00710E4A" w:rsidRDefault="00710E4A" w:rsidP="00710E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наличие заголовка</w:t>
      </w:r>
    </w:p>
    <w:p w:rsidR="00710E4A" w:rsidRDefault="006B2D53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Определи, с какой  целью заполняется дневник курса:</w:t>
      </w:r>
    </w:p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чтобы видеть результат своей деятельности</w:t>
      </w:r>
    </w:p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чтобы писать только интересное</w:t>
      </w:r>
    </w:p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чтобы было чем заняться на курсе</w:t>
      </w:r>
    </w:p>
    <w:p w:rsidR="006B2D53" w:rsidRDefault="006B2D53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Ответь, в чем оценивается эссе:</w:t>
      </w:r>
    </w:p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баллах       Б) в деньгах      В) в словах       Г) в картинках</w:t>
      </w:r>
    </w:p>
    <w:p w:rsidR="006B2D53" w:rsidRDefault="006B2D53" w:rsidP="00AE52F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Соотнеси уровни сформированности умения с балловой системой:</w:t>
      </w:r>
    </w:p>
    <w:tbl>
      <w:tblPr>
        <w:tblStyle w:val="aa"/>
        <w:tblW w:w="0" w:type="auto"/>
        <w:tblInd w:w="720" w:type="dxa"/>
        <w:tblLook w:val="04A0"/>
      </w:tblPr>
      <w:tblGrid>
        <w:gridCol w:w="4436"/>
        <w:gridCol w:w="4415"/>
      </w:tblGrid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сформированности</w:t>
            </w:r>
          </w:p>
        </w:tc>
        <w:tc>
          <w:tcPr>
            <w:tcW w:w="4415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Балловая система</w:t>
            </w:r>
          </w:p>
        </w:tc>
      </w:tr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Высокий</w:t>
            </w:r>
          </w:p>
        </w:tc>
        <w:tc>
          <w:tcPr>
            <w:tcW w:w="4415" w:type="dxa"/>
          </w:tcPr>
          <w:p w:rsidR="006B2D53" w:rsidRDefault="006B2D53" w:rsidP="009774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0-10 баллов</w:t>
            </w:r>
          </w:p>
        </w:tc>
      </w:tr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Средний </w:t>
            </w:r>
          </w:p>
        </w:tc>
        <w:tc>
          <w:tcPr>
            <w:tcW w:w="4415" w:type="dxa"/>
          </w:tcPr>
          <w:p w:rsidR="006B2D53" w:rsidRDefault="006B2D53" w:rsidP="009774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</w:rPr>
              <w:t>55-80 баллов</w:t>
            </w:r>
          </w:p>
        </w:tc>
      </w:tr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Ниже среднего</w:t>
            </w:r>
          </w:p>
        </w:tc>
        <w:tc>
          <w:tcPr>
            <w:tcW w:w="4415" w:type="dxa"/>
          </w:tcPr>
          <w:p w:rsidR="006B2D53" w:rsidRDefault="006B2D53" w:rsidP="009774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15-25 баллов</w:t>
            </w:r>
          </w:p>
        </w:tc>
      </w:tr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Низкий</w:t>
            </w:r>
          </w:p>
        </w:tc>
        <w:tc>
          <w:tcPr>
            <w:tcW w:w="4415" w:type="dxa"/>
          </w:tcPr>
          <w:p w:rsidR="006B2D53" w:rsidRDefault="006B2D53" w:rsidP="009774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30-50 баллов</w:t>
            </w:r>
          </w:p>
        </w:tc>
      </w:tr>
      <w:tr w:rsidR="006B2D53" w:rsidTr="006B2D53">
        <w:tc>
          <w:tcPr>
            <w:tcW w:w="4436" w:type="dxa"/>
          </w:tcPr>
          <w:p w:rsidR="006B2D53" w:rsidRDefault="006B2D53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Умение не сформировано</w:t>
            </w:r>
          </w:p>
        </w:tc>
        <w:tc>
          <w:tcPr>
            <w:tcW w:w="4415" w:type="dxa"/>
          </w:tcPr>
          <w:p w:rsidR="006B2D53" w:rsidRDefault="006B2D53" w:rsidP="009774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85-100 баллов</w:t>
            </w:r>
          </w:p>
        </w:tc>
      </w:tr>
    </w:tbl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jc w:val="center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415BA8" w:rsidTr="00415BA8">
        <w:trPr>
          <w:jc w:val="center"/>
        </w:trPr>
        <w:tc>
          <w:tcPr>
            <w:tcW w:w="1914" w:type="dxa"/>
          </w:tcPr>
          <w:p w:rsidR="00415BA8" w:rsidRDefault="00415BA8" w:rsidP="00415B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15BA8" w:rsidRDefault="00415BA8" w:rsidP="00415B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15BA8" w:rsidRDefault="00415BA8" w:rsidP="00415B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15BA8" w:rsidRDefault="00415BA8" w:rsidP="00415B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15BA8" w:rsidRDefault="00415BA8" w:rsidP="00415BA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5BA8" w:rsidTr="00415BA8">
        <w:trPr>
          <w:jc w:val="center"/>
        </w:trPr>
        <w:tc>
          <w:tcPr>
            <w:tcW w:w="1914" w:type="dxa"/>
          </w:tcPr>
          <w:p w:rsidR="00415BA8" w:rsidRDefault="00415BA8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15BA8" w:rsidRDefault="00415BA8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15BA8" w:rsidRDefault="00415BA8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15BA8" w:rsidRDefault="00415BA8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5BA8" w:rsidRDefault="00415BA8" w:rsidP="006B2D5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D53" w:rsidRDefault="006B2D53" w:rsidP="006B2D53">
      <w:pPr>
        <w:pStyle w:val="a3"/>
        <w:rPr>
          <w:rFonts w:ascii="Times New Roman" w:hAnsi="Times New Roman"/>
          <w:sz w:val="28"/>
          <w:szCs w:val="28"/>
        </w:rPr>
      </w:pPr>
    </w:p>
    <w:p w:rsidR="00AE52FB" w:rsidRPr="00AE52FB" w:rsidRDefault="00415BA8" w:rsidP="005A3A01">
      <w:pPr>
        <w:pStyle w:val="a3"/>
        <w:rPr>
          <w:rFonts w:ascii="Times New Roman" w:hAnsi="Times New Roman"/>
          <w:sz w:val="28"/>
          <w:szCs w:val="28"/>
        </w:rPr>
      </w:pPr>
      <w:r w:rsidRPr="00415BA8">
        <w:rPr>
          <w:rFonts w:ascii="Times New Roman" w:hAnsi="Times New Roman"/>
          <w:b/>
          <w:sz w:val="28"/>
          <w:szCs w:val="28"/>
        </w:rPr>
        <w:t>Ключ к решению теста: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3A01">
        <w:rPr>
          <w:rFonts w:ascii="Times New Roman" w:hAnsi="Times New Roman"/>
          <w:sz w:val="28"/>
          <w:szCs w:val="28"/>
        </w:rPr>
        <w:t>1-Г; 2-А, Б, Г; 3-А</w:t>
      </w:r>
      <w:proofErr w:type="gramStart"/>
      <w:r w:rsidR="005A3A01">
        <w:rPr>
          <w:rFonts w:ascii="Times New Roman" w:hAnsi="Times New Roman"/>
          <w:sz w:val="28"/>
          <w:szCs w:val="28"/>
        </w:rPr>
        <w:t>,Б</w:t>
      </w:r>
      <w:proofErr w:type="gramEnd"/>
      <w:r w:rsidR="005A3A01">
        <w:rPr>
          <w:rFonts w:ascii="Times New Roman" w:hAnsi="Times New Roman"/>
          <w:sz w:val="28"/>
          <w:szCs w:val="28"/>
        </w:rPr>
        <w:t>,В; 4-Б; 5-А; 6-А; 7-1-Д,2-Б,3-Г,4-В,5-А.</w:t>
      </w:r>
      <w:r w:rsidRPr="00415BA8">
        <w:rPr>
          <w:rFonts w:ascii="Times New Roman" w:hAnsi="Times New Roman"/>
          <w:b/>
          <w:sz w:val="28"/>
          <w:szCs w:val="28"/>
        </w:rPr>
        <w:t xml:space="preserve"> </w:t>
      </w:r>
    </w:p>
    <w:sectPr w:rsidR="00AE52FB" w:rsidRPr="00AE52FB" w:rsidSect="005607BE">
      <w:head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70" w:rsidRDefault="00756770" w:rsidP="00965ADC">
      <w:pPr>
        <w:spacing w:after="0" w:line="240" w:lineRule="auto"/>
      </w:pPr>
      <w:r>
        <w:separator/>
      </w:r>
    </w:p>
  </w:endnote>
  <w:endnote w:type="continuationSeparator" w:id="0">
    <w:p w:rsidR="00756770" w:rsidRDefault="00756770" w:rsidP="0096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70" w:rsidRDefault="00756770" w:rsidP="00965ADC">
      <w:pPr>
        <w:spacing w:after="0" w:line="240" w:lineRule="auto"/>
      </w:pPr>
      <w:r>
        <w:separator/>
      </w:r>
    </w:p>
  </w:footnote>
  <w:footnote w:type="continuationSeparator" w:id="0">
    <w:p w:rsidR="00756770" w:rsidRDefault="00756770" w:rsidP="0096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DC" w:rsidRDefault="00965ADC" w:rsidP="00965ADC">
    <w:pPr>
      <w:pStyle w:val="a4"/>
      <w:jc w:val="center"/>
    </w:pPr>
    <w:r>
      <w:t>Авторы: Л.Л. Борисова, С.А. Шестакова</w:t>
    </w:r>
  </w:p>
  <w:p w:rsidR="00965ADC" w:rsidRDefault="00965A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0E"/>
    <w:multiLevelType w:val="multilevel"/>
    <w:tmpl w:val="16586B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">
    <w:nsid w:val="049C0EAC"/>
    <w:multiLevelType w:val="hybridMultilevel"/>
    <w:tmpl w:val="342CE192"/>
    <w:lvl w:ilvl="0" w:tplc="4F0E6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677CF"/>
    <w:multiLevelType w:val="hybridMultilevel"/>
    <w:tmpl w:val="1046CB58"/>
    <w:lvl w:ilvl="0" w:tplc="73B6A2B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776790"/>
    <w:multiLevelType w:val="hybridMultilevel"/>
    <w:tmpl w:val="7FD20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2B15"/>
    <w:multiLevelType w:val="hybridMultilevel"/>
    <w:tmpl w:val="3806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3587"/>
    <w:multiLevelType w:val="hybridMultilevel"/>
    <w:tmpl w:val="77046E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A1D00"/>
    <w:multiLevelType w:val="hybridMultilevel"/>
    <w:tmpl w:val="710E85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35"/>
    <w:rsid w:val="000F790B"/>
    <w:rsid w:val="00145135"/>
    <w:rsid w:val="0019316E"/>
    <w:rsid w:val="002C5F4E"/>
    <w:rsid w:val="002C790B"/>
    <w:rsid w:val="00411B1F"/>
    <w:rsid w:val="00415BA8"/>
    <w:rsid w:val="005607BE"/>
    <w:rsid w:val="005A20B1"/>
    <w:rsid w:val="005A3A01"/>
    <w:rsid w:val="0066014C"/>
    <w:rsid w:val="006B2D53"/>
    <w:rsid w:val="00710E4A"/>
    <w:rsid w:val="00756770"/>
    <w:rsid w:val="00820A6C"/>
    <w:rsid w:val="00900A7B"/>
    <w:rsid w:val="00965ADC"/>
    <w:rsid w:val="00AE2297"/>
    <w:rsid w:val="00AE52FB"/>
    <w:rsid w:val="00B50715"/>
    <w:rsid w:val="00CF30E9"/>
    <w:rsid w:val="00D94CB4"/>
    <w:rsid w:val="00DF4C01"/>
    <w:rsid w:val="00E715C0"/>
    <w:rsid w:val="00EA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B"/>
  </w:style>
  <w:style w:type="paragraph" w:styleId="1">
    <w:name w:val="heading 1"/>
    <w:basedOn w:val="a"/>
    <w:link w:val="10"/>
    <w:uiPriority w:val="9"/>
    <w:qFormat/>
    <w:rsid w:val="0014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4C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6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ADC"/>
  </w:style>
  <w:style w:type="paragraph" w:styleId="a6">
    <w:name w:val="footer"/>
    <w:basedOn w:val="a"/>
    <w:link w:val="a7"/>
    <w:uiPriority w:val="99"/>
    <w:semiHidden/>
    <w:unhideWhenUsed/>
    <w:rsid w:val="0096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5ADC"/>
  </w:style>
  <w:style w:type="paragraph" w:styleId="a8">
    <w:name w:val="Balloon Text"/>
    <w:basedOn w:val="a"/>
    <w:link w:val="a9"/>
    <w:uiPriority w:val="99"/>
    <w:semiHidden/>
    <w:unhideWhenUsed/>
    <w:rsid w:val="0096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A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2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14</cp:revision>
  <dcterms:created xsi:type="dcterms:W3CDTF">2015-02-16T05:36:00Z</dcterms:created>
  <dcterms:modified xsi:type="dcterms:W3CDTF">2015-03-30T07:12:00Z</dcterms:modified>
</cp:coreProperties>
</file>