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722" w:rsidRPr="00325EE0" w:rsidRDefault="00B06722" w:rsidP="00B06722">
      <w:pPr>
        <w:jc w:val="center"/>
        <w:rPr>
          <w:rFonts w:ascii="Times New Roman" w:hAnsi="Times New Roman" w:cs="Times New Roman"/>
          <w:b/>
          <w:sz w:val="28"/>
          <w:szCs w:val="28"/>
        </w:rPr>
      </w:pPr>
      <w:r w:rsidRPr="00325EE0">
        <w:rPr>
          <w:rFonts w:ascii="Times New Roman" w:hAnsi="Times New Roman" w:cs="Times New Roman"/>
          <w:b/>
          <w:sz w:val="28"/>
          <w:szCs w:val="28"/>
        </w:rPr>
        <w:t>Муниципальное автономное общеобразовательное учреждение «Рябининская СОШ»</w:t>
      </w:r>
    </w:p>
    <w:p w:rsidR="003F62CB" w:rsidRPr="00306356" w:rsidRDefault="003F62CB" w:rsidP="003F62CB">
      <w:pPr>
        <w:jc w:val="center"/>
        <w:rPr>
          <w:b/>
          <w:bCs/>
        </w:rPr>
      </w:pPr>
      <w:r w:rsidRPr="00306356">
        <w:rPr>
          <w:b/>
          <w:bCs/>
        </w:rPr>
        <w:t>Муниципальное автономное общеобразовательное учреждение</w:t>
      </w:r>
    </w:p>
    <w:p w:rsidR="003F62CB" w:rsidRPr="00306356" w:rsidRDefault="003F62CB" w:rsidP="003F62CB">
      <w:pPr>
        <w:jc w:val="center"/>
        <w:rPr>
          <w:b/>
          <w:bCs/>
        </w:rPr>
      </w:pPr>
      <w:r>
        <w:rPr>
          <w:b/>
          <w:bCs/>
          <w:noProof/>
          <w:lang w:eastAsia="ru-RU"/>
        </w:rPr>
        <w:drawing>
          <wp:anchor distT="0" distB="0" distL="114300" distR="114300" simplePos="0" relativeHeight="251664384" behindDoc="1" locked="0" layoutInCell="1" allowOverlap="1">
            <wp:simplePos x="0" y="0"/>
            <wp:positionH relativeFrom="column">
              <wp:posOffset>4505325</wp:posOffset>
            </wp:positionH>
            <wp:positionV relativeFrom="paragraph">
              <wp:posOffset>317500</wp:posOffset>
            </wp:positionV>
            <wp:extent cx="1263015" cy="1242060"/>
            <wp:effectExtent l="19050" t="0" r="0" b="0"/>
            <wp:wrapNone/>
            <wp:docPr id="10" name="Рисунок 3" descr="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чать.png"/>
                    <pic:cNvPicPr>
                      <a:picLocks noChangeAspect="1" noChangeArrowheads="1"/>
                    </pic:cNvPicPr>
                  </pic:nvPicPr>
                  <pic:blipFill>
                    <a:blip r:embed="rId7"/>
                    <a:srcRect/>
                    <a:stretch>
                      <a:fillRect/>
                    </a:stretch>
                  </pic:blipFill>
                  <pic:spPr bwMode="auto">
                    <a:xfrm>
                      <a:off x="0" y="0"/>
                      <a:ext cx="1263015" cy="1242060"/>
                    </a:xfrm>
                    <a:prstGeom prst="rect">
                      <a:avLst/>
                    </a:prstGeom>
                    <a:noFill/>
                    <a:ln w="9525">
                      <a:noFill/>
                      <a:miter lim="800000"/>
                      <a:headEnd/>
                      <a:tailEnd/>
                    </a:ln>
                  </pic:spPr>
                </pic:pic>
              </a:graphicData>
            </a:graphic>
          </wp:anchor>
        </w:drawing>
      </w:r>
      <w:r w:rsidRPr="00306356">
        <w:rPr>
          <w:b/>
          <w:bCs/>
        </w:rPr>
        <w:t>«Рябининская средняя общеобразовательная школа»</w:t>
      </w:r>
    </w:p>
    <w:p w:rsidR="003F62CB" w:rsidRDefault="003F62CB" w:rsidP="003F62CB"/>
    <w:p w:rsidR="003F62CB" w:rsidRDefault="003F62CB" w:rsidP="003F62CB">
      <w:pPr>
        <w:tabs>
          <w:tab w:val="left" w:pos="6940"/>
        </w:tabs>
        <w:spacing w:after="0"/>
      </w:pPr>
      <w:r>
        <w:t>Согласовано                                             Принято                                              Уверждено</w:t>
      </w:r>
    </w:p>
    <w:p w:rsidR="003F62CB" w:rsidRDefault="003F62CB" w:rsidP="003F62CB">
      <w:pPr>
        <w:tabs>
          <w:tab w:val="left" w:pos="3600"/>
          <w:tab w:val="left" w:pos="6940"/>
        </w:tabs>
        <w:spacing w:after="0"/>
      </w:pPr>
      <w:r>
        <w:t>с  методическим советом</w:t>
      </w:r>
      <w:r>
        <w:tab/>
        <w:t xml:space="preserve">на педагогическом совете          директором. </w:t>
      </w:r>
    </w:p>
    <w:p w:rsidR="003F62CB" w:rsidRPr="009D683C" w:rsidRDefault="003F62CB" w:rsidP="003F62CB">
      <w:pPr>
        <w:tabs>
          <w:tab w:val="left" w:pos="3600"/>
          <w:tab w:val="left" w:pos="6940"/>
        </w:tabs>
        <w:spacing w:after="0" w:line="360" w:lineRule="auto"/>
      </w:pPr>
      <w:r>
        <w:t>Протокол № 5_ от 30.08_2017г.</w:t>
      </w:r>
      <w:r>
        <w:tab/>
        <w:t xml:space="preserve">протокол </w:t>
      </w:r>
      <w:r w:rsidRPr="00485F96">
        <w:t>№ 11от 31.08.2017г</w:t>
      </w:r>
      <w:r>
        <w:rPr>
          <w:rFonts w:ascii="Calibri" w:hAnsi="Calibri"/>
          <w:sz w:val="28"/>
          <w:szCs w:val="28"/>
        </w:rPr>
        <w:t xml:space="preserve"> </w:t>
      </w:r>
      <w:r>
        <w:t xml:space="preserve">.  </w:t>
      </w:r>
      <w:r w:rsidRPr="009D683C">
        <w:t>Приказ №_97-ад_от 31.09.2017г.</w:t>
      </w:r>
    </w:p>
    <w:p w:rsidR="003F62CB" w:rsidRDefault="003F62CB" w:rsidP="003F62CB">
      <w:pPr>
        <w:tabs>
          <w:tab w:val="left" w:pos="3600"/>
          <w:tab w:val="left" w:pos="6940"/>
        </w:tabs>
        <w:spacing w:after="0"/>
      </w:pPr>
    </w:p>
    <w:p w:rsidR="003F62CB" w:rsidRDefault="003F62CB" w:rsidP="003F62CB">
      <w:pPr>
        <w:tabs>
          <w:tab w:val="left" w:pos="6940"/>
        </w:tabs>
      </w:pPr>
      <w:r>
        <w:rPr>
          <w:noProof/>
        </w:rPr>
        <w:drawing>
          <wp:anchor distT="0" distB="0" distL="114300" distR="114300" simplePos="0" relativeHeight="251665408" behindDoc="1" locked="0" layoutInCell="1" allowOverlap="1">
            <wp:simplePos x="0" y="0"/>
            <wp:positionH relativeFrom="column">
              <wp:posOffset>3926840</wp:posOffset>
            </wp:positionH>
            <wp:positionV relativeFrom="paragraph">
              <wp:posOffset>62865</wp:posOffset>
            </wp:positionV>
            <wp:extent cx="575310" cy="484505"/>
            <wp:effectExtent l="19050" t="0" r="0" b="0"/>
            <wp:wrapNone/>
            <wp:docPr id="11" name="Рисунок 0" descr="Подпись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дпись МА.jpg"/>
                    <pic:cNvPicPr>
                      <a:picLocks noChangeAspect="1" noChangeArrowheads="1"/>
                    </pic:cNvPicPr>
                  </pic:nvPicPr>
                  <pic:blipFill>
                    <a:blip r:embed="rId8" cstate="print"/>
                    <a:srcRect/>
                    <a:stretch>
                      <a:fillRect/>
                    </a:stretch>
                  </pic:blipFill>
                  <pic:spPr bwMode="auto">
                    <a:xfrm>
                      <a:off x="0" y="0"/>
                      <a:ext cx="575310" cy="484505"/>
                    </a:xfrm>
                    <a:prstGeom prst="rect">
                      <a:avLst/>
                    </a:prstGeom>
                    <a:noFill/>
                    <a:ln w="9525">
                      <a:noFill/>
                      <a:miter lim="800000"/>
                      <a:headEnd/>
                      <a:tailEnd/>
                    </a:ln>
                  </pic:spPr>
                </pic:pic>
              </a:graphicData>
            </a:graphic>
          </wp:anchor>
        </w:drawing>
      </w:r>
      <w:r>
        <w:tab/>
        <w:t>(М.А.Голохвастова)</w:t>
      </w:r>
    </w:p>
    <w:p w:rsidR="003F62CB" w:rsidRPr="00306356" w:rsidRDefault="003F62CB" w:rsidP="003F62CB"/>
    <w:p w:rsidR="00325EE0" w:rsidRDefault="00325EE0" w:rsidP="00B06722">
      <w:pPr>
        <w:jc w:val="center"/>
        <w:rPr>
          <w:rFonts w:ascii="Times New Roman" w:hAnsi="Times New Roman" w:cs="Times New Roman"/>
          <w:sz w:val="24"/>
          <w:szCs w:val="24"/>
        </w:rPr>
      </w:pPr>
    </w:p>
    <w:p w:rsidR="00B06722" w:rsidRPr="00325EE0" w:rsidRDefault="00B06722" w:rsidP="00B06722">
      <w:pPr>
        <w:tabs>
          <w:tab w:val="left" w:pos="2862"/>
        </w:tabs>
        <w:spacing w:line="240" w:lineRule="auto"/>
        <w:jc w:val="center"/>
        <w:rPr>
          <w:rFonts w:ascii="Times New Roman" w:hAnsi="Times New Roman" w:cs="Times New Roman"/>
          <w:b/>
          <w:sz w:val="32"/>
          <w:szCs w:val="32"/>
        </w:rPr>
      </w:pPr>
      <w:r w:rsidRPr="00325EE0">
        <w:rPr>
          <w:rFonts w:ascii="Times New Roman" w:hAnsi="Times New Roman" w:cs="Times New Roman"/>
          <w:b/>
          <w:sz w:val="32"/>
          <w:szCs w:val="32"/>
        </w:rPr>
        <w:t>Программа краткосрочного курса</w:t>
      </w:r>
    </w:p>
    <w:p w:rsidR="00B06722" w:rsidRDefault="00B06722" w:rsidP="00325EE0">
      <w:pPr>
        <w:spacing w:after="0" w:line="240" w:lineRule="auto"/>
        <w:jc w:val="center"/>
        <w:rPr>
          <w:rFonts w:ascii="Times New Roman" w:hAnsi="Times New Roman" w:cs="Times New Roman"/>
          <w:b/>
          <w:sz w:val="36"/>
          <w:szCs w:val="36"/>
        </w:rPr>
      </w:pPr>
      <w:r w:rsidRPr="00325EE0">
        <w:rPr>
          <w:rFonts w:ascii="Times New Roman" w:hAnsi="Times New Roman" w:cs="Times New Roman"/>
          <w:b/>
          <w:sz w:val="36"/>
          <w:szCs w:val="36"/>
        </w:rPr>
        <w:t>«</w:t>
      </w:r>
      <w:r w:rsidR="00325EE0" w:rsidRPr="00325EE0">
        <w:rPr>
          <w:rFonts w:ascii="Times New Roman" w:hAnsi="Times New Roman" w:cs="Times New Roman"/>
          <w:b/>
          <w:sz w:val="36"/>
          <w:szCs w:val="36"/>
        </w:rPr>
        <w:t>Классифицировать – легко!</w:t>
      </w:r>
      <w:r w:rsidRPr="00325EE0">
        <w:rPr>
          <w:rFonts w:ascii="Times New Roman" w:hAnsi="Times New Roman" w:cs="Times New Roman"/>
          <w:b/>
          <w:sz w:val="36"/>
          <w:szCs w:val="36"/>
        </w:rPr>
        <w:t>»</w:t>
      </w:r>
    </w:p>
    <w:p w:rsidR="00325EE0" w:rsidRPr="00325EE0" w:rsidRDefault="00325EE0" w:rsidP="00325EE0">
      <w:pPr>
        <w:spacing w:after="0" w:line="240" w:lineRule="auto"/>
        <w:jc w:val="center"/>
        <w:rPr>
          <w:rFonts w:ascii="Times New Roman" w:hAnsi="Times New Roman" w:cs="Times New Roman"/>
          <w:b/>
          <w:sz w:val="36"/>
          <w:szCs w:val="36"/>
        </w:rPr>
      </w:pPr>
    </w:p>
    <w:p w:rsidR="00325EE0" w:rsidRPr="00325EE0" w:rsidRDefault="00325EE0" w:rsidP="00325EE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д</w:t>
      </w:r>
      <w:r w:rsidRPr="00325EE0">
        <w:rPr>
          <w:rFonts w:ascii="Times New Roman" w:hAnsi="Times New Roman" w:cs="Times New Roman"/>
          <w:b/>
          <w:sz w:val="36"/>
          <w:szCs w:val="36"/>
        </w:rPr>
        <w:t>ля формирования умения самостоятельно выделять основания и признаки для классификации объектов</w:t>
      </w:r>
      <w:r>
        <w:rPr>
          <w:rFonts w:ascii="Times New Roman" w:hAnsi="Times New Roman" w:cs="Times New Roman"/>
          <w:b/>
          <w:sz w:val="36"/>
          <w:szCs w:val="36"/>
        </w:rPr>
        <w:t xml:space="preserve"> для учащихся 8 класса (5 часов)</w:t>
      </w:r>
    </w:p>
    <w:p w:rsidR="00325EE0" w:rsidRDefault="00325EE0" w:rsidP="00325EE0">
      <w:pPr>
        <w:tabs>
          <w:tab w:val="left" w:pos="2473"/>
        </w:tabs>
        <w:jc w:val="center"/>
        <w:rPr>
          <w:rFonts w:ascii="Times New Roman" w:hAnsi="Times New Roman" w:cs="Times New Roman"/>
          <w:b/>
          <w:sz w:val="36"/>
          <w:szCs w:val="36"/>
        </w:rPr>
      </w:pPr>
    </w:p>
    <w:p w:rsidR="00D824A1" w:rsidRPr="00325EE0" w:rsidRDefault="00325EE0" w:rsidP="00325EE0">
      <w:pPr>
        <w:tabs>
          <w:tab w:val="left" w:pos="6386"/>
        </w:tabs>
        <w:spacing w:after="0"/>
        <w:jc w:val="right"/>
        <w:rPr>
          <w:rFonts w:ascii="Times New Roman" w:hAnsi="Times New Roman" w:cs="Times New Roman"/>
          <w:b/>
          <w:sz w:val="24"/>
          <w:szCs w:val="24"/>
        </w:rPr>
      </w:pPr>
      <w:r>
        <w:rPr>
          <w:rFonts w:ascii="Times New Roman" w:hAnsi="Times New Roman" w:cs="Times New Roman"/>
          <w:sz w:val="36"/>
          <w:szCs w:val="36"/>
        </w:rPr>
        <w:tab/>
      </w:r>
      <w:r w:rsidRPr="00325EE0">
        <w:rPr>
          <w:rFonts w:ascii="Times New Roman" w:hAnsi="Times New Roman" w:cs="Times New Roman"/>
          <w:b/>
          <w:sz w:val="24"/>
          <w:szCs w:val="24"/>
        </w:rPr>
        <w:t>Авторы:</w:t>
      </w:r>
    </w:p>
    <w:p w:rsidR="00325EE0" w:rsidRDefault="00325EE0" w:rsidP="00325EE0">
      <w:pPr>
        <w:tabs>
          <w:tab w:val="left" w:pos="6386"/>
        </w:tabs>
        <w:spacing w:after="0" w:line="240" w:lineRule="auto"/>
        <w:jc w:val="right"/>
        <w:rPr>
          <w:rFonts w:ascii="Times New Roman" w:hAnsi="Times New Roman" w:cs="Times New Roman"/>
          <w:sz w:val="24"/>
          <w:szCs w:val="24"/>
        </w:rPr>
      </w:pPr>
      <w:r w:rsidRPr="00325EE0">
        <w:rPr>
          <w:rFonts w:ascii="Times New Roman" w:hAnsi="Times New Roman" w:cs="Times New Roman"/>
          <w:sz w:val="24"/>
          <w:szCs w:val="24"/>
        </w:rPr>
        <w:t xml:space="preserve">Лисовая Е.Г., учитель химии, </w:t>
      </w:r>
    </w:p>
    <w:p w:rsidR="00325EE0" w:rsidRDefault="00325EE0" w:rsidP="00325EE0">
      <w:pPr>
        <w:tabs>
          <w:tab w:val="left" w:pos="6386"/>
        </w:tabs>
        <w:spacing w:after="0" w:line="240" w:lineRule="auto"/>
        <w:jc w:val="right"/>
        <w:rPr>
          <w:rFonts w:ascii="Times New Roman" w:hAnsi="Times New Roman" w:cs="Times New Roman"/>
          <w:sz w:val="24"/>
          <w:szCs w:val="24"/>
        </w:rPr>
      </w:pPr>
      <w:r w:rsidRPr="00325EE0">
        <w:rPr>
          <w:rFonts w:ascii="Times New Roman" w:hAnsi="Times New Roman" w:cs="Times New Roman"/>
          <w:sz w:val="24"/>
          <w:szCs w:val="24"/>
        </w:rPr>
        <w:t xml:space="preserve">Тюфякова И.Н., учитель биологии, </w:t>
      </w:r>
    </w:p>
    <w:p w:rsidR="00325EE0" w:rsidRDefault="00325EE0" w:rsidP="00325EE0">
      <w:pPr>
        <w:tabs>
          <w:tab w:val="left" w:pos="6386"/>
        </w:tabs>
        <w:spacing w:after="0" w:line="240" w:lineRule="auto"/>
        <w:jc w:val="right"/>
        <w:rPr>
          <w:rFonts w:ascii="Times New Roman" w:hAnsi="Times New Roman" w:cs="Times New Roman"/>
          <w:sz w:val="24"/>
          <w:szCs w:val="24"/>
        </w:rPr>
      </w:pPr>
      <w:r w:rsidRPr="00325EE0">
        <w:rPr>
          <w:rFonts w:ascii="Times New Roman" w:hAnsi="Times New Roman" w:cs="Times New Roman"/>
          <w:sz w:val="24"/>
          <w:szCs w:val="24"/>
        </w:rPr>
        <w:t xml:space="preserve">Белякова А.В., учитель математики, </w:t>
      </w:r>
    </w:p>
    <w:p w:rsidR="00325EE0" w:rsidRDefault="00325EE0" w:rsidP="00325EE0">
      <w:pPr>
        <w:tabs>
          <w:tab w:val="left" w:pos="6386"/>
        </w:tabs>
        <w:spacing w:after="0" w:line="240" w:lineRule="auto"/>
        <w:jc w:val="right"/>
        <w:rPr>
          <w:rFonts w:ascii="Times New Roman" w:hAnsi="Times New Roman" w:cs="Times New Roman"/>
          <w:sz w:val="24"/>
          <w:szCs w:val="24"/>
        </w:rPr>
      </w:pPr>
      <w:r w:rsidRPr="00325EE0">
        <w:rPr>
          <w:rFonts w:ascii="Times New Roman" w:hAnsi="Times New Roman" w:cs="Times New Roman"/>
          <w:sz w:val="24"/>
          <w:szCs w:val="24"/>
        </w:rPr>
        <w:t>Кочанова Л.В., учитель физики.</w:t>
      </w:r>
    </w:p>
    <w:p w:rsidR="00325EE0" w:rsidRPr="00325EE0" w:rsidRDefault="00325EE0" w:rsidP="00325EE0">
      <w:pPr>
        <w:rPr>
          <w:rFonts w:ascii="Times New Roman" w:hAnsi="Times New Roman" w:cs="Times New Roman"/>
          <w:sz w:val="24"/>
          <w:szCs w:val="24"/>
        </w:rPr>
      </w:pPr>
    </w:p>
    <w:p w:rsidR="00325EE0" w:rsidRPr="00325EE0" w:rsidRDefault="00325EE0" w:rsidP="00325EE0">
      <w:pPr>
        <w:rPr>
          <w:rFonts w:ascii="Times New Roman" w:hAnsi="Times New Roman" w:cs="Times New Roman"/>
          <w:sz w:val="24"/>
          <w:szCs w:val="24"/>
        </w:rPr>
      </w:pPr>
    </w:p>
    <w:p w:rsidR="00325EE0" w:rsidRPr="00325EE0" w:rsidRDefault="00325EE0" w:rsidP="00325EE0">
      <w:pPr>
        <w:rPr>
          <w:rFonts w:ascii="Times New Roman" w:hAnsi="Times New Roman" w:cs="Times New Roman"/>
          <w:sz w:val="24"/>
          <w:szCs w:val="24"/>
        </w:rPr>
      </w:pPr>
    </w:p>
    <w:p w:rsidR="00325EE0" w:rsidRPr="00325EE0" w:rsidRDefault="00325EE0" w:rsidP="00325EE0">
      <w:pPr>
        <w:rPr>
          <w:rFonts w:ascii="Times New Roman" w:hAnsi="Times New Roman" w:cs="Times New Roman"/>
          <w:sz w:val="24"/>
          <w:szCs w:val="24"/>
        </w:rPr>
      </w:pPr>
    </w:p>
    <w:p w:rsidR="00325EE0" w:rsidRPr="00325EE0" w:rsidRDefault="00325EE0" w:rsidP="00325EE0">
      <w:pPr>
        <w:rPr>
          <w:rFonts w:ascii="Times New Roman" w:hAnsi="Times New Roman" w:cs="Times New Roman"/>
          <w:sz w:val="24"/>
          <w:szCs w:val="24"/>
        </w:rPr>
      </w:pPr>
    </w:p>
    <w:p w:rsidR="00325EE0" w:rsidRPr="00325EE0" w:rsidRDefault="00325EE0" w:rsidP="00325EE0">
      <w:pPr>
        <w:rPr>
          <w:rFonts w:ascii="Times New Roman" w:hAnsi="Times New Roman" w:cs="Times New Roman"/>
          <w:sz w:val="24"/>
          <w:szCs w:val="24"/>
        </w:rPr>
      </w:pPr>
    </w:p>
    <w:p w:rsidR="00325EE0" w:rsidRPr="00325EE0" w:rsidRDefault="00325EE0" w:rsidP="00325EE0">
      <w:pPr>
        <w:rPr>
          <w:rFonts w:ascii="Times New Roman" w:hAnsi="Times New Roman" w:cs="Times New Roman"/>
          <w:sz w:val="24"/>
          <w:szCs w:val="24"/>
        </w:rPr>
      </w:pPr>
    </w:p>
    <w:p w:rsidR="00325EE0" w:rsidRDefault="00325EE0" w:rsidP="00325EE0">
      <w:pPr>
        <w:tabs>
          <w:tab w:val="left" w:pos="3256"/>
        </w:tabs>
        <w:rPr>
          <w:rFonts w:ascii="Times New Roman" w:hAnsi="Times New Roman" w:cs="Times New Roman"/>
          <w:b/>
          <w:sz w:val="24"/>
          <w:szCs w:val="24"/>
        </w:rPr>
      </w:pPr>
      <w:r>
        <w:rPr>
          <w:rFonts w:ascii="Times New Roman" w:hAnsi="Times New Roman" w:cs="Times New Roman"/>
          <w:sz w:val="24"/>
          <w:szCs w:val="24"/>
        </w:rPr>
        <w:tab/>
      </w:r>
      <w:r w:rsidRPr="00325EE0">
        <w:rPr>
          <w:rFonts w:ascii="Times New Roman" w:hAnsi="Times New Roman" w:cs="Times New Roman"/>
          <w:b/>
          <w:sz w:val="24"/>
          <w:szCs w:val="24"/>
        </w:rPr>
        <w:t>Рябинино, 2018г.</w:t>
      </w:r>
    </w:p>
    <w:p w:rsidR="00C828E7" w:rsidRPr="008A5549" w:rsidRDefault="00C828E7" w:rsidP="00C828E7">
      <w:pPr>
        <w:tabs>
          <w:tab w:val="left" w:pos="3271"/>
          <w:tab w:val="center" w:pos="4677"/>
        </w:tabs>
        <w:jc w:val="center"/>
        <w:rPr>
          <w:rFonts w:ascii="Times New Roman" w:hAnsi="Times New Roman" w:cs="Times New Roman"/>
          <w:b/>
          <w:sz w:val="28"/>
          <w:szCs w:val="28"/>
        </w:rPr>
      </w:pPr>
      <w:r w:rsidRPr="008A5549">
        <w:rPr>
          <w:rFonts w:ascii="Times New Roman" w:hAnsi="Times New Roman" w:cs="Times New Roman"/>
          <w:b/>
          <w:sz w:val="28"/>
          <w:szCs w:val="28"/>
        </w:rPr>
        <w:lastRenderedPageBreak/>
        <w:t>Пояснительная записка</w:t>
      </w:r>
    </w:p>
    <w:p w:rsidR="00D93E9C" w:rsidRPr="008A5549" w:rsidRDefault="008A5549" w:rsidP="00D93E9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5E6C95" w:rsidRPr="008A5549">
        <w:rPr>
          <w:rFonts w:ascii="Times New Roman" w:hAnsi="Times New Roman" w:cs="Times New Roman"/>
          <w:sz w:val="28"/>
          <w:szCs w:val="28"/>
        </w:rPr>
        <w:t xml:space="preserve">Окружающий человека мир, многообразен количеством объектов. К понятию объекта относятся все предметы (одушевленные и неодушевленные), процессы, явления и события. Человеку присуща способность обобщать, упорядочивать все многообразие объектов. В результате </w:t>
      </w:r>
      <w:r w:rsidR="00D93E9C" w:rsidRPr="008A5549">
        <w:rPr>
          <w:rFonts w:ascii="Times New Roman" w:hAnsi="Times New Roman" w:cs="Times New Roman"/>
          <w:sz w:val="28"/>
          <w:szCs w:val="28"/>
        </w:rPr>
        <w:t xml:space="preserve">чего и </w:t>
      </w:r>
      <w:r w:rsidR="005E6C95" w:rsidRPr="008A5549">
        <w:rPr>
          <w:rFonts w:ascii="Times New Roman" w:hAnsi="Times New Roman" w:cs="Times New Roman"/>
          <w:sz w:val="28"/>
          <w:szCs w:val="28"/>
        </w:rPr>
        <w:t>формируется система знаний</w:t>
      </w:r>
      <w:r w:rsidR="00D93E9C" w:rsidRPr="008A5549">
        <w:rPr>
          <w:rFonts w:ascii="Times New Roman" w:hAnsi="Times New Roman" w:cs="Times New Roman"/>
          <w:sz w:val="28"/>
          <w:szCs w:val="28"/>
        </w:rPr>
        <w:t xml:space="preserve"> об объектах окружающего мира. Формирование системы знаний - это организованный процесс, который обеспечивает переход от единичных знаний к их все большему обобщению, систематизации и классификации. Классификация представляет собой важную мыслительную операцию. </w:t>
      </w:r>
      <w:r w:rsidR="00D93E9C" w:rsidRPr="008A5549">
        <w:rPr>
          <w:rFonts w:ascii="Times New Roman" w:hAnsi="Times New Roman" w:cs="Times New Roman"/>
          <w:bCs/>
          <w:color w:val="000000"/>
          <w:sz w:val="28"/>
          <w:szCs w:val="28"/>
        </w:rPr>
        <w:t xml:space="preserve">Умение классифицировать часто востребовано при изучении школьных предметов, на которых учащимся приходится иметь дело с большим количеством объектов. </w:t>
      </w:r>
      <w:r w:rsidR="00D93E9C" w:rsidRPr="008A5549">
        <w:rPr>
          <w:rFonts w:ascii="Times New Roman" w:hAnsi="Times New Roman" w:cs="Times New Roman"/>
          <w:sz w:val="28"/>
          <w:szCs w:val="28"/>
        </w:rPr>
        <w:t xml:space="preserve">Ни один учебный предмет не может быть по-настоящему усвоен, если ученик не умеет классифицировать изучаемый материал. </w:t>
      </w:r>
      <w:r w:rsidR="00D93E9C" w:rsidRPr="008A5549">
        <w:rPr>
          <w:rFonts w:ascii="Times New Roman" w:hAnsi="Times New Roman" w:cs="Times New Roman"/>
          <w:bCs/>
          <w:color w:val="000000"/>
          <w:sz w:val="28"/>
          <w:szCs w:val="28"/>
        </w:rPr>
        <w:t xml:space="preserve">Умение объединять объекты в группы по определенным признакам, сравнивать, классифицировать является неотъемлемой частью </w:t>
      </w:r>
      <w:r w:rsidR="00B2500A" w:rsidRPr="008A5549">
        <w:rPr>
          <w:rFonts w:ascii="Times New Roman" w:hAnsi="Times New Roman" w:cs="Times New Roman"/>
          <w:bCs/>
          <w:color w:val="000000"/>
          <w:sz w:val="28"/>
          <w:szCs w:val="28"/>
        </w:rPr>
        <w:t xml:space="preserve">нашей </w:t>
      </w:r>
      <w:r w:rsidR="00D93E9C" w:rsidRPr="008A5549">
        <w:rPr>
          <w:rFonts w:ascii="Times New Roman" w:hAnsi="Times New Roman" w:cs="Times New Roman"/>
          <w:bCs/>
          <w:color w:val="000000"/>
          <w:sz w:val="28"/>
          <w:szCs w:val="28"/>
        </w:rPr>
        <w:t>жизни</w:t>
      </w:r>
      <w:r w:rsidR="00B2500A" w:rsidRPr="008A5549">
        <w:rPr>
          <w:rFonts w:ascii="Times New Roman" w:hAnsi="Times New Roman" w:cs="Times New Roman"/>
          <w:bCs/>
          <w:color w:val="000000"/>
          <w:sz w:val="28"/>
          <w:szCs w:val="28"/>
        </w:rPr>
        <w:t>.</w:t>
      </w:r>
      <w:r w:rsidR="00D93E9C" w:rsidRPr="008A5549">
        <w:rPr>
          <w:rFonts w:ascii="Times New Roman" w:hAnsi="Times New Roman" w:cs="Times New Roman"/>
          <w:bCs/>
          <w:color w:val="000000"/>
          <w:sz w:val="28"/>
          <w:szCs w:val="28"/>
        </w:rPr>
        <w:t xml:space="preserve"> </w:t>
      </w:r>
      <w:r w:rsidRPr="008A5549">
        <w:rPr>
          <w:rFonts w:ascii="Times New Roman" w:hAnsi="Times New Roman" w:cs="Times New Roman"/>
          <w:bCs/>
          <w:color w:val="000000"/>
          <w:sz w:val="28"/>
          <w:szCs w:val="28"/>
        </w:rPr>
        <w:t>О</w:t>
      </w:r>
      <w:r w:rsidR="00B2500A" w:rsidRPr="008A5549">
        <w:rPr>
          <w:rFonts w:ascii="Times New Roman" w:hAnsi="Times New Roman" w:cs="Times New Roman"/>
          <w:bCs/>
          <w:color w:val="000000"/>
          <w:sz w:val="28"/>
          <w:szCs w:val="28"/>
        </w:rPr>
        <w:t xml:space="preserve">пыт </w:t>
      </w:r>
      <w:r w:rsidR="00D93E9C" w:rsidRPr="008A5549">
        <w:rPr>
          <w:rFonts w:ascii="Times New Roman" w:hAnsi="Times New Roman" w:cs="Times New Roman"/>
          <w:bCs/>
          <w:color w:val="000000"/>
          <w:sz w:val="28"/>
          <w:szCs w:val="28"/>
        </w:rPr>
        <w:t>по</w:t>
      </w:r>
      <w:r>
        <w:rPr>
          <w:rFonts w:ascii="Times New Roman" w:hAnsi="Times New Roman" w:cs="Times New Roman"/>
          <w:bCs/>
          <w:color w:val="000000"/>
          <w:sz w:val="28"/>
          <w:szCs w:val="28"/>
        </w:rPr>
        <w:t>казывает, что большинство учащих</w:t>
      </w:r>
      <w:r w:rsidR="00D93E9C" w:rsidRPr="008A5549">
        <w:rPr>
          <w:rFonts w:ascii="Times New Roman" w:hAnsi="Times New Roman" w:cs="Times New Roman"/>
          <w:bCs/>
          <w:color w:val="000000"/>
          <w:sz w:val="28"/>
          <w:szCs w:val="28"/>
        </w:rPr>
        <w:t xml:space="preserve">ся испытывают затруднения при определении </w:t>
      </w:r>
      <w:r w:rsidRPr="008A5549">
        <w:rPr>
          <w:rFonts w:ascii="Times New Roman" w:hAnsi="Times New Roman" w:cs="Times New Roman"/>
          <w:bCs/>
          <w:color w:val="000000"/>
          <w:sz w:val="28"/>
          <w:szCs w:val="28"/>
        </w:rPr>
        <w:t>оснований</w:t>
      </w:r>
      <w:r w:rsidR="00D93E9C" w:rsidRPr="008A5549">
        <w:rPr>
          <w:rFonts w:ascii="Times New Roman" w:hAnsi="Times New Roman" w:cs="Times New Roman"/>
          <w:bCs/>
          <w:color w:val="000000"/>
          <w:sz w:val="28"/>
          <w:szCs w:val="28"/>
        </w:rPr>
        <w:t xml:space="preserve"> группы объектов,</w:t>
      </w:r>
      <w:r w:rsidRPr="008A5549">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8A5549">
        <w:rPr>
          <w:rFonts w:ascii="Times New Roman" w:hAnsi="Times New Roman" w:cs="Times New Roman"/>
          <w:sz w:val="28"/>
          <w:szCs w:val="28"/>
        </w:rPr>
        <w:t>выдел</w:t>
      </w:r>
      <w:r>
        <w:rPr>
          <w:rFonts w:ascii="Times New Roman" w:hAnsi="Times New Roman" w:cs="Times New Roman"/>
          <w:sz w:val="28"/>
          <w:szCs w:val="28"/>
        </w:rPr>
        <w:t>ении</w:t>
      </w:r>
      <w:r w:rsidRPr="008A5549">
        <w:rPr>
          <w:rFonts w:ascii="Times New Roman" w:hAnsi="Times New Roman" w:cs="Times New Roman"/>
          <w:sz w:val="28"/>
          <w:szCs w:val="28"/>
        </w:rPr>
        <w:t xml:space="preserve"> </w:t>
      </w:r>
      <w:r w:rsidRPr="008A5549">
        <w:rPr>
          <w:rStyle w:val="c1"/>
          <w:rFonts w:ascii="Times New Roman" w:hAnsi="Times New Roman" w:cs="Times New Roman"/>
          <w:sz w:val="28"/>
          <w:szCs w:val="28"/>
        </w:rPr>
        <w:t xml:space="preserve"> признак</w:t>
      </w:r>
      <w:r>
        <w:rPr>
          <w:rStyle w:val="c1"/>
          <w:rFonts w:ascii="Times New Roman" w:hAnsi="Times New Roman" w:cs="Times New Roman"/>
          <w:sz w:val="28"/>
          <w:szCs w:val="28"/>
        </w:rPr>
        <w:t>ов</w:t>
      </w:r>
      <w:r w:rsidRPr="008A5549">
        <w:rPr>
          <w:rStyle w:val="c1"/>
          <w:rFonts w:ascii="Times New Roman" w:hAnsi="Times New Roman" w:cs="Times New Roman"/>
          <w:sz w:val="28"/>
          <w:szCs w:val="28"/>
        </w:rPr>
        <w:t xml:space="preserve"> разбиения объектов на группы (классификации)</w:t>
      </w:r>
      <w:r>
        <w:rPr>
          <w:rStyle w:val="c1"/>
          <w:rFonts w:ascii="Times New Roman" w:hAnsi="Times New Roman" w:cs="Times New Roman"/>
          <w:sz w:val="28"/>
          <w:szCs w:val="28"/>
        </w:rPr>
        <w:t>, при  доказательстве</w:t>
      </w:r>
      <w:r w:rsidRPr="008A5549">
        <w:rPr>
          <w:rStyle w:val="c1"/>
          <w:rFonts w:ascii="Times New Roman" w:hAnsi="Times New Roman" w:cs="Times New Roman"/>
          <w:sz w:val="28"/>
          <w:szCs w:val="28"/>
        </w:rPr>
        <w:t xml:space="preserve"> истинности проведенной классификации</w:t>
      </w:r>
      <w:r>
        <w:rPr>
          <w:rStyle w:val="c1"/>
          <w:rFonts w:ascii="Times New Roman" w:hAnsi="Times New Roman" w:cs="Times New Roman"/>
          <w:sz w:val="28"/>
          <w:szCs w:val="28"/>
        </w:rPr>
        <w:t>.</w:t>
      </w:r>
      <w:r w:rsidR="00D93E9C" w:rsidRPr="008A5549">
        <w:rPr>
          <w:rFonts w:ascii="Times New Roman" w:hAnsi="Times New Roman" w:cs="Times New Roman"/>
          <w:bCs/>
          <w:color w:val="000000"/>
          <w:sz w:val="28"/>
          <w:szCs w:val="28"/>
        </w:rPr>
        <w:t xml:space="preserve"> Таким образом, возникает необходимость научить детей умению самостоятельно определять </w:t>
      </w:r>
      <w:r w:rsidRPr="008A5549">
        <w:rPr>
          <w:rFonts w:ascii="Times New Roman" w:hAnsi="Times New Roman" w:cs="Times New Roman"/>
          <w:bCs/>
          <w:color w:val="000000"/>
          <w:sz w:val="28"/>
          <w:szCs w:val="28"/>
        </w:rPr>
        <w:t xml:space="preserve">основания и </w:t>
      </w:r>
      <w:r w:rsidR="00D93E9C" w:rsidRPr="008A5549">
        <w:rPr>
          <w:rFonts w:ascii="Times New Roman" w:hAnsi="Times New Roman" w:cs="Times New Roman"/>
          <w:bCs/>
          <w:color w:val="000000"/>
          <w:sz w:val="28"/>
          <w:szCs w:val="28"/>
        </w:rPr>
        <w:t>признаки для группировки заданных в тексте объектов, по рисункам, натуральным объектам.</w:t>
      </w:r>
    </w:p>
    <w:p w:rsidR="008A5549" w:rsidRPr="00D11830" w:rsidRDefault="008A5549" w:rsidP="008A5549">
      <w:pPr>
        <w:ind w:firstLine="708"/>
        <w:jc w:val="both"/>
        <w:rPr>
          <w:rFonts w:ascii="Times New Roman" w:hAnsi="Times New Roman" w:cs="Times New Roman"/>
          <w:color w:val="000000"/>
          <w:sz w:val="28"/>
          <w:szCs w:val="28"/>
        </w:rPr>
      </w:pPr>
      <w:r w:rsidRPr="00D11830">
        <w:rPr>
          <w:rFonts w:ascii="Times New Roman" w:hAnsi="Times New Roman" w:cs="Times New Roman"/>
          <w:b/>
          <w:color w:val="000000"/>
          <w:sz w:val="28"/>
          <w:szCs w:val="28"/>
        </w:rPr>
        <w:t>Ожидаемые результаты реализации программы:</w:t>
      </w:r>
      <w:r w:rsidRPr="00D11830">
        <w:rPr>
          <w:rFonts w:ascii="Times New Roman" w:hAnsi="Times New Roman" w:cs="Times New Roman"/>
          <w:color w:val="000000"/>
          <w:sz w:val="28"/>
          <w:szCs w:val="28"/>
        </w:rPr>
        <w:t xml:space="preserve"> </w:t>
      </w:r>
    </w:p>
    <w:p w:rsidR="008A5549" w:rsidRPr="00D11830" w:rsidRDefault="008A5549" w:rsidP="00E9641D">
      <w:pPr>
        <w:pStyle w:val="a7"/>
        <w:numPr>
          <w:ilvl w:val="0"/>
          <w:numId w:val="1"/>
        </w:numPr>
        <w:autoSpaceDE w:val="0"/>
        <w:autoSpaceDN w:val="0"/>
        <w:adjustRightInd w:val="0"/>
        <w:spacing w:line="360" w:lineRule="auto"/>
        <w:jc w:val="both"/>
        <w:rPr>
          <w:sz w:val="28"/>
          <w:szCs w:val="28"/>
        </w:rPr>
      </w:pPr>
      <w:r w:rsidRPr="00D11830">
        <w:rPr>
          <w:sz w:val="28"/>
          <w:szCs w:val="28"/>
        </w:rPr>
        <w:t>Правильный выбор обучающимися основани</w:t>
      </w:r>
      <w:r w:rsidR="00D11830">
        <w:rPr>
          <w:sz w:val="28"/>
          <w:szCs w:val="28"/>
        </w:rPr>
        <w:t xml:space="preserve">й для </w:t>
      </w:r>
      <w:r w:rsidRPr="00D11830">
        <w:rPr>
          <w:sz w:val="28"/>
          <w:szCs w:val="28"/>
        </w:rPr>
        <w:t xml:space="preserve">классификации; </w:t>
      </w:r>
    </w:p>
    <w:p w:rsidR="008A5549" w:rsidRPr="00D11830" w:rsidRDefault="008A5549" w:rsidP="00E9641D">
      <w:pPr>
        <w:pStyle w:val="a7"/>
        <w:numPr>
          <w:ilvl w:val="0"/>
          <w:numId w:val="1"/>
        </w:numPr>
        <w:autoSpaceDE w:val="0"/>
        <w:autoSpaceDN w:val="0"/>
        <w:adjustRightInd w:val="0"/>
        <w:spacing w:line="360" w:lineRule="auto"/>
        <w:jc w:val="both"/>
        <w:rPr>
          <w:sz w:val="28"/>
          <w:szCs w:val="28"/>
        </w:rPr>
      </w:pPr>
      <w:r w:rsidRPr="00D11830">
        <w:rPr>
          <w:sz w:val="28"/>
          <w:szCs w:val="28"/>
        </w:rPr>
        <w:t xml:space="preserve"> </w:t>
      </w:r>
      <w:r w:rsidR="00D11830">
        <w:rPr>
          <w:sz w:val="28"/>
          <w:szCs w:val="28"/>
        </w:rPr>
        <w:t>Определение учащимися признаков для классификации</w:t>
      </w:r>
      <w:r w:rsidRPr="00D11830">
        <w:rPr>
          <w:sz w:val="28"/>
          <w:szCs w:val="28"/>
        </w:rPr>
        <w:t xml:space="preserve">; </w:t>
      </w:r>
    </w:p>
    <w:p w:rsidR="008A5549" w:rsidRPr="00D11830" w:rsidRDefault="00E9641D" w:rsidP="00E9641D">
      <w:pPr>
        <w:pStyle w:val="a7"/>
        <w:numPr>
          <w:ilvl w:val="0"/>
          <w:numId w:val="1"/>
        </w:numPr>
        <w:autoSpaceDE w:val="0"/>
        <w:autoSpaceDN w:val="0"/>
        <w:adjustRightInd w:val="0"/>
        <w:spacing w:line="360" w:lineRule="auto"/>
        <w:jc w:val="both"/>
        <w:rPr>
          <w:sz w:val="28"/>
          <w:szCs w:val="28"/>
        </w:rPr>
      </w:pPr>
      <w:r>
        <w:rPr>
          <w:sz w:val="28"/>
          <w:szCs w:val="28"/>
        </w:rPr>
        <w:t>Обогащение лексики учащихся.</w:t>
      </w:r>
    </w:p>
    <w:p w:rsidR="00325EE0" w:rsidRDefault="00E9641D" w:rsidP="00E9641D">
      <w:pPr>
        <w:tabs>
          <w:tab w:val="left" w:pos="3256"/>
        </w:tabs>
        <w:spacing w:line="360" w:lineRule="auto"/>
        <w:jc w:val="center"/>
        <w:rPr>
          <w:rFonts w:ascii="Times New Roman" w:hAnsi="Times New Roman" w:cs="Times New Roman"/>
          <w:b/>
          <w:sz w:val="28"/>
          <w:szCs w:val="28"/>
        </w:rPr>
      </w:pPr>
      <w:r w:rsidRPr="00E9641D">
        <w:rPr>
          <w:rFonts w:ascii="Times New Roman" w:hAnsi="Times New Roman" w:cs="Times New Roman"/>
          <w:b/>
          <w:sz w:val="28"/>
          <w:szCs w:val="28"/>
        </w:rPr>
        <w:t>Необходимое ресурсное обеспечение программы</w:t>
      </w:r>
      <w:r>
        <w:rPr>
          <w:rFonts w:ascii="Times New Roman" w:hAnsi="Times New Roman" w:cs="Times New Roman"/>
          <w:b/>
          <w:sz w:val="28"/>
          <w:szCs w:val="28"/>
        </w:rPr>
        <w:t>:</w:t>
      </w:r>
    </w:p>
    <w:p w:rsidR="00E9641D" w:rsidRDefault="00E9641D" w:rsidP="00E9641D">
      <w:pPr>
        <w:pStyle w:val="a7"/>
        <w:numPr>
          <w:ilvl w:val="0"/>
          <w:numId w:val="2"/>
        </w:numPr>
        <w:tabs>
          <w:tab w:val="left" w:pos="3256"/>
        </w:tabs>
        <w:spacing w:line="360" w:lineRule="auto"/>
        <w:rPr>
          <w:b/>
          <w:sz w:val="28"/>
          <w:szCs w:val="28"/>
        </w:rPr>
      </w:pPr>
      <w:r>
        <w:rPr>
          <w:b/>
          <w:sz w:val="28"/>
          <w:szCs w:val="28"/>
        </w:rPr>
        <w:t>Дидактический материал;</w:t>
      </w:r>
    </w:p>
    <w:p w:rsidR="00E9641D" w:rsidRDefault="00246449" w:rsidP="00E9641D">
      <w:pPr>
        <w:pStyle w:val="a7"/>
        <w:numPr>
          <w:ilvl w:val="0"/>
          <w:numId w:val="2"/>
        </w:numPr>
        <w:tabs>
          <w:tab w:val="left" w:pos="3256"/>
        </w:tabs>
        <w:spacing w:line="360" w:lineRule="auto"/>
        <w:rPr>
          <w:b/>
          <w:sz w:val="28"/>
          <w:szCs w:val="28"/>
        </w:rPr>
      </w:pPr>
      <w:r>
        <w:rPr>
          <w:b/>
          <w:sz w:val="28"/>
          <w:szCs w:val="28"/>
        </w:rPr>
        <w:t>Ресурсы</w:t>
      </w:r>
      <w:r w:rsidR="00190BB5">
        <w:rPr>
          <w:b/>
          <w:sz w:val="28"/>
          <w:szCs w:val="28"/>
        </w:rPr>
        <w:t xml:space="preserve"> МБУК «Чердынская централизованная библиотечная сеть»</w:t>
      </w:r>
      <w:r w:rsidR="00E0223F">
        <w:rPr>
          <w:b/>
          <w:sz w:val="28"/>
          <w:szCs w:val="28"/>
        </w:rPr>
        <w:t>;</w:t>
      </w:r>
    </w:p>
    <w:p w:rsidR="00E0223F" w:rsidRDefault="00E0223F" w:rsidP="00E9641D">
      <w:pPr>
        <w:pStyle w:val="a7"/>
        <w:numPr>
          <w:ilvl w:val="0"/>
          <w:numId w:val="2"/>
        </w:numPr>
        <w:tabs>
          <w:tab w:val="left" w:pos="3256"/>
        </w:tabs>
        <w:spacing w:line="360" w:lineRule="auto"/>
        <w:rPr>
          <w:b/>
          <w:sz w:val="28"/>
          <w:szCs w:val="28"/>
        </w:rPr>
      </w:pPr>
      <w:r>
        <w:rPr>
          <w:b/>
          <w:sz w:val="28"/>
          <w:szCs w:val="28"/>
        </w:rPr>
        <w:t>Ресурсы музея МАОУ «Рябининская СОШ»</w:t>
      </w:r>
    </w:p>
    <w:p w:rsidR="00E0223F" w:rsidRDefault="00E0223F" w:rsidP="00E9641D">
      <w:pPr>
        <w:pStyle w:val="a7"/>
        <w:numPr>
          <w:ilvl w:val="0"/>
          <w:numId w:val="2"/>
        </w:numPr>
        <w:tabs>
          <w:tab w:val="left" w:pos="3256"/>
        </w:tabs>
        <w:spacing w:line="360" w:lineRule="auto"/>
        <w:rPr>
          <w:b/>
          <w:sz w:val="28"/>
          <w:szCs w:val="28"/>
        </w:rPr>
      </w:pPr>
      <w:r>
        <w:rPr>
          <w:b/>
          <w:sz w:val="28"/>
          <w:szCs w:val="28"/>
        </w:rPr>
        <w:t>Ресурсы МБУ</w:t>
      </w:r>
      <w:r w:rsidR="00394D9C">
        <w:rPr>
          <w:b/>
          <w:sz w:val="28"/>
          <w:szCs w:val="28"/>
        </w:rPr>
        <w:t xml:space="preserve"> </w:t>
      </w:r>
      <w:r>
        <w:rPr>
          <w:b/>
          <w:sz w:val="28"/>
          <w:szCs w:val="28"/>
        </w:rPr>
        <w:t>Чердынского краеведческого музея им. А.С.Пушкина</w:t>
      </w:r>
      <w:r w:rsidR="00394D9C">
        <w:rPr>
          <w:b/>
          <w:sz w:val="28"/>
          <w:szCs w:val="28"/>
        </w:rPr>
        <w:t>.</w:t>
      </w:r>
    </w:p>
    <w:p w:rsidR="00394D9C" w:rsidRPr="002B5177" w:rsidRDefault="002B5177" w:rsidP="00394D9C">
      <w:pPr>
        <w:tabs>
          <w:tab w:val="left" w:pos="3256"/>
        </w:tabs>
        <w:spacing w:line="360" w:lineRule="auto"/>
        <w:rPr>
          <w:rFonts w:ascii="Times New Roman" w:hAnsi="Times New Roman" w:cs="Times New Roman"/>
          <w:b/>
          <w:sz w:val="28"/>
          <w:szCs w:val="28"/>
        </w:rPr>
      </w:pPr>
      <w:r w:rsidRPr="002B5177">
        <w:rPr>
          <w:rFonts w:ascii="Times New Roman" w:hAnsi="Times New Roman" w:cs="Times New Roman"/>
          <w:b/>
          <w:sz w:val="28"/>
          <w:szCs w:val="28"/>
        </w:rPr>
        <w:t>Результаты входного КМ</w:t>
      </w:r>
      <w:r>
        <w:rPr>
          <w:rFonts w:ascii="Times New Roman" w:hAnsi="Times New Roman" w:cs="Times New Roman"/>
          <w:b/>
          <w:sz w:val="28"/>
          <w:szCs w:val="28"/>
        </w:rPr>
        <w:t>:</w:t>
      </w:r>
    </w:p>
    <w:p w:rsidR="002B5177" w:rsidRDefault="002B5177" w:rsidP="002B5177">
      <w:pPr>
        <w:spacing w:line="240" w:lineRule="auto"/>
        <w:rPr>
          <w:rFonts w:ascii="Times New Roman" w:hAnsi="Times New Roman" w:cs="Times New Roman"/>
          <w:sz w:val="28"/>
          <w:szCs w:val="28"/>
        </w:rPr>
      </w:pPr>
      <w:r w:rsidRPr="00203E5D">
        <w:rPr>
          <w:rFonts w:ascii="Times New Roman" w:hAnsi="Times New Roman" w:cs="Times New Roman"/>
          <w:b/>
          <w:i/>
          <w:sz w:val="28"/>
          <w:szCs w:val="28"/>
        </w:rPr>
        <w:lastRenderedPageBreak/>
        <w:t>Объект оценивания</w:t>
      </w:r>
      <w:r>
        <w:rPr>
          <w:rFonts w:ascii="Times New Roman" w:hAnsi="Times New Roman" w:cs="Times New Roman"/>
          <w:sz w:val="28"/>
          <w:szCs w:val="28"/>
        </w:rPr>
        <w:t>: заполненные таблицы.</w:t>
      </w:r>
    </w:p>
    <w:p w:rsidR="002B5177" w:rsidRDefault="002B5177" w:rsidP="002B5177">
      <w:pPr>
        <w:spacing w:after="0" w:line="240" w:lineRule="auto"/>
        <w:rPr>
          <w:rFonts w:ascii="Times New Roman" w:hAnsi="Times New Roman" w:cs="Times New Roman"/>
          <w:sz w:val="28"/>
          <w:szCs w:val="28"/>
        </w:rPr>
      </w:pPr>
      <w:r w:rsidRPr="00203E5D">
        <w:rPr>
          <w:rFonts w:ascii="Times New Roman" w:hAnsi="Times New Roman" w:cs="Times New Roman"/>
          <w:b/>
          <w:i/>
          <w:sz w:val="28"/>
          <w:szCs w:val="28"/>
        </w:rPr>
        <w:t>Процедура оценивания</w:t>
      </w:r>
      <w:r>
        <w:rPr>
          <w:rFonts w:ascii="Times New Roman" w:hAnsi="Times New Roman" w:cs="Times New Roman"/>
          <w:sz w:val="28"/>
          <w:szCs w:val="28"/>
        </w:rPr>
        <w:t>:</w:t>
      </w:r>
    </w:p>
    <w:p w:rsidR="002B5177" w:rsidRDefault="002B5177" w:rsidP="002B5177">
      <w:pPr>
        <w:spacing w:after="0" w:line="240" w:lineRule="auto"/>
        <w:rPr>
          <w:rFonts w:ascii="Times New Roman" w:hAnsi="Times New Roman" w:cs="Times New Roman"/>
          <w:sz w:val="28"/>
          <w:szCs w:val="28"/>
        </w:rPr>
      </w:pPr>
    </w:p>
    <w:p w:rsidR="002B5177" w:rsidRDefault="002B5177" w:rsidP="002B5177">
      <w:pPr>
        <w:spacing w:line="240" w:lineRule="auto"/>
        <w:jc w:val="both"/>
        <w:rPr>
          <w:rFonts w:ascii="Times New Roman" w:hAnsi="Times New Roman" w:cs="Times New Roman"/>
          <w:sz w:val="28"/>
          <w:szCs w:val="28"/>
        </w:rPr>
      </w:pPr>
      <w:r w:rsidRPr="00203E5D">
        <w:rPr>
          <w:rFonts w:ascii="Times New Roman" w:hAnsi="Times New Roman" w:cs="Times New Roman"/>
          <w:sz w:val="28"/>
          <w:szCs w:val="28"/>
        </w:rPr>
        <w:t xml:space="preserve">Каждый  ребенок получает раздаточный материал </w:t>
      </w:r>
      <w:r>
        <w:rPr>
          <w:rFonts w:ascii="Times New Roman" w:hAnsi="Times New Roman" w:cs="Times New Roman"/>
          <w:sz w:val="28"/>
          <w:szCs w:val="28"/>
        </w:rPr>
        <w:t>– набор печатных изданий из школьной библиотеки.</w:t>
      </w:r>
      <w:r w:rsidRPr="00203E5D">
        <w:rPr>
          <w:rFonts w:ascii="Times New Roman" w:hAnsi="Times New Roman" w:cs="Times New Roman"/>
          <w:sz w:val="28"/>
          <w:szCs w:val="28"/>
        </w:rPr>
        <w:t xml:space="preserve"> Подборка включает</w:t>
      </w:r>
      <w:r>
        <w:rPr>
          <w:rFonts w:ascii="Times New Roman" w:hAnsi="Times New Roman" w:cs="Times New Roman"/>
          <w:sz w:val="28"/>
          <w:szCs w:val="28"/>
        </w:rPr>
        <w:t xml:space="preserve"> 8 объектов</w:t>
      </w:r>
      <w:r w:rsidRPr="00203E5D">
        <w:rPr>
          <w:rFonts w:ascii="Times New Roman" w:hAnsi="Times New Roman" w:cs="Times New Roman"/>
          <w:sz w:val="28"/>
          <w:szCs w:val="28"/>
        </w:rPr>
        <w:t>.</w:t>
      </w:r>
      <w:r>
        <w:rPr>
          <w:rFonts w:ascii="Times New Roman" w:hAnsi="Times New Roman" w:cs="Times New Roman"/>
          <w:sz w:val="28"/>
          <w:szCs w:val="28"/>
        </w:rPr>
        <w:t xml:space="preserve"> </w:t>
      </w:r>
      <w:r w:rsidRPr="00203E5D">
        <w:rPr>
          <w:rFonts w:ascii="Times New Roman" w:hAnsi="Times New Roman" w:cs="Times New Roman"/>
          <w:sz w:val="28"/>
          <w:szCs w:val="28"/>
        </w:rPr>
        <w:t>Груп</w:t>
      </w:r>
      <w:r>
        <w:rPr>
          <w:rFonts w:ascii="Times New Roman" w:hAnsi="Times New Roman" w:cs="Times New Roman"/>
          <w:sz w:val="28"/>
          <w:szCs w:val="28"/>
        </w:rPr>
        <w:t xml:space="preserve">па учеников не более 20 человек </w:t>
      </w:r>
      <w:r w:rsidRPr="00203E5D">
        <w:rPr>
          <w:rFonts w:ascii="Times New Roman" w:hAnsi="Times New Roman" w:cs="Times New Roman"/>
          <w:sz w:val="28"/>
          <w:szCs w:val="28"/>
        </w:rPr>
        <w:t xml:space="preserve"> работают индивидуально (сидят за отдельн</w:t>
      </w:r>
      <w:r>
        <w:rPr>
          <w:rFonts w:ascii="Times New Roman" w:hAnsi="Times New Roman" w:cs="Times New Roman"/>
          <w:sz w:val="28"/>
          <w:szCs w:val="28"/>
        </w:rPr>
        <w:t>ой партой). На работу с таблицами и объектами</w:t>
      </w:r>
      <w:r w:rsidRPr="00203E5D">
        <w:rPr>
          <w:rFonts w:ascii="Times New Roman" w:hAnsi="Times New Roman" w:cs="Times New Roman"/>
          <w:sz w:val="28"/>
          <w:szCs w:val="28"/>
        </w:rPr>
        <w:t xml:space="preserve"> отводится 25 минут. </w:t>
      </w:r>
      <w:r>
        <w:rPr>
          <w:rFonts w:ascii="Times New Roman" w:hAnsi="Times New Roman" w:cs="Times New Roman"/>
          <w:sz w:val="28"/>
          <w:szCs w:val="28"/>
        </w:rPr>
        <w:t>Таблица «Критерии оценивания» раздаются ученикам вместе с техническим заданием. Перед выполнением работы учитель знакомит учащихся с критериями оценивания. Учитель фиксирует результаты и заносит их в оценочную таблицу.</w:t>
      </w:r>
      <w:r w:rsidRPr="00203E5D">
        <w:rPr>
          <w:rFonts w:ascii="Times New Roman" w:hAnsi="Times New Roman" w:cs="Times New Roman"/>
          <w:sz w:val="28"/>
          <w:szCs w:val="28"/>
        </w:rPr>
        <w:t xml:space="preserve"> По итогам работы учитель на следующий день знакомит с результатами и дает краткий комментарий </w:t>
      </w:r>
      <w:r>
        <w:rPr>
          <w:rFonts w:ascii="Times New Roman" w:hAnsi="Times New Roman" w:cs="Times New Roman"/>
          <w:sz w:val="28"/>
          <w:szCs w:val="28"/>
        </w:rPr>
        <w:t>ответу учеников. Уровень развития умения определяется по таблице:</w:t>
      </w:r>
    </w:p>
    <w:tbl>
      <w:tblPr>
        <w:tblStyle w:val="a8"/>
        <w:tblW w:w="0" w:type="auto"/>
        <w:tblLook w:val="04A0"/>
      </w:tblPr>
      <w:tblGrid>
        <w:gridCol w:w="2412"/>
        <w:gridCol w:w="2378"/>
        <w:gridCol w:w="2391"/>
        <w:gridCol w:w="2390"/>
      </w:tblGrid>
      <w:tr w:rsidR="002B5177" w:rsidTr="00B93C26">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уровень</w:t>
            </w:r>
          </w:p>
        </w:tc>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низкий</w:t>
            </w:r>
          </w:p>
        </w:tc>
        <w:tc>
          <w:tcPr>
            <w:tcW w:w="2464"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Средний</w:t>
            </w:r>
          </w:p>
        </w:tc>
        <w:tc>
          <w:tcPr>
            <w:tcW w:w="2464"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высокий</w:t>
            </w:r>
          </w:p>
        </w:tc>
      </w:tr>
      <w:tr w:rsidR="002B5177" w:rsidTr="00B93C26">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Количество набранных баллов</w:t>
            </w:r>
          </w:p>
        </w:tc>
        <w:tc>
          <w:tcPr>
            <w:tcW w:w="2463" w:type="dxa"/>
          </w:tcPr>
          <w:p w:rsidR="002B5177" w:rsidRPr="001D76B0" w:rsidRDefault="002B5177" w:rsidP="00B93C26">
            <w:pPr>
              <w:jc w:val="center"/>
              <w:rPr>
                <w:rFonts w:ascii="Times New Roman" w:hAnsi="Times New Roman" w:cs="Times New Roman"/>
                <w:sz w:val="28"/>
                <w:szCs w:val="28"/>
              </w:rPr>
            </w:pPr>
            <w:r w:rsidRPr="001D76B0">
              <w:rPr>
                <w:rFonts w:ascii="Times New Roman" w:hAnsi="Times New Roman" w:cs="Times New Roman"/>
                <w:sz w:val="28"/>
                <w:szCs w:val="28"/>
              </w:rPr>
              <w:t>до 50%</w:t>
            </w:r>
          </w:p>
        </w:tc>
        <w:tc>
          <w:tcPr>
            <w:tcW w:w="2464" w:type="dxa"/>
          </w:tcPr>
          <w:p w:rsidR="002B5177" w:rsidRPr="001D76B0" w:rsidRDefault="002B5177" w:rsidP="00B93C26">
            <w:pPr>
              <w:jc w:val="center"/>
              <w:rPr>
                <w:rFonts w:ascii="Times New Roman" w:hAnsi="Times New Roman" w:cs="Times New Roman"/>
                <w:sz w:val="28"/>
                <w:szCs w:val="28"/>
              </w:rPr>
            </w:pPr>
            <w:r w:rsidRPr="001D76B0">
              <w:rPr>
                <w:rFonts w:ascii="Times New Roman" w:hAnsi="Times New Roman" w:cs="Times New Roman"/>
                <w:sz w:val="28"/>
                <w:szCs w:val="28"/>
              </w:rPr>
              <w:t>51 - 74%</w:t>
            </w:r>
          </w:p>
        </w:tc>
        <w:tc>
          <w:tcPr>
            <w:tcW w:w="2464" w:type="dxa"/>
          </w:tcPr>
          <w:p w:rsidR="002B5177" w:rsidRPr="001D76B0" w:rsidRDefault="002B5177" w:rsidP="00B93C26">
            <w:pPr>
              <w:jc w:val="center"/>
              <w:rPr>
                <w:rFonts w:ascii="Times New Roman" w:hAnsi="Times New Roman" w:cs="Times New Roman"/>
                <w:sz w:val="28"/>
                <w:szCs w:val="28"/>
              </w:rPr>
            </w:pPr>
            <w:r w:rsidRPr="001D76B0">
              <w:rPr>
                <w:rFonts w:ascii="Times New Roman" w:hAnsi="Times New Roman" w:cs="Times New Roman"/>
                <w:sz w:val="28"/>
                <w:szCs w:val="28"/>
              </w:rPr>
              <w:t>75 – 100%</w:t>
            </w:r>
          </w:p>
        </w:tc>
      </w:tr>
    </w:tbl>
    <w:p w:rsidR="002B5177" w:rsidRPr="00203E5D" w:rsidRDefault="002B5177" w:rsidP="002B5177">
      <w:pPr>
        <w:spacing w:line="240" w:lineRule="auto"/>
        <w:jc w:val="center"/>
        <w:rPr>
          <w:rFonts w:ascii="Times New Roman" w:hAnsi="Times New Roman" w:cs="Times New Roman"/>
          <w:sz w:val="28"/>
          <w:szCs w:val="28"/>
        </w:rPr>
      </w:pPr>
    </w:p>
    <w:p w:rsidR="002B5177" w:rsidRDefault="002B5177" w:rsidP="002B5177">
      <w:pPr>
        <w:pStyle w:val="a7"/>
        <w:ind w:left="0"/>
        <w:rPr>
          <w:sz w:val="28"/>
          <w:szCs w:val="28"/>
        </w:rPr>
      </w:pPr>
      <w:r w:rsidRPr="00525FAC">
        <w:rPr>
          <w:b/>
          <w:sz w:val="28"/>
          <w:szCs w:val="28"/>
        </w:rPr>
        <w:t>Техническое задание</w:t>
      </w:r>
      <w:r>
        <w:rPr>
          <w:sz w:val="28"/>
          <w:szCs w:val="28"/>
        </w:rPr>
        <w:t>:</w:t>
      </w:r>
    </w:p>
    <w:p w:rsidR="002B5177" w:rsidRDefault="002B5177" w:rsidP="002B5177">
      <w:pPr>
        <w:pStyle w:val="a7"/>
        <w:ind w:left="0"/>
        <w:rPr>
          <w:sz w:val="28"/>
          <w:szCs w:val="28"/>
        </w:rPr>
      </w:pPr>
    </w:p>
    <w:p w:rsidR="002B5177" w:rsidRDefault="002B5177" w:rsidP="002B5177">
      <w:pPr>
        <w:pStyle w:val="a7"/>
        <w:ind w:left="0"/>
        <w:jc w:val="both"/>
        <w:rPr>
          <w:sz w:val="28"/>
          <w:szCs w:val="28"/>
        </w:rPr>
      </w:pPr>
      <w:r>
        <w:rPr>
          <w:sz w:val="28"/>
          <w:szCs w:val="28"/>
        </w:rPr>
        <w:t xml:space="preserve">Внимательно прочитайте инструкцию и критерии оценивания задания. </w:t>
      </w:r>
    </w:p>
    <w:p w:rsidR="002B5177" w:rsidRDefault="002B5177" w:rsidP="002B5177">
      <w:pPr>
        <w:pStyle w:val="a7"/>
        <w:ind w:left="0"/>
        <w:jc w:val="both"/>
        <w:rPr>
          <w:sz w:val="28"/>
          <w:szCs w:val="28"/>
        </w:rPr>
      </w:pPr>
    </w:p>
    <w:p w:rsidR="002B5177" w:rsidRPr="006D6B50" w:rsidRDefault="002B5177" w:rsidP="002B5177">
      <w:pPr>
        <w:pStyle w:val="a7"/>
        <w:ind w:left="0"/>
        <w:jc w:val="both"/>
        <w:rPr>
          <w:b/>
          <w:sz w:val="28"/>
          <w:szCs w:val="28"/>
        </w:rPr>
      </w:pPr>
      <w:r w:rsidRPr="006D6B50">
        <w:rPr>
          <w:b/>
          <w:sz w:val="28"/>
          <w:szCs w:val="28"/>
        </w:rPr>
        <w:t>Инструкция:</w:t>
      </w:r>
    </w:p>
    <w:p w:rsidR="002B5177" w:rsidRDefault="002B5177" w:rsidP="002B5177">
      <w:pPr>
        <w:pStyle w:val="a7"/>
        <w:ind w:left="0"/>
        <w:jc w:val="both"/>
        <w:rPr>
          <w:sz w:val="28"/>
          <w:szCs w:val="28"/>
        </w:rPr>
      </w:pPr>
    </w:p>
    <w:p w:rsidR="002B5177" w:rsidRDefault="002B5177" w:rsidP="002B5177">
      <w:pPr>
        <w:pStyle w:val="a7"/>
        <w:numPr>
          <w:ilvl w:val="0"/>
          <w:numId w:val="3"/>
        </w:numPr>
        <w:spacing w:after="200"/>
        <w:jc w:val="both"/>
        <w:rPr>
          <w:sz w:val="28"/>
          <w:szCs w:val="28"/>
        </w:rPr>
      </w:pPr>
      <w:r>
        <w:rPr>
          <w:sz w:val="28"/>
          <w:szCs w:val="28"/>
        </w:rPr>
        <w:t>Внимательно рассмотрите выданные вам печатные издания и познакомьтесь с их содержанием.</w:t>
      </w:r>
    </w:p>
    <w:p w:rsidR="002B5177" w:rsidRDefault="002B5177" w:rsidP="002B5177">
      <w:pPr>
        <w:pStyle w:val="a7"/>
        <w:numPr>
          <w:ilvl w:val="0"/>
          <w:numId w:val="3"/>
        </w:numPr>
        <w:spacing w:after="200"/>
        <w:jc w:val="both"/>
        <w:rPr>
          <w:sz w:val="28"/>
          <w:szCs w:val="28"/>
        </w:rPr>
      </w:pPr>
      <w:r>
        <w:rPr>
          <w:sz w:val="28"/>
          <w:szCs w:val="28"/>
        </w:rPr>
        <w:t xml:space="preserve">Выберите </w:t>
      </w:r>
      <w:r w:rsidRPr="00AD7BE8">
        <w:rPr>
          <w:b/>
          <w:sz w:val="28"/>
          <w:szCs w:val="28"/>
        </w:rPr>
        <w:t>6 оснований</w:t>
      </w:r>
      <w:r>
        <w:rPr>
          <w:sz w:val="28"/>
          <w:szCs w:val="28"/>
        </w:rPr>
        <w:t xml:space="preserve"> для классификации выданных вам объектов.</w:t>
      </w:r>
    </w:p>
    <w:p w:rsidR="002B5177" w:rsidRDefault="002B5177" w:rsidP="002B5177">
      <w:pPr>
        <w:pStyle w:val="a7"/>
        <w:numPr>
          <w:ilvl w:val="0"/>
          <w:numId w:val="3"/>
        </w:numPr>
        <w:spacing w:after="200"/>
        <w:jc w:val="both"/>
        <w:rPr>
          <w:sz w:val="28"/>
          <w:szCs w:val="28"/>
        </w:rPr>
      </w:pPr>
      <w:r>
        <w:rPr>
          <w:sz w:val="28"/>
          <w:szCs w:val="28"/>
        </w:rPr>
        <w:t xml:space="preserve">Выберите </w:t>
      </w:r>
      <w:r w:rsidRPr="00AD7BE8">
        <w:rPr>
          <w:b/>
          <w:sz w:val="28"/>
          <w:szCs w:val="28"/>
        </w:rPr>
        <w:t>признаки классификации</w:t>
      </w:r>
      <w:r>
        <w:rPr>
          <w:sz w:val="28"/>
          <w:szCs w:val="28"/>
        </w:rPr>
        <w:t xml:space="preserve"> объектов с учетом каждого основания, выделенного вами.</w:t>
      </w:r>
    </w:p>
    <w:p w:rsidR="002B5177" w:rsidRDefault="002B5177" w:rsidP="002B5177">
      <w:pPr>
        <w:pStyle w:val="a7"/>
        <w:numPr>
          <w:ilvl w:val="0"/>
          <w:numId w:val="3"/>
        </w:numPr>
        <w:spacing w:after="200"/>
        <w:jc w:val="both"/>
        <w:rPr>
          <w:sz w:val="28"/>
          <w:szCs w:val="28"/>
        </w:rPr>
      </w:pPr>
      <w:r>
        <w:rPr>
          <w:sz w:val="28"/>
          <w:szCs w:val="28"/>
        </w:rPr>
        <w:t>Заполните таблицы на основании полученной информации.</w:t>
      </w:r>
    </w:p>
    <w:p w:rsidR="002B5177" w:rsidRDefault="002B5177" w:rsidP="002B5177">
      <w:pPr>
        <w:pStyle w:val="a7"/>
        <w:numPr>
          <w:ilvl w:val="0"/>
          <w:numId w:val="3"/>
        </w:numPr>
        <w:spacing w:after="200"/>
        <w:jc w:val="both"/>
        <w:rPr>
          <w:sz w:val="28"/>
          <w:szCs w:val="28"/>
        </w:rPr>
      </w:pPr>
      <w:r>
        <w:rPr>
          <w:sz w:val="28"/>
          <w:szCs w:val="28"/>
        </w:rPr>
        <w:t>Время работы с таблицей и раздаточным материалом – 25 минут.</w:t>
      </w:r>
    </w:p>
    <w:p w:rsidR="002B5177" w:rsidRDefault="002B5177" w:rsidP="002B5177">
      <w:pPr>
        <w:pStyle w:val="a7"/>
        <w:jc w:val="both"/>
        <w:rPr>
          <w:sz w:val="28"/>
          <w:szCs w:val="28"/>
        </w:rPr>
      </w:pPr>
    </w:p>
    <w:p w:rsidR="002B5177" w:rsidRPr="00FE7DCD" w:rsidRDefault="002B5177" w:rsidP="002B5177">
      <w:pPr>
        <w:pStyle w:val="a7"/>
        <w:rPr>
          <w:sz w:val="28"/>
          <w:szCs w:val="28"/>
        </w:rPr>
      </w:pPr>
      <w:r w:rsidRPr="00FE7DCD">
        <w:rPr>
          <w:b/>
          <w:sz w:val="28"/>
          <w:szCs w:val="28"/>
        </w:rPr>
        <w:t>Тезаурус</w:t>
      </w:r>
    </w:p>
    <w:p w:rsidR="002B5177" w:rsidRDefault="002B5177" w:rsidP="002B5177">
      <w:pPr>
        <w:jc w:val="both"/>
        <w:rPr>
          <w:rFonts w:ascii="Times New Roman" w:hAnsi="Times New Roman" w:cs="Times New Roman"/>
          <w:sz w:val="28"/>
          <w:szCs w:val="28"/>
        </w:rPr>
      </w:pPr>
      <w:r w:rsidRPr="00014929">
        <w:rPr>
          <w:rFonts w:ascii="Times New Roman" w:hAnsi="Times New Roman" w:cs="Times New Roman"/>
          <w:b/>
          <w:i/>
          <w:sz w:val="28"/>
          <w:szCs w:val="28"/>
        </w:rPr>
        <w:t xml:space="preserve">Признак </w:t>
      </w:r>
      <w:r w:rsidRPr="009D6230">
        <w:rPr>
          <w:rFonts w:ascii="Times New Roman" w:hAnsi="Times New Roman" w:cs="Times New Roman"/>
          <w:sz w:val="28"/>
          <w:szCs w:val="28"/>
        </w:rPr>
        <w:t>– отличительная черта (характеристика) объекта</w:t>
      </w:r>
    </w:p>
    <w:p w:rsidR="002B5177" w:rsidRDefault="002B5177" w:rsidP="002B5177">
      <w:pPr>
        <w:jc w:val="both"/>
        <w:rPr>
          <w:rFonts w:ascii="Times New Roman" w:hAnsi="Times New Roman" w:cs="Times New Roman"/>
          <w:sz w:val="28"/>
          <w:szCs w:val="28"/>
        </w:rPr>
      </w:pPr>
      <w:r w:rsidRPr="00014929">
        <w:rPr>
          <w:rFonts w:ascii="Times New Roman" w:hAnsi="Times New Roman" w:cs="Times New Roman"/>
          <w:b/>
          <w:i/>
          <w:sz w:val="28"/>
          <w:szCs w:val="28"/>
        </w:rPr>
        <w:t>Основание для классификации</w:t>
      </w:r>
      <w:r>
        <w:rPr>
          <w:rFonts w:ascii="Times New Roman" w:hAnsi="Times New Roman" w:cs="Times New Roman"/>
          <w:sz w:val="28"/>
          <w:szCs w:val="28"/>
        </w:rPr>
        <w:t xml:space="preserve"> – совокупность нескольких признаков, объединяющих объекты в одну группу.</w:t>
      </w:r>
    </w:p>
    <w:p w:rsidR="002B5177" w:rsidRDefault="002B5177" w:rsidP="002B5177">
      <w:pPr>
        <w:jc w:val="both"/>
        <w:rPr>
          <w:rFonts w:ascii="Times New Roman" w:hAnsi="Times New Roman" w:cs="Times New Roman"/>
          <w:color w:val="000000"/>
          <w:sz w:val="28"/>
          <w:szCs w:val="28"/>
          <w:shd w:val="clear" w:color="auto" w:fill="FFFFFF"/>
        </w:rPr>
      </w:pPr>
      <w:r w:rsidRPr="00014929">
        <w:rPr>
          <w:rFonts w:ascii="Times New Roman" w:hAnsi="Times New Roman" w:cs="Times New Roman"/>
          <w:b/>
          <w:i/>
          <w:sz w:val="28"/>
          <w:szCs w:val="28"/>
        </w:rPr>
        <w:t>Иллюстрация</w:t>
      </w:r>
      <w:r>
        <w:rPr>
          <w:rFonts w:ascii="Times New Roman" w:hAnsi="Times New Roman" w:cs="Times New Roman"/>
          <w:sz w:val="28"/>
          <w:szCs w:val="28"/>
        </w:rPr>
        <w:t xml:space="preserve"> - </w:t>
      </w:r>
      <w:r w:rsidRPr="006324E9">
        <w:rPr>
          <w:rFonts w:ascii="Times New Roman" w:hAnsi="Times New Roman" w:cs="Times New Roman"/>
          <w:color w:val="000000"/>
          <w:sz w:val="28"/>
          <w:szCs w:val="28"/>
          <w:shd w:val="clear" w:color="auto" w:fill="FFFFFF"/>
        </w:rPr>
        <w:t>рисунок, фотография, гравюра или другое изображение, поясняющее текст.</w:t>
      </w:r>
    </w:p>
    <w:p w:rsidR="002B5177" w:rsidRDefault="002B5177" w:rsidP="002B5177">
      <w:pPr>
        <w:pStyle w:val="a9"/>
        <w:shd w:val="clear" w:color="auto" w:fill="FFFFFF"/>
        <w:spacing w:before="120" w:beforeAutospacing="0" w:after="120" w:afterAutospacing="0"/>
        <w:jc w:val="both"/>
        <w:rPr>
          <w:rFonts w:ascii="Arial" w:hAnsi="Arial" w:cs="Arial"/>
          <w:color w:val="222222"/>
          <w:sz w:val="21"/>
          <w:szCs w:val="21"/>
        </w:rPr>
      </w:pPr>
      <w:r w:rsidRPr="00014929">
        <w:rPr>
          <w:b/>
          <w:i/>
          <w:color w:val="000000"/>
          <w:sz w:val="28"/>
          <w:szCs w:val="28"/>
          <w:shd w:val="clear" w:color="auto" w:fill="FFFFFF"/>
        </w:rPr>
        <w:t>Газетная бумага</w:t>
      </w:r>
      <w:r>
        <w:rPr>
          <w:color w:val="000000"/>
          <w:sz w:val="28"/>
          <w:szCs w:val="28"/>
          <w:shd w:val="clear" w:color="auto" w:fill="FFFFFF"/>
        </w:rPr>
        <w:t xml:space="preserve"> – </w:t>
      </w:r>
      <w:r w:rsidRPr="006324E9">
        <w:rPr>
          <w:bCs/>
          <w:color w:val="222222"/>
          <w:sz w:val="28"/>
          <w:szCs w:val="28"/>
        </w:rPr>
        <w:t>бумага</w:t>
      </w:r>
      <w:r w:rsidRPr="006324E9">
        <w:rPr>
          <w:b/>
          <w:bCs/>
          <w:color w:val="222222"/>
          <w:sz w:val="28"/>
          <w:szCs w:val="28"/>
        </w:rPr>
        <w:t xml:space="preserve"> </w:t>
      </w:r>
      <w:r w:rsidRPr="006324E9">
        <w:rPr>
          <w:color w:val="222222"/>
          <w:sz w:val="28"/>
          <w:szCs w:val="28"/>
        </w:rPr>
        <w:t xml:space="preserve">низкой белизны, предназначенная для печатания газет, журналов, методических пособий, справочников и т. п., рассчитанной </w:t>
      </w:r>
      <w:r w:rsidRPr="006324E9">
        <w:rPr>
          <w:color w:val="222222"/>
          <w:sz w:val="28"/>
          <w:szCs w:val="28"/>
        </w:rPr>
        <w:lastRenderedPageBreak/>
        <w:t>на одноразовое применение и не предполагающей длительного срока службы</w:t>
      </w:r>
      <w:r>
        <w:rPr>
          <w:rFonts w:ascii="Arial" w:hAnsi="Arial" w:cs="Arial"/>
          <w:color w:val="222222"/>
          <w:sz w:val="21"/>
          <w:szCs w:val="21"/>
        </w:rPr>
        <w:t>.</w:t>
      </w:r>
    </w:p>
    <w:p w:rsidR="002B5177" w:rsidRDefault="002B5177" w:rsidP="002B5177">
      <w:pPr>
        <w:pStyle w:val="a9"/>
        <w:shd w:val="clear" w:color="auto" w:fill="FFFFFF"/>
        <w:spacing w:before="120" w:beforeAutospacing="0" w:after="120" w:afterAutospacing="0"/>
        <w:jc w:val="both"/>
        <w:rPr>
          <w:bCs/>
          <w:color w:val="222222"/>
          <w:sz w:val="28"/>
          <w:szCs w:val="28"/>
        </w:rPr>
      </w:pPr>
      <w:r w:rsidRPr="00014929">
        <w:rPr>
          <w:b/>
          <w:i/>
          <w:sz w:val="28"/>
          <w:szCs w:val="28"/>
        </w:rPr>
        <w:t>Офсетная бумага</w:t>
      </w:r>
      <w:r>
        <w:rPr>
          <w:sz w:val="28"/>
          <w:szCs w:val="28"/>
        </w:rPr>
        <w:t xml:space="preserve"> </w:t>
      </w:r>
      <w:r w:rsidRPr="008E4CCF">
        <w:rPr>
          <w:sz w:val="28"/>
          <w:szCs w:val="28"/>
        </w:rPr>
        <w:t>–</w:t>
      </w:r>
      <w:r w:rsidRPr="008E4CCF">
        <w:rPr>
          <w:b/>
          <w:bCs/>
          <w:color w:val="222222"/>
          <w:sz w:val="28"/>
          <w:szCs w:val="28"/>
        </w:rPr>
        <w:t xml:space="preserve"> </w:t>
      </w:r>
      <w:r w:rsidRPr="008E4CCF">
        <w:rPr>
          <w:bCs/>
          <w:color w:val="222222"/>
          <w:sz w:val="28"/>
          <w:szCs w:val="28"/>
        </w:rPr>
        <w:t>высококачественная белая бумага</w:t>
      </w:r>
      <w:r>
        <w:rPr>
          <w:color w:val="222222"/>
          <w:sz w:val="28"/>
          <w:szCs w:val="28"/>
        </w:rPr>
        <w:t xml:space="preserve">, предназначенная </w:t>
      </w:r>
      <w:r w:rsidRPr="008E4CCF">
        <w:rPr>
          <w:color w:val="222222"/>
          <w:sz w:val="28"/>
          <w:szCs w:val="28"/>
        </w:rPr>
        <w:t xml:space="preserve"> для печати иллюстрационно-текстовых </w:t>
      </w:r>
      <w:r w:rsidRPr="008E4CCF">
        <w:rPr>
          <w:bCs/>
          <w:color w:val="222222"/>
          <w:sz w:val="28"/>
          <w:szCs w:val="28"/>
        </w:rPr>
        <w:t>многоцветных изданий длительного срока службы.</w:t>
      </w:r>
    </w:p>
    <w:p w:rsidR="002B5177" w:rsidRPr="00232CB6" w:rsidRDefault="002B5177" w:rsidP="002B5177">
      <w:pPr>
        <w:jc w:val="both"/>
        <w:rPr>
          <w:rFonts w:ascii="Times New Roman" w:hAnsi="Times New Roman" w:cs="Times New Roman"/>
          <w:color w:val="222222"/>
          <w:sz w:val="28"/>
          <w:szCs w:val="28"/>
          <w:shd w:val="clear" w:color="auto" w:fill="FFFFFF"/>
        </w:rPr>
      </w:pPr>
      <w:r w:rsidRPr="00014929">
        <w:rPr>
          <w:rFonts w:ascii="Times New Roman" w:hAnsi="Times New Roman" w:cs="Times New Roman"/>
          <w:b/>
          <w:bCs/>
          <w:i/>
          <w:color w:val="222222"/>
          <w:sz w:val="28"/>
          <w:szCs w:val="28"/>
          <w:shd w:val="clear" w:color="auto" w:fill="FFFFFF"/>
        </w:rPr>
        <w:t>Газе́та</w:t>
      </w:r>
      <w:r w:rsidRPr="00014929">
        <w:rPr>
          <w:rFonts w:ascii="Times New Roman" w:hAnsi="Times New Roman" w:cs="Times New Roman"/>
          <w:i/>
          <w:color w:val="222222"/>
          <w:sz w:val="28"/>
          <w:szCs w:val="28"/>
          <w:shd w:val="clear" w:color="auto" w:fill="FFFFFF"/>
        </w:rPr>
        <w:t> </w:t>
      </w:r>
      <w:r w:rsidRPr="00232CB6">
        <w:rPr>
          <w:rFonts w:ascii="Times New Roman" w:hAnsi="Times New Roman" w:cs="Times New Roman"/>
          <w:color w:val="222222"/>
          <w:sz w:val="28"/>
          <w:szCs w:val="28"/>
          <w:shd w:val="clear" w:color="auto" w:fill="FFFFFF"/>
        </w:rPr>
        <w:t>— печатное </w:t>
      </w:r>
      <w:hyperlink r:id="rId9" w:tooltip="Периодическое издание" w:history="1">
        <w:r w:rsidRPr="00976AF0">
          <w:rPr>
            <w:rStyle w:val="aa"/>
            <w:rFonts w:ascii="Times New Roman" w:hAnsi="Times New Roman" w:cs="Times New Roman"/>
            <w:sz w:val="28"/>
            <w:szCs w:val="28"/>
            <w:shd w:val="clear" w:color="auto" w:fill="FFFFFF"/>
          </w:rPr>
          <w:t>периодическое издание</w:t>
        </w:r>
      </w:hyperlink>
      <w:r w:rsidRPr="00232CB6">
        <w:rPr>
          <w:rFonts w:ascii="Times New Roman" w:hAnsi="Times New Roman" w:cs="Times New Roman"/>
          <w:color w:val="222222"/>
          <w:sz w:val="28"/>
          <w:szCs w:val="28"/>
          <w:shd w:val="clear" w:color="auto" w:fill="FFFFFF"/>
        </w:rPr>
        <w:t>, выходящее под постоянным названием и не реже одного раза в месяц. </w:t>
      </w:r>
    </w:p>
    <w:p w:rsidR="002B5177" w:rsidRPr="0085405F" w:rsidRDefault="002B5177" w:rsidP="002B5177">
      <w:pPr>
        <w:pStyle w:val="a9"/>
        <w:shd w:val="clear" w:color="auto" w:fill="FFFFFF"/>
        <w:spacing w:before="120" w:beforeAutospacing="0" w:after="120" w:afterAutospacing="0"/>
        <w:jc w:val="both"/>
        <w:rPr>
          <w:color w:val="222222"/>
          <w:sz w:val="28"/>
          <w:szCs w:val="28"/>
        </w:rPr>
      </w:pPr>
      <w:r w:rsidRPr="00014929">
        <w:rPr>
          <w:b/>
          <w:bCs/>
          <w:i/>
          <w:color w:val="222222"/>
          <w:sz w:val="28"/>
          <w:szCs w:val="28"/>
        </w:rPr>
        <w:t>Журна́л</w:t>
      </w:r>
      <w:r w:rsidRPr="00014929">
        <w:rPr>
          <w:i/>
          <w:color w:val="222222"/>
          <w:sz w:val="28"/>
          <w:szCs w:val="28"/>
        </w:rPr>
        <w:t> </w:t>
      </w:r>
      <w:r w:rsidRPr="00232CB6">
        <w:rPr>
          <w:color w:val="222222"/>
          <w:sz w:val="28"/>
          <w:szCs w:val="28"/>
        </w:rPr>
        <w:t>— </w:t>
      </w:r>
      <w:r w:rsidRPr="0085405F">
        <w:rPr>
          <w:iCs/>
          <w:color w:val="222222"/>
          <w:sz w:val="28"/>
          <w:szCs w:val="28"/>
        </w:rPr>
        <w:t>периодическое журнальное издание, имеющее постоянную </w:t>
      </w:r>
      <w:hyperlink r:id="rId10" w:tooltip="Рубрика" w:history="1">
        <w:r w:rsidRPr="0085405F">
          <w:rPr>
            <w:rStyle w:val="aa"/>
            <w:iCs/>
            <w:sz w:val="28"/>
            <w:szCs w:val="28"/>
          </w:rPr>
          <w:t>рубрикацию</w:t>
        </w:r>
      </w:hyperlink>
      <w:r w:rsidRPr="0085405F">
        <w:rPr>
          <w:iCs/>
          <w:sz w:val="28"/>
          <w:szCs w:val="28"/>
        </w:rPr>
        <w:t xml:space="preserve"> </w:t>
      </w:r>
      <w:r w:rsidRPr="0085405F">
        <w:rPr>
          <w:iCs/>
          <w:color w:val="222222"/>
          <w:sz w:val="28"/>
          <w:szCs w:val="28"/>
        </w:rPr>
        <w:t>и содержащее статьи или рефераты по различным общественно-политическим, научным, производственным и др. вопросам, литературно-художественные произведения</w:t>
      </w:r>
    </w:p>
    <w:p w:rsidR="002B5177" w:rsidRPr="00232CB6" w:rsidRDefault="002B5177" w:rsidP="002B5177">
      <w:pPr>
        <w:pStyle w:val="a9"/>
        <w:shd w:val="clear" w:color="auto" w:fill="FFFFFF"/>
        <w:spacing w:before="120" w:beforeAutospacing="0" w:after="120" w:afterAutospacing="0"/>
        <w:jc w:val="both"/>
        <w:rPr>
          <w:color w:val="222222"/>
          <w:sz w:val="28"/>
          <w:szCs w:val="28"/>
        </w:rPr>
      </w:pPr>
      <w:r w:rsidRPr="00014929">
        <w:rPr>
          <w:b/>
          <w:bCs/>
          <w:i/>
          <w:color w:val="222222"/>
          <w:sz w:val="28"/>
          <w:szCs w:val="28"/>
        </w:rPr>
        <w:t>Кни́га</w:t>
      </w:r>
      <w:r w:rsidRPr="00232CB6">
        <w:rPr>
          <w:color w:val="222222"/>
          <w:sz w:val="28"/>
          <w:szCs w:val="28"/>
        </w:rPr>
        <w:t> —</w:t>
      </w:r>
      <w:r>
        <w:rPr>
          <w:color w:val="222222"/>
          <w:sz w:val="28"/>
          <w:szCs w:val="28"/>
        </w:rPr>
        <w:t xml:space="preserve"> </w:t>
      </w:r>
      <w:r w:rsidRPr="00232CB6">
        <w:rPr>
          <w:color w:val="222222"/>
          <w:sz w:val="28"/>
          <w:szCs w:val="28"/>
        </w:rPr>
        <w:t>непериодическое издание, состоящее из сброшюрованных или отдельных бумажных </w:t>
      </w:r>
      <w:hyperlink r:id="rId11" w:tooltip="Лист" w:history="1">
        <w:r w:rsidRPr="00014929">
          <w:rPr>
            <w:rStyle w:val="aa"/>
            <w:sz w:val="28"/>
            <w:szCs w:val="28"/>
          </w:rPr>
          <w:t>листов</w:t>
        </w:r>
      </w:hyperlink>
      <w:r w:rsidRPr="00232CB6">
        <w:rPr>
          <w:color w:val="222222"/>
          <w:sz w:val="28"/>
          <w:szCs w:val="28"/>
        </w:rPr>
        <w:t xml:space="preserve"> или </w:t>
      </w:r>
      <w:hyperlink r:id="rId12" w:tooltip="Тетрадь" w:history="1">
        <w:r w:rsidRPr="00014929">
          <w:rPr>
            <w:rStyle w:val="aa"/>
            <w:sz w:val="28"/>
            <w:szCs w:val="28"/>
          </w:rPr>
          <w:t>тетрадей</w:t>
        </w:r>
      </w:hyperlink>
      <w:r w:rsidRPr="00232CB6">
        <w:rPr>
          <w:color w:val="222222"/>
          <w:sz w:val="28"/>
          <w:szCs w:val="28"/>
        </w:rPr>
        <w:t>, на которых нанесена </w:t>
      </w:r>
      <w:hyperlink r:id="rId13" w:tooltip="Типография" w:history="1">
        <w:r w:rsidRPr="00014929">
          <w:rPr>
            <w:rStyle w:val="aa"/>
            <w:sz w:val="28"/>
            <w:szCs w:val="28"/>
          </w:rPr>
          <w:t>типографским</w:t>
        </w:r>
      </w:hyperlink>
      <w:r w:rsidRPr="00014929">
        <w:rPr>
          <w:color w:val="222222"/>
          <w:sz w:val="28"/>
          <w:szCs w:val="28"/>
        </w:rPr>
        <w:t> или </w:t>
      </w:r>
      <w:hyperlink r:id="rId14" w:tooltip="Рукопись" w:history="1">
        <w:r w:rsidRPr="00014929">
          <w:rPr>
            <w:rStyle w:val="aa"/>
            <w:sz w:val="28"/>
            <w:szCs w:val="28"/>
          </w:rPr>
          <w:t>рукописным</w:t>
        </w:r>
      </w:hyperlink>
      <w:r w:rsidRPr="00232CB6">
        <w:rPr>
          <w:color w:val="222222"/>
          <w:sz w:val="28"/>
          <w:szCs w:val="28"/>
        </w:rPr>
        <w:t> способом текстовая и графическая инфор</w:t>
      </w:r>
      <w:r>
        <w:rPr>
          <w:color w:val="222222"/>
          <w:sz w:val="28"/>
          <w:szCs w:val="28"/>
        </w:rPr>
        <w:t>мация.</w:t>
      </w:r>
    </w:p>
    <w:p w:rsidR="002B5177" w:rsidRDefault="002B5177" w:rsidP="002B5177">
      <w:pPr>
        <w:pStyle w:val="a9"/>
        <w:shd w:val="clear" w:color="auto" w:fill="FFFFFF"/>
        <w:spacing w:before="120" w:beforeAutospacing="0" w:after="120" w:afterAutospacing="0"/>
        <w:jc w:val="both"/>
        <w:rPr>
          <w:b/>
          <w:bCs/>
          <w:color w:val="222222"/>
          <w:sz w:val="28"/>
          <w:szCs w:val="28"/>
        </w:rPr>
      </w:pPr>
      <w:r w:rsidRPr="00D8097D">
        <w:rPr>
          <w:b/>
          <w:bCs/>
          <w:color w:val="222222"/>
          <w:sz w:val="28"/>
          <w:szCs w:val="28"/>
        </w:rPr>
        <w:t>Объекты (печатные издания)</w:t>
      </w:r>
    </w:p>
    <w:p w:rsidR="002B5177" w:rsidRDefault="002B5177" w:rsidP="002B5177">
      <w:pPr>
        <w:pStyle w:val="a9"/>
        <w:shd w:val="clear" w:color="auto" w:fill="FFFFFF"/>
        <w:spacing w:before="0" w:beforeAutospacing="0" w:after="0" w:afterAutospacing="0"/>
        <w:jc w:val="both"/>
        <w:rPr>
          <w:bCs/>
          <w:color w:val="222222"/>
          <w:sz w:val="28"/>
          <w:szCs w:val="28"/>
        </w:rPr>
      </w:pPr>
      <w:r w:rsidRPr="00D8097D">
        <w:rPr>
          <w:bCs/>
          <w:color w:val="222222"/>
          <w:sz w:val="28"/>
          <w:szCs w:val="28"/>
        </w:rPr>
        <w:t>1. Г</w:t>
      </w:r>
      <w:r>
        <w:rPr>
          <w:bCs/>
          <w:color w:val="222222"/>
          <w:sz w:val="28"/>
          <w:szCs w:val="28"/>
        </w:rPr>
        <w:t>азета «Добрая дорога  детства»</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2. Газета «Непоседа»</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3. Газета «Северная звезда»</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4. Журнал «Справочник классного руководителя»</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5. Журнал «Юный техник»</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6. Журнал «Наука и жизнь»</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7. Учебник химии для 7 класса</w:t>
      </w:r>
    </w:p>
    <w:p w:rsidR="002B5177" w:rsidRDefault="002B5177" w:rsidP="002B5177">
      <w:pPr>
        <w:pStyle w:val="a9"/>
        <w:shd w:val="clear" w:color="auto" w:fill="FFFFFF"/>
        <w:spacing w:before="0" w:beforeAutospacing="0" w:after="0" w:afterAutospacing="0"/>
        <w:jc w:val="both"/>
        <w:rPr>
          <w:bCs/>
          <w:color w:val="222222"/>
          <w:sz w:val="28"/>
          <w:szCs w:val="28"/>
        </w:rPr>
      </w:pPr>
      <w:r>
        <w:rPr>
          <w:bCs/>
          <w:color w:val="222222"/>
          <w:sz w:val="28"/>
          <w:szCs w:val="28"/>
        </w:rPr>
        <w:t>8. художественная книга</w:t>
      </w:r>
    </w:p>
    <w:p w:rsidR="002B5177" w:rsidRDefault="002B5177" w:rsidP="002B5177">
      <w:pPr>
        <w:spacing w:after="0"/>
        <w:rPr>
          <w:rFonts w:ascii="Times New Roman" w:hAnsi="Times New Roman" w:cs="Times New Roman"/>
          <w:b/>
          <w:sz w:val="28"/>
          <w:szCs w:val="28"/>
        </w:rPr>
      </w:pPr>
    </w:p>
    <w:p w:rsidR="002B5177" w:rsidRDefault="002B5177" w:rsidP="002B5177">
      <w:pPr>
        <w:spacing w:after="0"/>
        <w:rPr>
          <w:rFonts w:ascii="Times New Roman" w:hAnsi="Times New Roman" w:cs="Times New Roman"/>
          <w:b/>
          <w:sz w:val="28"/>
          <w:szCs w:val="28"/>
        </w:rPr>
      </w:pPr>
      <w:r w:rsidRPr="001D76B0">
        <w:rPr>
          <w:rFonts w:ascii="Times New Roman" w:hAnsi="Times New Roman" w:cs="Times New Roman"/>
          <w:b/>
          <w:sz w:val="28"/>
          <w:szCs w:val="28"/>
        </w:rPr>
        <w:t>Таблица 1</w:t>
      </w:r>
      <w:r>
        <w:rPr>
          <w:rFonts w:ascii="Times New Roman" w:hAnsi="Times New Roman" w:cs="Times New Roman"/>
          <w:b/>
          <w:sz w:val="28"/>
          <w:szCs w:val="28"/>
        </w:rPr>
        <w:t>-1</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p w:rsidR="002B5177" w:rsidRDefault="002B5177" w:rsidP="002B5177">
      <w:pPr>
        <w:spacing w:after="0"/>
        <w:rPr>
          <w:rFonts w:ascii="Times New Roman" w:hAnsi="Times New Roman" w:cs="Times New Roman"/>
          <w:b/>
          <w:sz w:val="28"/>
          <w:szCs w:val="28"/>
        </w:rPr>
      </w:pPr>
    </w:p>
    <w:tbl>
      <w:tblPr>
        <w:tblStyle w:val="a8"/>
        <w:tblW w:w="0" w:type="auto"/>
        <w:tblLook w:val="04A0"/>
      </w:tblPr>
      <w:tblGrid>
        <w:gridCol w:w="4790"/>
        <w:gridCol w:w="4781"/>
      </w:tblGrid>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2B5177" w:rsidRPr="00014929" w:rsidRDefault="002B5177" w:rsidP="00B93C26">
            <w:pPr>
              <w:jc w:val="center"/>
              <w:rPr>
                <w:rFonts w:ascii="Times New Roman" w:hAnsi="Times New Roman" w:cs="Times New Roman"/>
                <w:b/>
                <w:sz w:val="28"/>
                <w:szCs w:val="28"/>
              </w:rPr>
            </w:pPr>
          </w:p>
        </w:tc>
      </w:tr>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bl>
    <w:p w:rsidR="002B5177" w:rsidRPr="001D76B0" w:rsidRDefault="002B5177" w:rsidP="002B5177">
      <w:pPr>
        <w:rPr>
          <w:rFonts w:ascii="Times New Roman" w:hAnsi="Times New Roman" w:cs="Times New Roman"/>
          <w:sz w:val="28"/>
          <w:szCs w:val="28"/>
        </w:rPr>
      </w:pPr>
    </w:p>
    <w:p w:rsidR="002B5177" w:rsidRDefault="002B5177" w:rsidP="002B5177">
      <w:pPr>
        <w:rPr>
          <w:rFonts w:ascii="Times New Roman" w:hAnsi="Times New Roman" w:cs="Times New Roman"/>
          <w:b/>
          <w:sz w:val="28"/>
          <w:szCs w:val="28"/>
        </w:rPr>
      </w:pPr>
      <w:r>
        <w:rPr>
          <w:bCs/>
          <w:color w:val="222222"/>
          <w:sz w:val="28"/>
          <w:szCs w:val="28"/>
        </w:rPr>
        <w:t xml:space="preserve"> </w:t>
      </w: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1-2</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8"/>
        <w:tblW w:w="0" w:type="auto"/>
        <w:tblLook w:val="04A0"/>
      </w:tblPr>
      <w:tblGrid>
        <w:gridCol w:w="4790"/>
        <w:gridCol w:w="4781"/>
      </w:tblGrid>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lastRenderedPageBreak/>
              <w:t>Основание</w:t>
            </w:r>
          </w:p>
        </w:tc>
        <w:tc>
          <w:tcPr>
            <w:tcW w:w="4927" w:type="dxa"/>
          </w:tcPr>
          <w:p w:rsidR="002B5177" w:rsidRPr="00014929" w:rsidRDefault="002B5177" w:rsidP="00B93C26">
            <w:pPr>
              <w:jc w:val="center"/>
              <w:rPr>
                <w:rFonts w:ascii="Times New Roman" w:hAnsi="Times New Roman" w:cs="Times New Roman"/>
                <w:b/>
                <w:sz w:val="28"/>
                <w:szCs w:val="28"/>
              </w:rPr>
            </w:pPr>
          </w:p>
        </w:tc>
      </w:tr>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bl>
    <w:p w:rsidR="002B5177" w:rsidRPr="00D8097D" w:rsidRDefault="002B5177" w:rsidP="002B5177">
      <w:pPr>
        <w:pStyle w:val="a9"/>
        <w:shd w:val="clear" w:color="auto" w:fill="FFFFFF"/>
        <w:spacing w:before="120" w:beforeAutospacing="0" w:after="120" w:afterAutospacing="0"/>
        <w:rPr>
          <w:rFonts w:ascii="Arial" w:hAnsi="Arial" w:cs="Arial"/>
          <w:color w:val="222222"/>
          <w:sz w:val="21"/>
          <w:szCs w:val="21"/>
        </w:rPr>
      </w:pPr>
    </w:p>
    <w:p w:rsidR="002B5177" w:rsidRDefault="002B5177" w:rsidP="002B5177">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1-3</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8"/>
        <w:tblW w:w="0" w:type="auto"/>
        <w:tblLook w:val="04A0"/>
      </w:tblPr>
      <w:tblGrid>
        <w:gridCol w:w="4790"/>
        <w:gridCol w:w="4781"/>
      </w:tblGrid>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2B5177" w:rsidRPr="00014929" w:rsidRDefault="002B5177" w:rsidP="00B93C26">
            <w:pPr>
              <w:jc w:val="center"/>
              <w:rPr>
                <w:rFonts w:ascii="Times New Roman" w:hAnsi="Times New Roman" w:cs="Times New Roman"/>
                <w:b/>
                <w:sz w:val="28"/>
                <w:szCs w:val="28"/>
              </w:rPr>
            </w:pPr>
          </w:p>
        </w:tc>
      </w:tr>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bl>
    <w:p w:rsidR="002B5177" w:rsidRDefault="002B5177" w:rsidP="002B5177">
      <w:pPr>
        <w:rPr>
          <w:rFonts w:ascii="Times New Roman" w:hAnsi="Times New Roman" w:cs="Times New Roman"/>
          <w:sz w:val="28"/>
          <w:szCs w:val="28"/>
        </w:rPr>
      </w:pPr>
    </w:p>
    <w:p w:rsidR="002B5177" w:rsidRDefault="002B5177" w:rsidP="002B5177">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1-4</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8"/>
        <w:tblW w:w="0" w:type="auto"/>
        <w:tblLook w:val="04A0"/>
      </w:tblPr>
      <w:tblGrid>
        <w:gridCol w:w="4790"/>
        <w:gridCol w:w="4781"/>
      </w:tblGrid>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2B5177" w:rsidRPr="00014929" w:rsidRDefault="002B5177" w:rsidP="00B93C26">
            <w:pPr>
              <w:jc w:val="center"/>
              <w:rPr>
                <w:rFonts w:ascii="Times New Roman" w:hAnsi="Times New Roman" w:cs="Times New Roman"/>
                <w:b/>
                <w:sz w:val="28"/>
                <w:szCs w:val="28"/>
              </w:rPr>
            </w:pPr>
          </w:p>
        </w:tc>
      </w:tr>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bl>
    <w:p w:rsidR="002B5177" w:rsidRDefault="002B5177" w:rsidP="002B5177">
      <w:pPr>
        <w:rPr>
          <w:rFonts w:ascii="Times New Roman" w:hAnsi="Times New Roman" w:cs="Times New Roman"/>
          <w:sz w:val="28"/>
          <w:szCs w:val="28"/>
        </w:rPr>
      </w:pPr>
    </w:p>
    <w:p w:rsidR="002B5177" w:rsidRDefault="002B5177" w:rsidP="002B5177">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1-5</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8"/>
        <w:tblW w:w="0" w:type="auto"/>
        <w:tblLook w:val="04A0"/>
      </w:tblPr>
      <w:tblGrid>
        <w:gridCol w:w="4790"/>
        <w:gridCol w:w="4781"/>
      </w:tblGrid>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2B5177" w:rsidRPr="00014929" w:rsidRDefault="002B5177" w:rsidP="00B93C26">
            <w:pPr>
              <w:jc w:val="center"/>
              <w:rPr>
                <w:rFonts w:ascii="Times New Roman" w:hAnsi="Times New Roman" w:cs="Times New Roman"/>
                <w:b/>
                <w:sz w:val="28"/>
                <w:szCs w:val="28"/>
              </w:rPr>
            </w:pPr>
          </w:p>
        </w:tc>
      </w:tr>
      <w:tr w:rsidR="002B5177" w:rsidTr="00B93C26">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r w:rsidR="002B5177" w:rsidTr="00B93C26">
        <w:tc>
          <w:tcPr>
            <w:tcW w:w="4927" w:type="dxa"/>
          </w:tcPr>
          <w:p w:rsidR="002B5177" w:rsidRDefault="002B5177" w:rsidP="00B93C26">
            <w:pPr>
              <w:rPr>
                <w:rFonts w:ascii="Times New Roman" w:hAnsi="Times New Roman" w:cs="Times New Roman"/>
                <w:sz w:val="28"/>
                <w:szCs w:val="28"/>
              </w:rPr>
            </w:pPr>
          </w:p>
        </w:tc>
        <w:tc>
          <w:tcPr>
            <w:tcW w:w="4927" w:type="dxa"/>
          </w:tcPr>
          <w:p w:rsidR="002B5177" w:rsidRDefault="002B5177" w:rsidP="00B93C26">
            <w:pPr>
              <w:rPr>
                <w:rFonts w:ascii="Times New Roman" w:hAnsi="Times New Roman" w:cs="Times New Roman"/>
                <w:sz w:val="28"/>
                <w:szCs w:val="28"/>
              </w:rPr>
            </w:pPr>
          </w:p>
        </w:tc>
      </w:tr>
    </w:tbl>
    <w:p w:rsidR="002B5177" w:rsidRDefault="002B5177" w:rsidP="002B5177">
      <w:pPr>
        <w:rPr>
          <w:rFonts w:ascii="Times New Roman" w:hAnsi="Times New Roman" w:cs="Times New Roman"/>
          <w:b/>
          <w:sz w:val="28"/>
          <w:szCs w:val="28"/>
        </w:rPr>
      </w:pPr>
    </w:p>
    <w:p w:rsidR="002B5177" w:rsidRDefault="002B5177" w:rsidP="002B5177">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1-6</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8"/>
        <w:tblW w:w="0" w:type="auto"/>
        <w:tblLook w:val="04A0"/>
      </w:tblPr>
      <w:tblGrid>
        <w:gridCol w:w="4790"/>
        <w:gridCol w:w="4781"/>
      </w:tblGrid>
      <w:tr w:rsidR="002B5177" w:rsidTr="00F139A1">
        <w:tc>
          <w:tcPr>
            <w:tcW w:w="4790"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781" w:type="dxa"/>
          </w:tcPr>
          <w:p w:rsidR="002B5177" w:rsidRPr="00014929" w:rsidRDefault="002B5177" w:rsidP="00B93C26">
            <w:pPr>
              <w:jc w:val="center"/>
              <w:rPr>
                <w:rFonts w:ascii="Times New Roman" w:hAnsi="Times New Roman" w:cs="Times New Roman"/>
                <w:b/>
                <w:sz w:val="28"/>
                <w:szCs w:val="28"/>
              </w:rPr>
            </w:pPr>
          </w:p>
        </w:tc>
      </w:tr>
      <w:tr w:rsidR="002B5177" w:rsidTr="00F139A1">
        <w:tc>
          <w:tcPr>
            <w:tcW w:w="4790"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781" w:type="dxa"/>
          </w:tcPr>
          <w:p w:rsidR="002B5177" w:rsidRPr="00014929" w:rsidRDefault="002B5177" w:rsidP="00B93C26">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2B5177" w:rsidTr="00F139A1">
        <w:tc>
          <w:tcPr>
            <w:tcW w:w="4790" w:type="dxa"/>
          </w:tcPr>
          <w:p w:rsidR="002B5177" w:rsidRPr="00014929" w:rsidRDefault="002B5177" w:rsidP="00B93C26">
            <w:pPr>
              <w:rPr>
                <w:rFonts w:ascii="Times New Roman" w:hAnsi="Times New Roman" w:cs="Times New Roman"/>
                <w:b/>
                <w:sz w:val="28"/>
                <w:szCs w:val="28"/>
              </w:rPr>
            </w:pPr>
          </w:p>
        </w:tc>
        <w:tc>
          <w:tcPr>
            <w:tcW w:w="4781" w:type="dxa"/>
          </w:tcPr>
          <w:p w:rsidR="002B5177" w:rsidRPr="00014929" w:rsidRDefault="002B5177" w:rsidP="00B93C26">
            <w:pPr>
              <w:rPr>
                <w:rFonts w:ascii="Times New Roman" w:hAnsi="Times New Roman" w:cs="Times New Roman"/>
                <w:b/>
                <w:sz w:val="28"/>
                <w:szCs w:val="28"/>
              </w:rPr>
            </w:pPr>
          </w:p>
        </w:tc>
      </w:tr>
      <w:tr w:rsidR="002B5177" w:rsidTr="00F139A1">
        <w:tc>
          <w:tcPr>
            <w:tcW w:w="4790" w:type="dxa"/>
          </w:tcPr>
          <w:p w:rsidR="002B5177" w:rsidRDefault="002B5177" w:rsidP="00B93C26">
            <w:pPr>
              <w:rPr>
                <w:rFonts w:ascii="Times New Roman" w:hAnsi="Times New Roman" w:cs="Times New Roman"/>
                <w:sz w:val="28"/>
                <w:szCs w:val="28"/>
              </w:rPr>
            </w:pPr>
          </w:p>
        </w:tc>
        <w:tc>
          <w:tcPr>
            <w:tcW w:w="4781" w:type="dxa"/>
          </w:tcPr>
          <w:p w:rsidR="002B5177" w:rsidRDefault="002B5177" w:rsidP="00B93C26">
            <w:pPr>
              <w:rPr>
                <w:rFonts w:ascii="Times New Roman" w:hAnsi="Times New Roman" w:cs="Times New Roman"/>
                <w:sz w:val="28"/>
                <w:szCs w:val="28"/>
              </w:rPr>
            </w:pPr>
          </w:p>
        </w:tc>
      </w:tr>
      <w:tr w:rsidR="002B5177" w:rsidTr="00F139A1">
        <w:tc>
          <w:tcPr>
            <w:tcW w:w="4790" w:type="dxa"/>
          </w:tcPr>
          <w:p w:rsidR="002B5177" w:rsidRDefault="002B5177" w:rsidP="00B93C26">
            <w:pPr>
              <w:rPr>
                <w:rFonts w:ascii="Times New Roman" w:hAnsi="Times New Roman" w:cs="Times New Roman"/>
                <w:sz w:val="28"/>
                <w:szCs w:val="28"/>
              </w:rPr>
            </w:pPr>
          </w:p>
        </w:tc>
        <w:tc>
          <w:tcPr>
            <w:tcW w:w="4781" w:type="dxa"/>
          </w:tcPr>
          <w:p w:rsidR="002B5177" w:rsidRDefault="002B5177" w:rsidP="00B93C26">
            <w:pPr>
              <w:rPr>
                <w:rFonts w:ascii="Times New Roman" w:hAnsi="Times New Roman" w:cs="Times New Roman"/>
                <w:sz w:val="28"/>
                <w:szCs w:val="28"/>
              </w:rPr>
            </w:pPr>
          </w:p>
        </w:tc>
      </w:tr>
      <w:tr w:rsidR="002B5177" w:rsidTr="00F139A1">
        <w:tc>
          <w:tcPr>
            <w:tcW w:w="4790" w:type="dxa"/>
          </w:tcPr>
          <w:p w:rsidR="002B5177" w:rsidRDefault="002B5177" w:rsidP="00B93C26">
            <w:pPr>
              <w:rPr>
                <w:rFonts w:ascii="Times New Roman" w:hAnsi="Times New Roman" w:cs="Times New Roman"/>
                <w:sz w:val="28"/>
                <w:szCs w:val="28"/>
              </w:rPr>
            </w:pPr>
          </w:p>
        </w:tc>
        <w:tc>
          <w:tcPr>
            <w:tcW w:w="4781" w:type="dxa"/>
          </w:tcPr>
          <w:p w:rsidR="002B5177" w:rsidRDefault="002B5177" w:rsidP="00B93C26">
            <w:pPr>
              <w:rPr>
                <w:rFonts w:ascii="Times New Roman" w:hAnsi="Times New Roman" w:cs="Times New Roman"/>
                <w:sz w:val="28"/>
                <w:szCs w:val="28"/>
              </w:rPr>
            </w:pPr>
          </w:p>
        </w:tc>
      </w:tr>
      <w:tr w:rsidR="002B5177" w:rsidTr="00F139A1">
        <w:tc>
          <w:tcPr>
            <w:tcW w:w="4790" w:type="dxa"/>
          </w:tcPr>
          <w:p w:rsidR="002B5177" w:rsidRDefault="002B5177" w:rsidP="00B93C26">
            <w:pPr>
              <w:rPr>
                <w:rFonts w:ascii="Times New Roman" w:hAnsi="Times New Roman" w:cs="Times New Roman"/>
                <w:sz w:val="28"/>
                <w:szCs w:val="28"/>
              </w:rPr>
            </w:pPr>
          </w:p>
        </w:tc>
        <w:tc>
          <w:tcPr>
            <w:tcW w:w="4781" w:type="dxa"/>
          </w:tcPr>
          <w:p w:rsidR="002B5177" w:rsidRDefault="002B5177" w:rsidP="00B93C26">
            <w:pPr>
              <w:rPr>
                <w:rFonts w:ascii="Times New Roman" w:hAnsi="Times New Roman" w:cs="Times New Roman"/>
                <w:sz w:val="28"/>
                <w:szCs w:val="28"/>
              </w:rPr>
            </w:pPr>
          </w:p>
        </w:tc>
      </w:tr>
      <w:tr w:rsidR="002B5177" w:rsidTr="00F139A1">
        <w:tc>
          <w:tcPr>
            <w:tcW w:w="4790" w:type="dxa"/>
          </w:tcPr>
          <w:p w:rsidR="002B5177" w:rsidRDefault="002B5177" w:rsidP="00B93C26">
            <w:pPr>
              <w:rPr>
                <w:rFonts w:ascii="Times New Roman" w:hAnsi="Times New Roman" w:cs="Times New Roman"/>
                <w:sz w:val="28"/>
                <w:szCs w:val="28"/>
              </w:rPr>
            </w:pPr>
          </w:p>
        </w:tc>
        <w:tc>
          <w:tcPr>
            <w:tcW w:w="4781" w:type="dxa"/>
          </w:tcPr>
          <w:p w:rsidR="002B5177" w:rsidRDefault="002B5177" w:rsidP="00B93C26">
            <w:pPr>
              <w:rPr>
                <w:rFonts w:ascii="Times New Roman" w:hAnsi="Times New Roman" w:cs="Times New Roman"/>
                <w:sz w:val="28"/>
                <w:szCs w:val="28"/>
              </w:rPr>
            </w:pPr>
          </w:p>
        </w:tc>
      </w:tr>
    </w:tbl>
    <w:p w:rsidR="00F139A1" w:rsidRPr="007A23BF" w:rsidRDefault="00F139A1" w:rsidP="00F139A1">
      <w:pPr>
        <w:rPr>
          <w:rFonts w:ascii="Times New Roman" w:hAnsi="Times New Roman" w:cs="Times New Roman"/>
          <w:b/>
          <w:sz w:val="24"/>
          <w:szCs w:val="24"/>
        </w:rPr>
      </w:pPr>
      <w:r w:rsidRPr="007A23BF">
        <w:rPr>
          <w:rFonts w:ascii="Times New Roman" w:hAnsi="Times New Roman" w:cs="Times New Roman"/>
          <w:b/>
          <w:sz w:val="24"/>
          <w:szCs w:val="24"/>
        </w:rPr>
        <w:t>Таблица 2.           Критерии оценивания</w:t>
      </w:r>
    </w:p>
    <w:tbl>
      <w:tblPr>
        <w:tblStyle w:val="a8"/>
        <w:tblW w:w="0" w:type="auto"/>
        <w:tblLook w:val="04A0"/>
      </w:tblPr>
      <w:tblGrid>
        <w:gridCol w:w="3205"/>
        <w:gridCol w:w="3204"/>
        <w:gridCol w:w="3162"/>
      </w:tblGrid>
      <w:tr w:rsidR="00F139A1" w:rsidRPr="007A23BF" w:rsidTr="00B93C26">
        <w:tc>
          <w:tcPr>
            <w:tcW w:w="3284" w:type="dxa"/>
          </w:tcPr>
          <w:p w:rsidR="00F139A1" w:rsidRPr="007A23BF" w:rsidRDefault="00F139A1" w:rsidP="00B93C26">
            <w:pPr>
              <w:rPr>
                <w:rFonts w:ascii="Times New Roman" w:hAnsi="Times New Roman" w:cs="Times New Roman"/>
                <w:b/>
                <w:sz w:val="24"/>
                <w:szCs w:val="24"/>
              </w:rPr>
            </w:pPr>
            <w:r w:rsidRPr="007A23BF">
              <w:rPr>
                <w:rFonts w:ascii="Times New Roman" w:hAnsi="Times New Roman" w:cs="Times New Roman"/>
                <w:b/>
                <w:sz w:val="24"/>
                <w:szCs w:val="24"/>
              </w:rPr>
              <w:t>Критерии</w:t>
            </w:r>
          </w:p>
        </w:tc>
        <w:tc>
          <w:tcPr>
            <w:tcW w:w="3285" w:type="dxa"/>
          </w:tcPr>
          <w:p w:rsidR="00F139A1" w:rsidRPr="007A23BF" w:rsidRDefault="00F139A1" w:rsidP="00B93C26">
            <w:pPr>
              <w:rPr>
                <w:rFonts w:ascii="Times New Roman" w:hAnsi="Times New Roman" w:cs="Times New Roman"/>
                <w:b/>
                <w:sz w:val="24"/>
                <w:szCs w:val="24"/>
              </w:rPr>
            </w:pPr>
            <w:r w:rsidRPr="007A23BF">
              <w:rPr>
                <w:rFonts w:ascii="Times New Roman" w:hAnsi="Times New Roman" w:cs="Times New Roman"/>
                <w:b/>
                <w:sz w:val="24"/>
                <w:szCs w:val="24"/>
              </w:rPr>
              <w:t>параметры</w:t>
            </w:r>
          </w:p>
        </w:tc>
        <w:tc>
          <w:tcPr>
            <w:tcW w:w="3285" w:type="dxa"/>
          </w:tcPr>
          <w:p w:rsidR="00F139A1" w:rsidRPr="007A23BF" w:rsidRDefault="00F139A1"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баллы</w:t>
            </w:r>
          </w:p>
        </w:tc>
      </w:tr>
      <w:tr w:rsidR="00F139A1" w:rsidRPr="007A23BF" w:rsidTr="00B93C26">
        <w:tc>
          <w:tcPr>
            <w:tcW w:w="3284"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Выбор оснований</w:t>
            </w:r>
          </w:p>
        </w:tc>
        <w:tc>
          <w:tcPr>
            <w:tcW w:w="3285"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 xml:space="preserve">За каждое выбранное основание </w:t>
            </w:r>
          </w:p>
        </w:tc>
        <w:tc>
          <w:tcPr>
            <w:tcW w:w="3285" w:type="dxa"/>
          </w:tcPr>
          <w:p w:rsidR="00F139A1" w:rsidRPr="007A23BF" w:rsidRDefault="00F139A1"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F139A1" w:rsidRPr="007A23BF" w:rsidTr="00B93C26">
        <w:tc>
          <w:tcPr>
            <w:tcW w:w="3284"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Выбор признаков</w:t>
            </w:r>
          </w:p>
        </w:tc>
        <w:tc>
          <w:tcPr>
            <w:tcW w:w="3285"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За каждый выбранный признак</w:t>
            </w:r>
          </w:p>
        </w:tc>
        <w:tc>
          <w:tcPr>
            <w:tcW w:w="3285" w:type="dxa"/>
          </w:tcPr>
          <w:p w:rsidR="00F139A1" w:rsidRPr="007A23BF" w:rsidRDefault="00F139A1"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F139A1" w:rsidRPr="007A23BF" w:rsidTr="00B93C26">
        <w:tc>
          <w:tcPr>
            <w:tcW w:w="3284"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Использование объектов</w:t>
            </w:r>
          </w:p>
        </w:tc>
        <w:tc>
          <w:tcPr>
            <w:tcW w:w="3285"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За использование всех объектов по каждому основанию</w:t>
            </w:r>
          </w:p>
        </w:tc>
        <w:tc>
          <w:tcPr>
            <w:tcW w:w="3285" w:type="dxa"/>
          </w:tcPr>
          <w:p w:rsidR="00F139A1" w:rsidRPr="007A23BF" w:rsidRDefault="00F139A1"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F139A1" w:rsidRPr="007A23BF" w:rsidTr="00B93C26">
        <w:tc>
          <w:tcPr>
            <w:tcW w:w="3284"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основания и признака</w:t>
            </w:r>
          </w:p>
        </w:tc>
        <w:tc>
          <w:tcPr>
            <w:tcW w:w="3285"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каждого признака каждому основанию</w:t>
            </w:r>
          </w:p>
        </w:tc>
        <w:tc>
          <w:tcPr>
            <w:tcW w:w="3285" w:type="dxa"/>
          </w:tcPr>
          <w:p w:rsidR="00F139A1" w:rsidRPr="007A23BF" w:rsidRDefault="00F139A1"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F139A1" w:rsidRPr="007A23BF" w:rsidTr="00B93C26">
        <w:tc>
          <w:tcPr>
            <w:tcW w:w="3284"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признака и объекта</w:t>
            </w:r>
          </w:p>
        </w:tc>
        <w:tc>
          <w:tcPr>
            <w:tcW w:w="3285" w:type="dxa"/>
          </w:tcPr>
          <w:p w:rsidR="00F139A1" w:rsidRPr="007A23BF" w:rsidRDefault="00F139A1"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каждой группы объектов каждому признаку или произвел замену группы объектов</w:t>
            </w:r>
          </w:p>
        </w:tc>
        <w:tc>
          <w:tcPr>
            <w:tcW w:w="3285" w:type="dxa"/>
          </w:tcPr>
          <w:p w:rsidR="00F139A1" w:rsidRPr="007A23BF" w:rsidRDefault="00F139A1"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bl>
    <w:p w:rsidR="00F139A1" w:rsidRDefault="00F139A1" w:rsidP="00F139A1">
      <w:pPr>
        <w:rPr>
          <w:rFonts w:ascii="Times New Roman" w:hAnsi="Times New Roman" w:cs="Times New Roman"/>
          <w:sz w:val="24"/>
          <w:szCs w:val="24"/>
        </w:rPr>
      </w:pPr>
    </w:p>
    <w:p w:rsidR="002B5177" w:rsidRDefault="002B5177" w:rsidP="002B5177">
      <w:pPr>
        <w:rPr>
          <w:rFonts w:ascii="Times New Roman" w:hAnsi="Times New Roman" w:cs="Times New Roman"/>
          <w:sz w:val="28"/>
          <w:szCs w:val="28"/>
        </w:rPr>
      </w:pPr>
    </w:p>
    <w:p w:rsidR="002B5177" w:rsidRDefault="002B5177" w:rsidP="002B5177">
      <w:pPr>
        <w:jc w:val="center"/>
        <w:rPr>
          <w:rFonts w:ascii="Times New Roman" w:hAnsi="Times New Roman" w:cs="Times New Roman"/>
          <w:b/>
          <w:sz w:val="28"/>
          <w:szCs w:val="28"/>
        </w:rPr>
      </w:pPr>
      <w:r w:rsidRPr="001D4BAF">
        <w:rPr>
          <w:rFonts w:ascii="Times New Roman" w:hAnsi="Times New Roman" w:cs="Times New Roman"/>
          <w:b/>
          <w:sz w:val="28"/>
          <w:szCs w:val="28"/>
        </w:rPr>
        <w:t>Анализ КМ</w:t>
      </w:r>
    </w:p>
    <w:p w:rsidR="002B5177" w:rsidRDefault="002B5177" w:rsidP="002B5177">
      <w:pPr>
        <w:pStyle w:val="a7"/>
        <w:numPr>
          <w:ilvl w:val="0"/>
          <w:numId w:val="4"/>
        </w:numPr>
        <w:spacing w:after="200" w:line="276" w:lineRule="auto"/>
        <w:rPr>
          <w:sz w:val="28"/>
          <w:szCs w:val="28"/>
        </w:rPr>
      </w:pPr>
      <w:r>
        <w:rPr>
          <w:sz w:val="28"/>
          <w:szCs w:val="28"/>
        </w:rPr>
        <w:t>В описании КМ учащимся был предложен понятный им тезаурус.</w:t>
      </w:r>
    </w:p>
    <w:p w:rsidR="002B5177" w:rsidRDefault="002B5177" w:rsidP="002B5177">
      <w:pPr>
        <w:pStyle w:val="a7"/>
        <w:numPr>
          <w:ilvl w:val="0"/>
          <w:numId w:val="4"/>
        </w:numPr>
        <w:spacing w:after="200" w:line="276" w:lineRule="auto"/>
        <w:rPr>
          <w:sz w:val="28"/>
          <w:szCs w:val="28"/>
        </w:rPr>
      </w:pPr>
      <w:r>
        <w:rPr>
          <w:sz w:val="28"/>
          <w:szCs w:val="28"/>
        </w:rPr>
        <w:t>Критерии оценивания понятны и удобны для учеников.</w:t>
      </w:r>
    </w:p>
    <w:tbl>
      <w:tblPr>
        <w:tblStyle w:val="a8"/>
        <w:tblW w:w="0" w:type="auto"/>
        <w:tblInd w:w="392" w:type="dxa"/>
        <w:tblLook w:val="04A0"/>
      </w:tblPr>
      <w:tblGrid>
        <w:gridCol w:w="3009"/>
        <w:gridCol w:w="3274"/>
        <w:gridCol w:w="2896"/>
      </w:tblGrid>
      <w:tr w:rsidR="002B5177" w:rsidTr="00B93C26">
        <w:tc>
          <w:tcPr>
            <w:tcW w:w="3085"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Критерий</w:t>
            </w:r>
          </w:p>
        </w:tc>
        <w:tc>
          <w:tcPr>
            <w:tcW w:w="3379"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Количество уч-ся, справившихся с заданием</w:t>
            </w:r>
          </w:p>
        </w:tc>
        <w:tc>
          <w:tcPr>
            <w:tcW w:w="3000"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Доля от общего количества</w:t>
            </w:r>
          </w:p>
        </w:tc>
      </w:tr>
      <w:tr w:rsidR="002B5177" w:rsidTr="00B93C26">
        <w:tc>
          <w:tcPr>
            <w:tcW w:w="3085"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Выбор оснований</w:t>
            </w:r>
          </w:p>
        </w:tc>
        <w:tc>
          <w:tcPr>
            <w:tcW w:w="3379"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5</w:t>
            </w:r>
          </w:p>
        </w:tc>
        <w:tc>
          <w:tcPr>
            <w:tcW w:w="3000"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25 %</w:t>
            </w:r>
          </w:p>
        </w:tc>
      </w:tr>
      <w:tr w:rsidR="002B5177" w:rsidTr="00B93C26">
        <w:tc>
          <w:tcPr>
            <w:tcW w:w="3085"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Выбор признаков</w:t>
            </w:r>
          </w:p>
        </w:tc>
        <w:tc>
          <w:tcPr>
            <w:tcW w:w="3379"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17</w:t>
            </w:r>
          </w:p>
        </w:tc>
        <w:tc>
          <w:tcPr>
            <w:tcW w:w="3000"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85 %</w:t>
            </w:r>
          </w:p>
        </w:tc>
      </w:tr>
      <w:tr w:rsidR="002B5177" w:rsidTr="00B93C26">
        <w:tc>
          <w:tcPr>
            <w:tcW w:w="3085"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Использование объектов</w:t>
            </w:r>
          </w:p>
        </w:tc>
        <w:tc>
          <w:tcPr>
            <w:tcW w:w="3379"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9</w:t>
            </w:r>
          </w:p>
        </w:tc>
        <w:tc>
          <w:tcPr>
            <w:tcW w:w="3000"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45 %</w:t>
            </w:r>
          </w:p>
        </w:tc>
      </w:tr>
      <w:tr w:rsidR="002B5177" w:rsidTr="00B93C26">
        <w:tc>
          <w:tcPr>
            <w:tcW w:w="3085"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lastRenderedPageBreak/>
              <w:t>Однородность основания и признака</w:t>
            </w:r>
          </w:p>
        </w:tc>
        <w:tc>
          <w:tcPr>
            <w:tcW w:w="3379"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10</w:t>
            </w:r>
          </w:p>
        </w:tc>
        <w:tc>
          <w:tcPr>
            <w:tcW w:w="3000"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50 %</w:t>
            </w:r>
          </w:p>
        </w:tc>
      </w:tr>
      <w:tr w:rsidR="002B5177" w:rsidTr="00B93C26">
        <w:tc>
          <w:tcPr>
            <w:tcW w:w="3085" w:type="dxa"/>
          </w:tcPr>
          <w:p w:rsidR="002B5177" w:rsidRDefault="002B5177" w:rsidP="00B93C26">
            <w:pPr>
              <w:rPr>
                <w:rFonts w:ascii="Times New Roman" w:hAnsi="Times New Roman" w:cs="Times New Roman"/>
                <w:sz w:val="28"/>
                <w:szCs w:val="28"/>
              </w:rPr>
            </w:pPr>
            <w:r>
              <w:rPr>
                <w:rFonts w:ascii="Times New Roman" w:hAnsi="Times New Roman" w:cs="Times New Roman"/>
                <w:sz w:val="28"/>
                <w:szCs w:val="28"/>
              </w:rPr>
              <w:t>Однородность признака и объекта</w:t>
            </w:r>
          </w:p>
        </w:tc>
        <w:tc>
          <w:tcPr>
            <w:tcW w:w="3379"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8</w:t>
            </w:r>
          </w:p>
        </w:tc>
        <w:tc>
          <w:tcPr>
            <w:tcW w:w="3000"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40 %</w:t>
            </w:r>
          </w:p>
        </w:tc>
      </w:tr>
    </w:tbl>
    <w:p w:rsidR="002B5177" w:rsidRDefault="002B5177" w:rsidP="002B5177">
      <w:pPr>
        <w:rPr>
          <w:rFonts w:ascii="Times New Roman" w:hAnsi="Times New Roman" w:cs="Times New Roman"/>
          <w:sz w:val="28"/>
          <w:szCs w:val="28"/>
        </w:rPr>
      </w:pPr>
    </w:p>
    <w:p w:rsidR="002B5177" w:rsidRDefault="002B5177" w:rsidP="002B5177">
      <w:pPr>
        <w:spacing w:line="240" w:lineRule="auto"/>
        <w:rPr>
          <w:rFonts w:ascii="Times New Roman" w:hAnsi="Times New Roman" w:cs="Times New Roman"/>
          <w:sz w:val="28"/>
          <w:szCs w:val="28"/>
        </w:rPr>
      </w:pPr>
      <w:r>
        <w:rPr>
          <w:rFonts w:ascii="Times New Roman" w:hAnsi="Times New Roman" w:cs="Times New Roman"/>
          <w:sz w:val="28"/>
          <w:szCs w:val="28"/>
        </w:rPr>
        <w:t xml:space="preserve">    Самое сложное </w:t>
      </w:r>
    </w:p>
    <w:p w:rsidR="002B5177" w:rsidRDefault="002B5177" w:rsidP="002B5177">
      <w:pPr>
        <w:spacing w:after="0" w:line="240" w:lineRule="auto"/>
        <w:rPr>
          <w:rFonts w:ascii="Times New Roman" w:hAnsi="Times New Roman" w:cs="Times New Roman"/>
          <w:sz w:val="28"/>
          <w:szCs w:val="28"/>
        </w:rPr>
      </w:pPr>
      <w:r>
        <w:rPr>
          <w:rFonts w:ascii="Times New Roman" w:hAnsi="Times New Roman" w:cs="Times New Roman"/>
          <w:sz w:val="28"/>
          <w:szCs w:val="28"/>
        </w:rPr>
        <w:t>– выбор оснований для классификации предложенных объектов.</w:t>
      </w:r>
    </w:p>
    <w:p w:rsidR="002B5177" w:rsidRDefault="002B5177" w:rsidP="002B5177">
      <w:pPr>
        <w:spacing w:after="0" w:line="240" w:lineRule="auto"/>
        <w:rPr>
          <w:rFonts w:ascii="Times New Roman" w:hAnsi="Times New Roman" w:cs="Times New Roman"/>
          <w:sz w:val="28"/>
          <w:szCs w:val="28"/>
        </w:rPr>
      </w:pPr>
    </w:p>
    <w:p w:rsidR="002B5177" w:rsidRDefault="002B5177" w:rsidP="002B5177">
      <w:pPr>
        <w:spacing w:after="0" w:line="240" w:lineRule="auto"/>
        <w:rPr>
          <w:rFonts w:ascii="Times New Roman" w:hAnsi="Times New Roman" w:cs="Times New Roman"/>
          <w:sz w:val="28"/>
          <w:szCs w:val="28"/>
        </w:rPr>
      </w:pPr>
      <w:r>
        <w:rPr>
          <w:rFonts w:ascii="Times New Roman" w:hAnsi="Times New Roman" w:cs="Times New Roman"/>
          <w:sz w:val="28"/>
          <w:szCs w:val="28"/>
        </w:rPr>
        <w:t>Вызвало затруднения</w:t>
      </w:r>
    </w:p>
    <w:p w:rsidR="002B5177" w:rsidRDefault="002B5177" w:rsidP="002B5177">
      <w:pPr>
        <w:spacing w:after="0" w:line="240" w:lineRule="auto"/>
        <w:rPr>
          <w:rFonts w:ascii="Times New Roman" w:hAnsi="Times New Roman" w:cs="Times New Roman"/>
          <w:sz w:val="28"/>
          <w:szCs w:val="28"/>
        </w:rPr>
      </w:pPr>
    </w:p>
    <w:p w:rsidR="002B5177" w:rsidRDefault="002B5177" w:rsidP="002B5177">
      <w:pPr>
        <w:spacing w:after="0" w:line="240" w:lineRule="auto"/>
        <w:rPr>
          <w:rFonts w:ascii="Times New Roman" w:hAnsi="Times New Roman" w:cs="Times New Roman"/>
          <w:sz w:val="28"/>
          <w:szCs w:val="28"/>
        </w:rPr>
      </w:pPr>
      <w:r>
        <w:rPr>
          <w:rFonts w:ascii="Times New Roman" w:hAnsi="Times New Roman" w:cs="Times New Roman"/>
          <w:sz w:val="28"/>
          <w:szCs w:val="28"/>
        </w:rPr>
        <w:t>- осознание необходимости использования всех объектов</w:t>
      </w:r>
    </w:p>
    <w:p w:rsidR="002B5177" w:rsidRDefault="002B5177" w:rsidP="002B5177">
      <w:pPr>
        <w:spacing w:after="0" w:line="240" w:lineRule="auto"/>
        <w:rPr>
          <w:rFonts w:ascii="Times New Roman" w:hAnsi="Times New Roman" w:cs="Times New Roman"/>
          <w:sz w:val="28"/>
          <w:szCs w:val="28"/>
        </w:rPr>
      </w:pPr>
      <w:r>
        <w:rPr>
          <w:rFonts w:ascii="Times New Roman" w:hAnsi="Times New Roman" w:cs="Times New Roman"/>
          <w:sz w:val="28"/>
          <w:szCs w:val="28"/>
        </w:rPr>
        <w:t>- установления однородности основания, признака и объекта.</w:t>
      </w:r>
    </w:p>
    <w:p w:rsidR="002B5177" w:rsidRDefault="002B5177" w:rsidP="002B5177">
      <w:pPr>
        <w:spacing w:after="0" w:line="240" w:lineRule="auto"/>
        <w:rPr>
          <w:rFonts w:ascii="Times New Roman" w:hAnsi="Times New Roman" w:cs="Times New Roman"/>
          <w:sz w:val="28"/>
          <w:szCs w:val="28"/>
        </w:rPr>
      </w:pPr>
    </w:p>
    <w:p w:rsidR="002B5177" w:rsidRDefault="002B5177" w:rsidP="002B5177">
      <w:pPr>
        <w:pStyle w:val="a7"/>
        <w:numPr>
          <w:ilvl w:val="0"/>
          <w:numId w:val="4"/>
        </w:numPr>
        <w:jc w:val="both"/>
        <w:rPr>
          <w:sz w:val="28"/>
          <w:szCs w:val="28"/>
        </w:rPr>
      </w:pPr>
      <w:r w:rsidRPr="00376788">
        <w:rPr>
          <w:sz w:val="28"/>
          <w:szCs w:val="28"/>
        </w:rPr>
        <w:t>Уровень развития умения определяется по таблице:</w:t>
      </w:r>
    </w:p>
    <w:p w:rsidR="002B5177" w:rsidRPr="00376788" w:rsidRDefault="002B5177" w:rsidP="002B5177">
      <w:pPr>
        <w:pStyle w:val="a7"/>
        <w:jc w:val="both"/>
        <w:rPr>
          <w:sz w:val="28"/>
          <w:szCs w:val="28"/>
        </w:rPr>
      </w:pPr>
    </w:p>
    <w:tbl>
      <w:tblPr>
        <w:tblStyle w:val="a8"/>
        <w:tblW w:w="0" w:type="auto"/>
        <w:tblLook w:val="04A0"/>
      </w:tblPr>
      <w:tblGrid>
        <w:gridCol w:w="2412"/>
        <w:gridCol w:w="2378"/>
        <w:gridCol w:w="2391"/>
        <w:gridCol w:w="2390"/>
      </w:tblGrid>
      <w:tr w:rsidR="002B5177" w:rsidTr="00B93C26">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уровень</w:t>
            </w:r>
          </w:p>
        </w:tc>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низкий</w:t>
            </w:r>
          </w:p>
        </w:tc>
        <w:tc>
          <w:tcPr>
            <w:tcW w:w="2464"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Средний</w:t>
            </w:r>
          </w:p>
        </w:tc>
        <w:tc>
          <w:tcPr>
            <w:tcW w:w="2464"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высокий</w:t>
            </w:r>
          </w:p>
        </w:tc>
      </w:tr>
      <w:tr w:rsidR="002B5177" w:rsidTr="00B93C26">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Количество набранных баллов</w:t>
            </w:r>
          </w:p>
        </w:tc>
        <w:tc>
          <w:tcPr>
            <w:tcW w:w="2463" w:type="dxa"/>
          </w:tcPr>
          <w:p w:rsidR="002B5177" w:rsidRPr="001D76B0" w:rsidRDefault="002B5177" w:rsidP="00B93C26">
            <w:pPr>
              <w:jc w:val="center"/>
              <w:rPr>
                <w:rFonts w:ascii="Times New Roman" w:hAnsi="Times New Roman" w:cs="Times New Roman"/>
                <w:sz w:val="28"/>
                <w:szCs w:val="28"/>
              </w:rPr>
            </w:pPr>
            <w:r w:rsidRPr="001D76B0">
              <w:rPr>
                <w:rFonts w:ascii="Times New Roman" w:hAnsi="Times New Roman" w:cs="Times New Roman"/>
                <w:sz w:val="28"/>
                <w:szCs w:val="28"/>
              </w:rPr>
              <w:t>до 50%</w:t>
            </w:r>
          </w:p>
        </w:tc>
        <w:tc>
          <w:tcPr>
            <w:tcW w:w="2464" w:type="dxa"/>
          </w:tcPr>
          <w:p w:rsidR="002B5177" w:rsidRPr="001D76B0" w:rsidRDefault="002B5177" w:rsidP="00B93C26">
            <w:pPr>
              <w:jc w:val="center"/>
              <w:rPr>
                <w:rFonts w:ascii="Times New Roman" w:hAnsi="Times New Roman" w:cs="Times New Roman"/>
                <w:sz w:val="28"/>
                <w:szCs w:val="28"/>
              </w:rPr>
            </w:pPr>
            <w:r w:rsidRPr="001D76B0">
              <w:rPr>
                <w:rFonts w:ascii="Times New Roman" w:hAnsi="Times New Roman" w:cs="Times New Roman"/>
                <w:sz w:val="28"/>
                <w:szCs w:val="28"/>
              </w:rPr>
              <w:t>51 - 74%</w:t>
            </w:r>
          </w:p>
        </w:tc>
        <w:tc>
          <w:tcPr>
            <w:tcW w:w="2464" w:type="dxa"/>
          </w:tcPr>
          <w:p w:rsidR="002B5177" w:rsidRPr="001D76B0" w:rsidRDefault="002B5177" w:rsidP="00B93C26">
            <w:pPr>
              <w:jc w:val="center"/>
              <w:rPr>
                <w:rFonts w:ascii="Times New Roman" w:hAnsi="Times New Roman" w:cs="Times New Roman"/>
                <w:sz w:val="28"/>
                <w:szCs w:val="28"/>
              </w:rPr>
            </w:pPr>
            <w:r w:rsidRPr="001D76B0">
              <w:rPr>
                <w:rFonts w:ascii="Times New Roman" w:hAnsi="Times New Roman" w:cs="Times New Roman"/>
                <w:sz w:val="28"/>
                <w:szCs w:val="28"/>
              </w:rPr>
              <w:t>75 – 100%</w:t>
            </w:r>
          </w:p>
        </w:tc>
      </w:tr>
      <w:tr w:rsidR="002B5177" w:rsidTr="00B93C26">
        <w:tc>
          <w:tcPr>
            <w:tcW w:w="2463" w:type="dxa"/>
          </w:tcPr>
          <w:p w:rsidR="002B5177" w:rsidRDefault="002B5177" w:rsidP="00B93C26">
            <w:pPr>
              <w:jc w:val="center"/>
              <w:rPr>
                <w:rFonts w:ascii="Times New Roman" w:hAnsi="Times New Roman" w:cs="Times New Roman"/>
                <w:sz w:val="28"/>
                <w:szCs w:val="28"/>
              </w:rPr>
            </w:pPr>
            <w:r>
              <w:rPr>
                <w:rFonts w:ascii="Times New Roman" w:hAnsi="Times New Roman" w:cs="Times New Roman"/>
                <w:sz w:val="28"/>
                <w:szCs w:val="28"/>
              </w:rPr>
              <w:t>Число учащихся</w:t>
            </w:r>
          </w:p>
        </w:tc>
        <w:tc>
          <w:tcPr>
            <w:tcW w:w="2463" w:type="dxa"/>
          </w:tcPr>
          <w:p w:rsidR="002B5177" w:rsidRPr="001D76B0" w:rsidRDefault="002B5177" w:rsidP="00B93C26">
            <w:pPr>
              <w:jc w:val="center"/>
              <w:rPr>
                <w:rFonts w:ascii="Times New Roman" w:hAnsi="Times New Roman" w:cs="Times New Roman"/>
                <w:sz w:val="28"/>
                <w:szCs w:val="28"/>
              </w:rPr>
            </w:pPr>
            <w:r>
              <w:rPr>
                <w:rFonts w:ascii="Times New Roman" w:hAnsi="Times New Roman" w:cs="Times New Roman"/>
                <w:sz w:val="28"/>
                <w:szCs w:val="28"/>
              </w:rPr>
              <w:t>8 (40%)</w:t>
            </w:r>
          </w:p>
        </w:tc>
        <w:tc>
          <w:tcPr>
            <w:tcW w:w="2464" w:type="dxa"/>
          </w:tcPr>
          <w:p w:rsidR="002B5177" w:rsidRPr="001D76B0" w:rsidRDefault="002B5177" w:rsidP="00B93C26">
            <w:pPr>
              <w:jc w:val="center"/>
              <w:rPr>
                <w:rFonts w:ascii="Times New Roman" w:hAnsi="Times New Roman" w:cs="Times New Roman"/>
                <w:sz w:val="28"/>
                <w:szCs w:val="28"/>
              </w:rPr>
            </w:pPr>
            <w:r>
              <w:rPr>
                <w:rFonts w:ascii="Times New Roman" w:hAnsi="Times New Roman" w:cs="Times New Roman"/>
                <w:sz w:val="28"/>
                <w:szCs w:val="28"/>
              </w:rPr>
              <w:t>6 (30%)</w:t>
            </w:r>
          </w:p>
        </w:tc>
        <w:tc>
          <w:tcPr>
            <w:tcW w:w="2464" w:type="dxa"/>
          </w:tcPr>
          <w:p w:rsidR="002B5177" w:rsidRPr="001D76B0" w:rsidRDefault="002B5177" w:rsidP="00B93C26">
            <w:pPr>
              <w:jc w:val="center"/>
              <w:rPr>
                <w:rFonts w:ascii="Times New Roman" w:hAnsi="Times New Roman" w:cs="Times New Roman"/>
                <w:sz w:val="28"/>
                <w:szCs w:val="28"/>
              </w:rPr>
            </w:pPr>
            <w:r>
              <w:rPr>
                <w:rFonts w:ascii="Times New Roman" w:hAnsi="Times New Roman" w:cs="Times New Roman"/>
                <w:sz w:val="28"/>
                <w:szCs w:val="28"/>
              </w:rPr>
              <w:t>6 (30%)</w:t>
            </w:r>
          </w:p>
        </w:tc>
      </w:tr>
    </w:tbl>
    <w:p w:rsidR="002B5177" w:rsidRPr="000139C4" w:rsidRDefault="002B5177" w:rsidP="002B5177">
      <w:pPr>
        <w:rPr>
          <w:rFonts w:ascii="Times New Roman" w:hAnsi="Times New Roman" w:cs="Times New Roman"/>
          <w:sz w:val="28"/>
          <w:szCs w:val="28"/>
        </w:rPr>
      </w:pPr>
    </w:p>
    <w:p w:rsidR="002B5177" w:rsidRDefault="002B5177" w:rsidP="002B5177">
      <w:pPr>
        <w:pStyle w:val="a7"/>
        <w:numPr>
          <w:ilvl w:val="0"/>
          <w:numId w:val="4"/>
        </w:numPr>
        <w:spacing w:after="200" w:line="276" w:lineRule="auto"/>
        <w:rPr>
          <w:sz w:val="28"/>
          <w:szCs w:val="28"/>
        </w:rPr>
      </w:pPr>
      <w:r w:rsidRPr="000F2472">
        <w:rPr>
          <w:sz w:val="28"/>
          <w:szCs w:val="28"/>
        </w:rPr>
        <w:t>Содержание предложенного на КМ материала вызвало у детей большой интерес.</w:t>
      </w:r>
    </w:p>
    <w:p w:rsidR="002B5177" w:rsidRDefault="002B5177" w:rsidP="002B5177">
      <w:pPr>
        <w:pStyle w:val="a7"/>
        <w:numPr>
          <w:ilvl w:val="0"/>
          <w:numId w:val="4"/>
        </w:numPr>
        <w:spacing w:after="200" w:line="276" w:lineRule="auto"/>
        <w:rPr>
          <w:sz w:val="28"/>
          <w:szCs w:val="28"/>
        </w:rPr>
      </w:pPr>
      <w:r>
        <w:rPr>
          <w:sz w:val="28"/>
          <w:szCs w:val="28"/>
        </w:rPr>
        <w:t xml:space="preserve">Предполагаемые причины полученных результатов </w:t>
      </w:r>
    </w:p>
    <w:p w:rsidR="002B5177" w:rsidRDefault="002B5177" w:rsidP="002B5177">
      <w:pPr>
        <w:pStyle w:val="a7"/>
        <w:rPr>
          <w:sz w:val="28"/>
          <w:szCs w:val="28"/>
        </w:rPr>
      </w:pPr>
      <w:r>
        <w:rPr>
          <w:sz w:val="28"/>
          <w:szCs w:val="28"/>
        </w:rPr>
        <w:t>- недостаточно времени на выполнение задания</w:t>
      </w:r>
    </w:p>
    <w:p w:rsidR="002B5177" w:rsidRDefault="002B5177" w:rsidP="002B5177">
      <w:pPr>
        <w:pStyle w:val="a7"/>
        <w:rPr>
          <w:sz w:val="28"/>
          <w:szCs w:val="28"/>
        </w:rPr>
      </w:pPr>
      <w:r>
        <w:rPr>
          <w:sz w:val="28"/>
          <w:szCs w:val="28"/>
        </w:rPr>
        <w:t>- большое количество оснований для классификации, указанные в техническом задании</w:t>
      </w:r>
    </w:p>
    <w:p w:rsidR="002B5177" w:rsidRDefault="002B5177" w:rsidP="002B5177">
      <w:pPr>
        <w:pStyle w:val="a7"/>
        <w:rPr>
          <w:sz w:val="28"/>
          <w:szCs w:val="28"/>
        </w:rPr>
      </w:pPr>
      <w:r>
        <w:rPr>
          <w:sz w:val="28"/>
          <w:szCs w:val="28"/>
        </w:rPr>
        <w:t>- знакомые объекты оказались малознакомыми при рассмотрении  с предложенной точки зрения</w:t>
      </w:r>
    </w:p>
    <w:p w:rsidR="002B5177" w:rsidRDefault="002B5177" w:rsidP="002B5177">
      <w:pPr>
        <w:pStyle w:val="a7"/>
        <w:rPr>
          <w:sz w:val="28"/>
          <w:szCs w:val="28"/>
        </w:rPr>
      </w:pPr>
      <w:r>
        <w:rPr>
          <w:sz w:val="28"/>
          <w:szCs w:val="28"/>
        </w:rPr>
        <w:t>- бедность лексики.</w:t>
      </w:r>
    </w:p>
    <w:p w:rsidR="002B5177" w:rsidRPr="00967904" w:rsidRDefault="002B5177" w:rsidP="002B5177">
      <w:pPr>
        <w:rPr>
          <w:rFonts w:ascii="Times New Roman" w:hAnsi="Times New Roman" w:cs="Times New Roman"/>
          <w:sz w:val="28"/>
          <w:szCs w:val="28"/>
        </w:rPr>
      </w:pPr>
      <w:r>
        <w:rPr>
          <w:rFonts w:ascii="Times New Roman" w:hAnsi="Times New Roman" w:cs="Times New Roman"/>
          <w:sz w:val="28"/>
          <w:szCs w:val="28"/>
        </w:rPr>
        <w:t xml:space="preserve">     6. </w:t>
      </w:r>
      <w:r w:rsidRPr="00967904">
        <w:rPr>
          <w:rFonts w:ascii="Times New Roman" w:hAnsi="Times New Roman" w:cs="Times New Roman"/>
          <w:sz w:val="28"/>
          <w:szCs w:val="28"/>
        </w:rPr>
        <w:t xml:space="preserve">В то же время результаты КМ доказывают обоснованность </w:t>
      </w:r>
      <w:r>
        <w:rPr>
          <w:rFonts w:ascii="Times New Roman" w:hAnsi="Times New Roman" w:cs="Times New Roman"/>
          <w:sz w:val="28"/>
          <w:szCs w:val="28"/>
        </w:rPr>
        <w:t>необходимости формирования и развития заявленного УУД.</w:t>
      </w:r>
      <w:r w:rsidRPr="00967904">
        <w:rPr>
          <w:rFonts w:ascii="Times New Roman" w:hAnsi="Times New Roman" w:cs="Times New Roman"/>
          <w:sz w:val="28"/>
          <w:szCs w:val="28"/>
        </w:rPr>
        <w:t xml:space="preserve"> </w:t>
      </w:r>
    </w:p>
    <w:p w:rsidR="002B5177" w:rsidRPr="002B5177" w:rsidRDefault="002B5177" w:rsidP="00394D9C">
      <w:pPr>
        <w:tabs>
          <w:tab w:val="left" w:pos="3256"/>
        </w:tabs>
        <w:spacing w:line="360" w:lineRule="auto"/>
        <w:rPr>
          <w:b/>
          <w:color w:val="FF0000"/>
          <w:sz w:val="28"/>
          <w:szCs w:val="28"/>
        </w:rPr>
      </w:pPr>
    </w:p>
    <w:p w:rsidR="00E9641D" w:rsidRDefault="00394D9C" w:rsidP="00E9641D">
      <w:pPr>
        <w:tabs>
          <w:tab w:val="left" w:pos="3256"/>
        </w:tabs>
        <w:spacing w:line="360" w:lineRule="auto"/>
        <w:rPr>
          <w:rFonts w:ascii="Times New Roman" w:hAnsi="Times New Roman" w:cs="Times New Roman"/>
          <w:b/>
          <w:sz w:val="28"/>
          <w:szCs w:val="28"/>
        </w:rPr>
      </w:pPr>
      <w:r>
        <w:rPr>
          <w:rFonts w:ascii="Times New Roman" w:hAnsi="Times New Roman" w:cs="Times New Roman"/>
          <w:b/>
          <w:sz w:val="28"/>
          <w:szCs w:val="28"/>
        </w:rPr>
        <w:t>План реализации программы</w:t>
      </w:r>
      <w:r w:rsidR="002B5177">
        <w:rPr>
          <w:rFonts w:ascii="Times New Roman" w:hAnsi="Times New Roman" w:cs="Times New Roman"/>
          <w:b/>
          <w:sz w:val="28"/>
          <w:szCs w:val="28"/>
        </w:rPr>
        <w:t>:</w:t>
      </w:r>
    </w:p>
    <w:tbl>
      <w:tblPr>
        <w:tblStyle w:val="a8"/>
        <w:tblW w:w="0" w:type="auto"/>
        <w:tblInd w:w="-743" w:type="dxa"/>
        <w:tblLook w:val="04A0"/>
      </w:tblPr>
      <w:tblGrid>
        <w:gridCol w:w="2037"/>
        <w:gridCol w:w="729"/>
        <w:gridCol w:w="1832"/>
        <w:gridCol w:w="1853"/>
        <w:gridCol w:w="1795"/>
        <w:gridCol w:w="2068"/>
      </w:tblGrid>
      <w:tr w:rsidR="006D6B26" w:rsidTr="006D6B26">
        <w:trPr>
          <w:cantSplit/>
          <w:trHeight w:val="1769"/>
        </w:trPr>
        <w:tc>
          <w:tcPr>
            <w:tcW w:w="2037" w:type="dxa"/>
            <w:textDirection w:val="btLr"/>
          </w:tcPr>
          <w:p w:rsidR="001D2C25" w:rsidRDefault="001D2C25" w:rsidP="001D2C2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lastRenderedPageBreak/>
              <w:t>Наименование раздела</w:t>
            </w:r>
          </w:p>
        </w:tc>
        <w:tc>
          <w:tcPr>
            <w:tcW w:w="729" w:type="dxa"/>
            <w:textDirection w:val="btLr"/>
          </w:tcPr>
          <w:p w:rsidR="001D2C25" w:rsidRDefault="001D2C25" w:rsidP="001D2C2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1832" w:type="dxa"/>
            <w:textDirection w:val="btLr"/>
          </w:tcPr>
          <w:p w:rsidR="001D2C25" w:rsidRDefault="001D2C25" w:rsidP="001D2C2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Результат</w:t>
            </w:r>
          </w:p>
        </w:tc>
        <w:tc>
          <w:tcPr>
            <w:tcW w:w="1853" w:type="dxa"/>
            <w:textDirection w:val="btLr"/>
          </w:tcPr>
          <w:p w:rsidR="001D2C25" w:rsidRDefault="001D2C25" w:rsidP="001D2C2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1795" w:type="dxa"/>
            <w:textDirection w:val="btLr"/>
          </w:tcPr>
          <w:p w:rsidR="001D2C25" w:rsidRDefault="001D2C25" w:rsidP="001D2C2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c>
          <w:tcPr>
            <w:tcW w:w="2068" w:type="dxa"/>
            <w:textDirection w:val="btLr"/>
          </w:tcPr>
          <w:p w:rsidR="001D2C25" w:rsidRDefault="001D2C25" w:rsidP="001D2C2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Средства</w:t>
            </w:r>
          </w:p>
        </w:tc>
      </w:tr>
      <w:tr w:rsidR="006D6B26" w:rsidTr="006D6B26">
        <w:tc>
          <w:tcPr>
            <w:tcW w:w="2037" w:type="dxa"/>
          </w:tcPr>
          <w:p w:rsidR="001D2C25" w:rsidRPr="006D6B26" w:rsidRDefault="001D2C25" w:rsidP="001D2C25">
            <w:pPr>
              <w:tabs>
                <w:tab w:val="left" w:pos="3256"/>
              </w:tabs>
              <w:rPr>
                <w:rFonts w:ascii="Times New Roman" w:hAnsi="Times New Roman" w:cs="Times New Roman"/>
                <w:sz w:val="24"/>
                <w:szCs w:val="24"/>
              </w:rPr>
            </w:pPr>
            <w:r w:rsidRPr="006D6B26">
              <w:rPr>
                <w:rFonts w:ascii="Times New Roman" w:hAnsi="Times New Roman" w:cs="Times New Roman"/>
                <w:sz w:val="24"/>
                <w:szCs w:val="24"/>
              </w:rPr>
              <w:t>Теоретические основы классификации объектов</w:t>
            </w:r>
          </w:p>
        </w:tc>
        <w:tc>
          <w:tcPr>
            <w:tcW w:w="729" w:type="dxa"/>
          </w:tcPr>
          <w:p w:rsidR="001D2C25" w:rsidRPr="006D6B26" w:rsidRDefault="001D2C25" w:rsidP="00E9641D">
            <w:pPr>
              <w:tabs>
                <w:tab w:val="left" w:pos="3256"/>
              </w:tabs>
              <w:spacing w:line="360" w:lineRule="auto"/>
              <w:rPr>
                <w:rFonts w:ascii="Times New Roman" w:hAnsi="Times New Roman" w:cs="Times New Roman"/>
                <w:b/>
                <w:sz w:val="24"/>
                <w:szCs w:val="24"/>
              </w:rPr>
            </w:pPr>
            <w:r w:rsidRPr="006D6B26">
              <w:rPr>
                <w:rFonts w:ascii="Times New Roman" w:hAnsi="Times New Roman" w:cs="Times New Roman"/>
                <w:b/>
                <w:sz w:val="24"/>
                <w:szCs w:val="24"/>
              </w:rPr>
              <w:t>1</w:t>
            </w:r>
          </w:p>
        </w:tc>
        <w:tc>
          <w:tcPr>
            <w:tcW w:w="1832" w:type="dxa"/>
          </w:tcPr>
          <w:p w:rsidR="001D2C25" w:rsidRPr="006D6B26" w:rsidRDefault="00D4133A" w:rsidP="00D4133A">
            <w:pPr>
              <w:tabs>
                <w:tab w:val="left" w:pos="3256"/>
              </w:tabs>
              <w:rPr>
                <w:rFonts w:ascii="Times New Roman" w:hAnsi="Times New Roman" w:cs="Times New Roman"/>
                <w:sz w:val="24"/>
                <w:szCs w:val="24"/>
              </w:rPr>
            </w:pPr>
            <w:r w:rsidRPr="006D6B26">
              <w:rPr>
                <w:rFonts w:ascii="Times New Roman" w:hAnsi="Times New Roman" w:cs="Times New Roman"/>
                <w:sz w:val="24"/>
                <w:szCs w:val="24"/>
              </w:rPr>
              <w:t>Заполненные ш</w:t>
            </w:r>
            <w:r w:rsidR="001D2C25" w:rsidRPr="006D6B26">
              <w:rPr>
                <w:rFonts w:ascii="Times New Roman" w:hAnsi="Times New Roman" w:cs="Times New Roman"/>
                <w:sz w:val="24"/>
                <w:szCs w:val="24"/>
              </w:rPr>
              <w:t>аблоны схем, таблиц по класси</w:t>
            </w:r>
            <w:r w:rsidRPr="006D6B26">
              <w:rPr>
                <w:rFonts w:ascii="Times New Roman" w:hAnsi="Times New Roman" w:cs="Times New Roman"/>
                <w:sz w:val="24"/>
                <w:szCs w:val="24"/>
              </w:rPr>
              <w:t>фикации объектов</w:t>
            </w:r>
          </w:p>
        </w:tc>
        <w:tc>
          <w:tcPr>
            <w:tcW w:w="1853" w:type="dxa"/>
          </w:tcPr>
          <w:p w:rsidR="001D2C25" w:rsidRPr="006D6B26" w:rsidRDefault="00D4133A" w:rsidP="00D4133A">
            <w:pPr>
              <w:tabs>
                <w:tab w:val="left" w:pos="3256"/>
              </w:tabs>
              <w:rPr>
                <w:rFonts w:ascii="Times New Roman" w:hAnsi="Times New Roman" w:cs="Times New Roman"/>
                <w:sz w:val="24"/>
                <w:szCs w:val="24"/>
              </w:rPr>
            </w:pPr>
            <w:r w:rsidRPr="006D6B26">
              <w:rPr>
                <w:rFonts w:ascii="Times New Roman" w:hAnsi="Times New Roman" w:cs="Times New Roman"/>
                <w:sz w:val="24"/>
                <w:szCs w:val="24"/>
              </w:rPr>
              <w:t>Дает теоретические основы классификации. Вводит понятия «основание для деления объектов» и «признаки деления на группы». Показывает примеры. Знакомит с критериями оценивания.</w:t>
            </w:r>
          </w:p>
        </w:tc>
        <w:tc>
          <w:tcPr>
            <w:tcW w:w="1795" w:type="dxa"/>
          </w:tcPr>
          <w:p w:rsidR="001D2C25" w:rsidRPr="006D6B26" w:rsidRDefault="00D4133A" w:rsidP="00D4133A">
            <w:pPr>
              <w:tabs>
                <w:tab w:val="left" w:pos="3256"/>
              </w:tabs>
              <w:rPr>
                <w:rFonts w:ascii="Times New Roman" w:hAnsi="Times New Roman" w:cs="Times New Roman"/>
                <w:sz w:val="24"/>
                <w:szCs w:val="24"/>
              </w:rPr>
            </w:pPr>
            <w:r w:rsidRPr="006D6B26">
              <w:rPr>
                <w:rFonts w:ascii="Times New Roman" w:hAnsi="Times New Roman" w:cs="Times New Roman"/>
                <w:sz w:val="24"/>
                <w:szCs w:val="24"/>
              </w:rPr>
              <w:t>Изучают теорию. Заполняют шаблоны схем и таблиц. Знакомятся с критериями оценивания.</w:t>
            </w:r>
          </w:p>
        </w:tc>
        <w:tc>
          <w:tcPr>
            <w:tcW w:w="2068" w:type="dxa"/>
          </w:tcPr>
          <w:p w:rsidR="001D2C25" w:rsidRPr="006D6B26" w:rsidRDefault="00D4133A" w:rsidP="00D4133A">
            <w:pPr>
              <w:tabs>
                <w:tab w:val="left" w:pos="3256"/>
              </w:tabs>
              <w:rPr>
                <w:rFonts w:ascii="Times New Roman" w:hAnsi="Times New Roman" w:cs="Times New Roman"/>
                <w:sz w:val="24"/>
                <w:szCs w:val="24"/>
              </w:rPr>
            </w:pPr>
            <w:r w:rsidRPr="006D6B26">
              <w:rPr>
                <w:rFonts w:ascii="Times New Roman" w:hAnsi="Times New Roman" w:cs="Times New Roman"/>
                <w:sz w:val="24"/>
                <w:szCs w:val="24"/>
              </w:rPr>
              <w:t>Презентация, примеры таблиц, схем дидактический материал</w:t>
            </w:r>
          </w:p>
        </w:tc>
      </w:tr>
      <w:tr w:rsidR="006D6B26" w:rsidTr="006D6B26">
        <w:tc>
          <w:tcPr>
            <w:tcW w:w="2037" w:type="dxa"/>
          </w:tcPr>
          <w:p w:rsidR="001D2C25" w:rsidRPr="006D6B26" w:rsidRDefault="001A5CA6" w:rsidP="001A5CA6">
            <w:pPr>
              <w:tabs>
                <w:tab w:val="left" w:pos="3256"/>
              </w:tabs>
              <w:rPr>
                <w:rFonts w:ascii="Times New Roman" w:hAnsi="Times New Roman" w:cs="Times New Roman"/>
                <w:sz w:val="24"/>
                <w:szCs w:val="24"/>
              </w:rPr>
            </w:pPr>
            <w:r w:rsidRPr="006D6B26">
              <w:rPr>
                <w:rFonts w:ascii="Times New Roman" w:hAnsi="Times New Roman" w:cs="Times New Roman"/>
                <w:sz w:val="24"/>
                <w:szCs w:val="24"/>
              </w:rPr>
              <w:t>Тренировочные занятия</w:t>
            </w:r>
            <w:r w:rsidR="003F62CB">
              <w:rPr>
                <w:rFonts w:ascii="Times New Roman" w:hAnsi="Times New Roman" w:cs="Times New Roman"/>
                <w:sz w:val="24"/>
                <w:szCs w:val="24"/>
              </w:rPr>
              <w:t xml:space="preserve"> (образовательные практики)</w:t>
            </w:r>
          </w:p>
        </w:tc>
        <w:tc>
          <w:tcPr>
            <w:tcW w:w="729" w:type="dxa"/>
          </w:tcPr>
          <w:p w:rsidR="001D2C25" w:rsidRPr="006D6B26" w:rsidRDefault="001A5CA6" w:rsidP="00E9641D">
            <w:pPr>
              <w:tabs>
                <w:tab w:val="left" w:pos="3256"/>
              </w:tabs>
              <w:spacing w:line="360" w:lineRule="auto"/>
              <w:rPr>
                <w:rFonts w:ascii="Times New Roman" w:hAnsi="Times New Roman" w:cs="Times New Roman"/>
                <w:b/>
                <w:sz w:val="24"/>
                <w:szCs w:val="24"/>
              </w:rPr>
            </w:pPr>
            <w:r w:rsidRPr="006D6B26">
              <w:rPr>
                <w:rFonts w:ascii="Times New Roman" w:hAnsi="Times New Roman" w:cs="Times New Roman"/>
                <w:b/>
                <w:sz w:val="24"/>
                <w:szCs w:val="24"/>
              </w:rPr>
              <w:t>3</w:t>
            </w:r>
          </w:p>
        </w:tc>
        <w:tc>
          <w:tcPr>
            <w:tcW w:w="1832" w:type="dxa"/>
          </w:tcPr>
          <w:p w:rsidR="001D2C25" w:rsidRPr="006D6B26" w:rsidRDefault="001A5CA6" w:rsidP="001A5CA6">
            <w:pPr>
              <w:tabs>
                <w:tab w:val="left" w:pos="3256"/>
              </w:tabs>
              <w:rPr>
                <w:rFonts w:ascii="Times New Roman" w:hAnsi="Times New Roman" w:cs="Times New Roman"/>
                <w:sz w:val="24"/>
                <w:szCs w:val="24"/>
              </w:rPr>
            </w:pPr>
            <w:r w:rsidRPr="006D6B26">
              <w:rPr>
                <w:rFonts w:ascii="Times New Roman" w:hAnsi="Times New Roman" w:cs="Times New Roman"/>
                <w:sz w:val="24"/>
                <w:szCs w:val="24"/>
              </w:rPr>
              <w:t>Учащиеся научатся самостоятельно выделять основания и признаки объектов для классификации и приводить примеры объектов по выделенным признакам.</w:t>
            </w:r>
          </w:p>
        </w:tc>
        <w:tc>
          <w:tcPr>
            <w:tcW w:w="1853" w:type="dxa"/>
          </w:tcPr>
          <w:p w:rsidR="001D2C25" w:rsidRPr="006D6B26" w:rsidRDefault="001A5CA6" w:rsidP="001A5CA6">
            <w:pPr>
              <w:tabs>
                <w:tab w:val="left" w:pos="3256"/>
              </w:tabs>
              <w:rPr>
                <w:rFonts w:ascii="Times New Roman" w:hAnsi="Times New Roman" w:cs="Times New Roman"/>
                <w:sz w:val="24"/>
                <w:szCs w:val="24"/>
              </w:rPr>
            </w:pPr>
            <w:r w:rsidRPr="006D6B26">
              <w:rPr>
                <w:rFonts w:ascii="Times New Roman" w:hAnsi="Times New Roman" w:cs="Times New Roman"/>
                <w:sz w:val="24"/>
                <w:szCs w:val="24"/>
              </w:rPr>
              <w:t>Консультирует и помогает при необходимости</w:t>
            </w:r>
          </w:p>
        </w:tc>
        <w:tc>
          <w:tcPr>
            <w:tcW w:w="1795" w:type="dxa"/>
          </w:tcPr>
          <w:p w:rsidR="001D2C25" w:rsidRPr="006D6B26" w:rsidRDefault="001A5CA6" w:rsidP="001A5CA6">
            <w:pPr>
              <w:tabs>
                <w:tab w:val="left" w:pos="3256"/>
              </w:tabs>
              <w:rPr>
                <w:rFonts w:ascii="Times New Roman" w:hAnsi="Times New Roman" w:cs="Times New Roman"/>
                <w:sz w:val="24"/>
                <w:szCs w:val="24"/>
              </w:rPr>
            </w:pPr>
            <w:r w:rsidRPr="006D6B26">
              <w:rPr>
                <w:rFonts w:ascii="Times New Roman" w:hAnsi="Times New Roman" w:cs="Times New Roman"/>
                <w:sz w:val="24"/>
                <w:szCs w:val="24"/>
              </w:rPr>
              <w:t>Выполняют тренировочные задания. Оценивают себя по критериям.</w:t>
            </w:r>
            <w:r w:rsidR="006D6B26" w:rsidRPr="006D6B26">
              <w:rPr>
                <w:rFonts w:ascii="Times New Roman" w:hAnsi="Times New Roman" w:cs="Times New Roman"/>
                <w:sz w:val="24"/>
                <w:szCs w:val="24"/>
              </w:rPr>
              <w:t xml:space="preserve"> Обогащают свою лексику</w:t>
            </w:r>
          </w:p>
        </w:tc>
        <w:tc>
          <w:tcPr>
            <w:tcW w:w="2068" w:type="dxa"/>
          </w:tcPr>
          <w:p w:rsidR="001A5CA6" w:rsidRPr="006D6B26" w:rsidRDefault="001A5CA6" w:rsidP="001A5CA6">
            <w:pPr>
              <w:tabs>
                <w:tab w:val="left" w:pos="3256"/>
              </w:tabs>
              <w:rPr>
                <w:rFonts w:ascii="Times New Roman" w:hAnsi="Times New Roman" w:cs="Times New Roman"/>
                <w:sz w:val="24"/>
                <w:szCs w:val="24"/>
              </w:rPr>
            </w:pPr>
            <w:r w:rsidRPr="006D6B26">
              <w:rPr>
                <w:sz w:val="24"/>
                <w:szCs w:val="24"/>
              </w:rPr>
              <w:t>1</w:t>
            </w:r>
            <w:r w:rsidRPr="006D6B26">
              <w:rPr>
                <w:rFonts w:ascii="Times New Roman" w:hAnsi="Times New Roman" w:cs="Times New Roman"/>
                <w:sz w:val="24"/>
                <w:szCs w:val="24"/>
              </w:rPr>
              <w:t>.Ресурсы МБУК «Чердынская централизованная библиотечная сеть»;</w:t>
            </w:r>
          </w:p>
          <w:p w:rsidR="001A5CA6" w:rsidRPr="006D6B26" w:rsidRDefault="001A5CA6" w:rsidP="001A5CA6">
            <w:pPr>
              <w:tabs>
                <w:tab w:val="left" w:pos="3256"/>
              </w:tabs>
              <w:rPr>
                <w:rFonts w:ascii="Times New Roman" w:hAnsi="Times New Roman" w:cs="Times New Roman"/>
                <w:sz w:val="24"/>
                <w:szCs w:val="24"/>
              </w:rPr>
            </w:pPr>
            <w:r w:rsidRPr="006D6B26">
              <w:rPr>
                <w:rFonts w:ascii="Times New Roman" w:hAnsi="Times New Roman" w:cs="Times New Roman"/>
                <w:sz w:val="24"/>
                <w:szCs w:val="24"/>
              </w:rPr>
              <w:t>2.Ресурсы музея МАОУ «Рябининская СОШ»</w:t>
            </w:r>
          </w:p>
          <w:p w:rsidR="001D2C25" w:rsidRPr="006D6B26" w:rsidRDefault="001A5CA6" w:rsidP="001A5CA6">
            <w:pPr>
              <w:tabs>
                <w:tab w:val="left" w:pos="3256"/>
              </w:tabs>
              <w:rPr>
                <w:rFonts w:ascii="Times New Roman" w:hAnsi="Times New Roman" w:cs="Times New Roman"/>
                <w:sz w:val="24"/>
                <w:szCs w:val="24"/>
              </w:rPr>
            </w:pPr>
            <w:r w:rsidRPr="006D6B26">
              <w:rPr>
                <w:rFonts w:ascii="Times New Roman" w:hAnsi="Times New Roman" w:cs="Times New Roman"/>
                <w:sz w:val="24"/>
                <w:szCs w:val="24"/>
              </w:rPr>
              <w:t>3.Ресурсы МБУ Чердынского краеведческого музея им. А.С.Пушкина. Критерии оценивания.</w:t>
            </w:r>
          </w:p>
          <w:p w:rsidR="001A5CA6" w:rsidRPr="006D6B26" w:rsidRDefault="001A5CA6" w:rsidP="001A5CA6">
            <w:pPr>
              <w:tabs>
                <w:tab w:val="left" w:pos="3256"/>
              </w:tabs>
              <w:rPr>
                <w:rFonts w:ascii="Times New Roman" w:hAnsi="Times New Roman" w:cs="Times New Roman"/>
                <w:b/>
                <w:sz w:val="24"/>
                <w:szCs w:val="24"/>
              </w:rPr>
            </w:pPr>
          </w:p>
        </w:tc>
      </w:tr>
      <w:tr w:rsidR="006D6B26" w:rsidTr="006D6B26">
        <w:tc>
          <w:tcPr>
            <w:tcW w:w="2037" w:type="dxa"/>
          </w:tcPr>
          <w:p w:rsidR="001D2C25" w:rsidRPr="006D6B26" w:rsidRDefault="006D6B26" w:rsidP="006D6B26">
            <w:pPr>
              <w:tabs>
                <w:tab w:val="left" w:pos="3256"/>
              </w:tabs>
              <w:rPr>
                <w:rFonts w:ascii="Times New Roman" w:hAnsi="Times New Roman" w:cs="Times New Roman"/>
                <w:sz w:val="24"/>
                <w:szCs w:val="24"/>
              </w:rPr>
            </w:pPr>
            <w:r w:rsidRPr="006D6B26">
              <w:rPr>
                <w:rFonts w:ascii="Times New Roman" w:hAnsi="Times New Roman" w:cs="Times New Roman"/>
                <w:sz w:val="24"/>
                <w:szCs w:val="24"/>
              </w:rPr>
              <w:t>Контрольное итоговое мероприятие</w:t>
            </w:r>
          </w:p>
        </w:tc>
        <w:tc>
          <w:tcPr>
            <w:tcW w:w="729" w:type="dxa"/>
          </w:tcPr>
          <w:p w:rsidR="001D2C25" w:rsidRPr="006D6B26" w:rsidRDefault="006D6B26" w:rsidP="00E9641D">
            <w:pPr>
              <w:tabs>
                <w:tab w:val="left" w:pos="3256"/>
              </w:tabs>
              <w:spacing w:line="360" w:lineRule="auto"/>
              <w:rPr>
                <w:rFonts w:ascii="Times New Roman" w:hAnsi="Times New Roman" w:cs="Times New Roman"/>
                <w:b/>
                <w:sz w:val="24"/>
                <w:szCs w:val="24"/>
              </w:rPr>
            </w:pPr>
            <w:r w:rsidRPr="006D6B26">
              <w:rPr>
                <w:rFonts w:ascii="Times New Roman" w:hAnsi="Times New Roman" w:cs="Times New Roman"/>
                <w:b/>
                <w:sz w:val="24"/>
                <w:szCs w:val="24"/>
              </w:rPr>
              <w:t>1</w:t>
            </w:r>
          </w:p>
        </w:tc>
        <w:tc>
          <w:tcPr>
            <w:tcW w:w="1832" w:type="dxa"/>
          </w:tcPr>
          <w:p w:rsidR="001D2C25" w:rsidRPr="006D6B26" w:rsidRDefault="006D6B26" w:rsidP="006D6B26">
            <w:pPr>
              <w:tabs>
                <w:tab w:val="left" w:pos="3256"/>
              </w:tabs>
              <w:rPr>
                <w:rFonts w:ascii="Times New Roman" w:hAnsi="Times New Roman" w:cs="Times New Roman"/>
                <w:sz w:val="24"/>
                <w:szCs w:val="24"/>
              </w:rPr>
            </w:pPr>
            <w:r w:rsidRPr="006D6B26">
              <w:rPr>
                <w:rFonts w:ascii="Times New Roman" w:hAnsi="Times New Roman" w:cs="Times New Roman"/>
                <w:sz w:val="24"/>
                <w:szCs w:val="24"/>
              </w:rPr>
              <w:t>Заполненные таблицы</w:t>
            </w:r>
          </w:p>
        </w:tc>
        <w:tc>
          <w:tcPr>
            <w:tcW w:w="1853" w:type="dxa"/>
          </w:tcPr>
          <w:p w:rsidR="001D2C25" w:rsidRPr="006D6B26" w:rsidRDefault="006D6B26" w:rsidP="006D6B26">
            <w:pPr>
              <w:tabs>
                <w:tab w:val="left" w:pos="3256"/>
              </w:tabs>
              <w:rPr>
                <w:rFonts w:ascii="Times New Roman" w:hAnsi="Times New Roman" w:cs="Times New Roman"/>
                <w:sz w:val="24"/>
                <w:szCs w:val="24"/>
              </w:rPr>
            </w:pPr>
            <w:r w:rsidRPr="006D6B26">
              <w:rPr>
                <w:rFonts w:ascii="Times New Roman" w:hAnsi="Times New Roman" w:cs="Times New Roman"/>
                <w:sz w:val="24"/>
                <w:szCs w:val="24"/>
              </w:rPr>
              <w:t>Проводит мероприятие, комментирует, координирует работу.</w:t>
            </w:r>
          </w:p>
        </w:tc>
        <w:tc>
          <w:tcPr>
            <w:tcW w:w="1795" w:type="dxa"/>
          </w:tcPr>
          <w:p w:rsidR="001D2C25" w:rsidRPr="006D6B26" w:rsidRDefault="006D6B26" w:rsidP="006D6B26">
            <w:pPr>
              <w:tabs>
                <w:tab w:val="left" w:pos="3256"/>
              </w:tabs>
              <w:rPr>
                <w:rFonts w:ascii="Times New Roman" w:hAnsi="Times New Roman" w:cs="Times New Roman"/>
                <w:sz w:val="24"/>
                <w:szCs w:val="24"/>
              </w:rPr>
            </w:pPr>
            <w:r w:rsidRPr="006D6B26">
              <w:rPr>
                <w:rFonts w:ascii="Times New Roman" w:hAnsi="Times New Roman" w:cs="Times New Roman"/>
                <w:sz w:val="24"/>
                <w:szCs w:val="24"/>
              </w:rPr>
              <w:t xml:space="preserve">Выполняют контрольное задание. </w:t>
            </w:r>
          </w:p>
        </w:tc>
        <w:tc>
          <w:tcPr>
            <w:tcW w:w="2068" w:type="dxa"/>
          </w:tcPr>
          <w:p w:rsidR="001D2C25" w:rsidRPr="006D6B26" w:rsidRDefault="006D6B26" w:rsidP="006D6B26">
            <w:pPr>
              <w:tabs>
                <w:tab w:val="left" w:pos="3256"/>
              </w:tabs>
              <w:rPr>
                <w:rFonts w:ascii="Times New Roman" w:hAnsi="Times New Roman" w:cs="Times New Roman"/>
                <w:sz w:val="24"/>
                <w:szCs w:val="24"/>
              </w:rPr>
            </w:pPr>
            <w:r w:rsidRPr="006D6B26">
              <w:rPr>
                <w:rFonts w:ascii="Times New Roman" w:hAnsi="Times New Roman" w:cs="Times New Roman"/>
                <w:sz w:val="24"/>
                <w:szCs w:val="24"/>
              </w:rPr>
              <w:t>Дидактический материал, оценочные листы.</w:t>
            </w:r>
          </w:p>
        </w:tc>
      </w:tr>
    </w:tbl>
    <w:p w:rsidR="006D6B26" w:rsidRDefault="006D6B26" w:rsidP="00E9641D">
      <w:pPr>
        <w:tabs>
          <w:tab w:val="left" w:pos="3256"/>
        </w:tabs>
        <w:spacing w:line="360" w:lineRule="auto"/>
        <w:rPr>
          <w:rFonts w:ascii="Times New Roman" w:hAnsi="Times New Roman" w:cs="Times New Roman"/>
          <w:b/>
          <w:sz w:val="28"/>
          <w:szCs w:val="28"/>
        </w:rPr>
      </w:pPr>
    </w:p>
    <w:p w:rsidR="008779C1" w:rsidRDefault="008779C1" w:rsidP="008779C1">
      <w:pPr>
        <w:tabs>
          <w:tab w:val="left" w:pos="955"/>
        </w:tabs>
        <w:jc w:val="center"/>
        <w:rPr>
          <w:rFonts w:ascii="Times New Roman" w:hAnsi="Times New Roman" w:cs="Times New Roman"/>
          <w:b/>
          <w:sz w:val="28"/>
          <w:szCs w:val="28"/>
        </w:rPr>
      </w:pPr>
      <w:r w:rsidRPr="008779C1">
        <w:rPr>
          <w:rFonts w:ascii="Times New Roman" w:hAnsi="Times New Roman" w:cs="Times New Roman"/>
          <w:b/>
          <w:sz w:val="28"/>
          <w:szCs w:val="28"/>
        </w:rPr>
        <w:t>Дидактический материал к разделам программы</w:t>
      </w:r>
    </w:p>
    <w:p w:rsidR="008779C1" w:rsidRDefault="008779C1" w:rsidP="008779C1">
      <w:pPr>
        <w:rPr>
          <w:rFonts w:ascii="Times New Roman" w:hAnsi="Times New Roman" w:cs="Times New Roman"/>
          <w:sz w:val="28"/>
          <w:szCs w:val="28"/>
        </w:rPr>
      </w:pPr>
    </w:p>
    <w:p w:rsidR="00763B6A" w:rsidRPr="003F62CB" w:rsidRDefault="00763B6A" w:rsidP="007F0680">
      <w:pPr>
        <w:pStyle w:val="a7"/>
        <w:numPr>
          <w:ilvl w:val="0"/>
          <w:numId w:val="13"/>
        </w:numPr>
        <w:jc w:val="both"/>
        <w:rPr>
          <w:rFonts w:eastAsia="Times New Roman"/>
        </w:rPr>
      </w:pPr>
      <w:r w:rsidRPr="003F62CB">
        <w:rPr>
          <w:rFonts w:eastAsia="Times New Roman"/>
          <w:b/>
          <w:bCs/>
          <w:iCs/>
        </w:rPr>
        <w:lastRenderedPageBreak/>
        <w:t>Описание вводного занятия</w:t>
      </w:r>
      <w:r w:rsidR="003F62CB" w:rsidRPr="003F62CB">
        <w:rPr>
          <w:rFonts w:eastAsia="Times New Roman"/>
          <w:b/>
          <w:bCs/>
          <w:iCs/>
        </w:rPr>
        <w:t>(1 час)</w:t>
      </w:r>
    </w:p>
    <w:p w:rsidR="00763B6A" w:rsidRDefault="00763B6A" w:rsidP="007F0680">
      <w:pPr>
        <w:pStyle w:val="a7"/>
        <w:jc w:val="both"/>
        <w:rPr>
          <w:rFonts w:eastAsia="Times New Roman"/>
          <w:b/>
          <w:bCs/>
          <w:i/>
          <w:iCs/>
        </w:rPr>
      </w:pPr>
      <w:r>
        <w:rPr>
          <w:rFonts w:eastAsia="Times New Roman"/>
          <w:b/>
          <w:bCs/>
          <w:i/>
          <w:iCs/>
        </w:rPr>
        <w:t>Необходимые средства: рабочий лист для учащихся, иллюстрации для выполнения тренировочных заданий.</w:t>
      </w:r>
    </w:p>
    <w:p w:rsidR="00763B6A" w:rsidRDefault="00763B6A" w:rsidP="00763B6A">
      <w:pPr>
        <w:pStyle w:val="a7"/>
        <w:rPr>
          <w:rFonts w:eastAsia="Times New Roman"/>
          <w:b/>
          <w:bCs/>
          <w:i/>
          <w:iCs/>
        </w:rPr>
      </w:pPr>
      <w:r>
        <w:rPr>
          <w:rFonts w:eastAsia="Times New Roman"/>
          <w:b/>
          <w:bCs/>
          <w:i/>
          <w:iCs/>
          <w:noProof/>
        </w:rPr>
        <w:drawing>
          <wp:anchor distT="0" distB="0" distL="114300" distR="114300" simplePos="0" relativeHeight="251661312" behindDoc="1" locked="0" layoutInCell="1" allowOverlap="1">
            <wp:simplePos x="0" y="0"/>
            <wp:positionH relativeFrom="column">
              <wp:posOffset>3252470</wp:posOffset>
            </wp:positionH>
            <wp:positionV relativeFrom="paragraph">
              <wp:posOffset>36195</wp:posOffset>
            </wp:positionV>
            <wp:extent cx="2276475" cy="3140710"/>
            <wp:effectExtent l="19050" t="0" r="9525" b="0"/>
            <wp:wrapTight wrapText="bothSides">
              <wp:wrapPolygon edited="0">
                <wp:start x="-181" y="0"/>
                <wp:lineTo x="-181" y="21486"/>
                <wp:lineTo x="21690" y="21486"/>
                <wp:lineTo x="21690" y="0"/>
                <wp:lineTo x="-181" y="0"/>
              </wp:wrapPolygon>
            </wp:wrapTight>
            <wp:docPr id="6" name="Рисунок 2" descr="C:\Users\Ryabinino1\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binino1\Desktop\2.jpeg"/>
                    <pic:cNvPicPr>
                      <a:picLocks noChangeAspect="1" noChangeArrowheads="1"/>
                    </pic:cNvPicPr>
                  </pic:nvPicPr>
                  <pic:blipFill>
                    <a:blip r:embed="rId15" cstate="print"/>
                    <a:srcRect l="16255" t="5474" r="8541" b="46465"/>
                    <a:stretch>
                      <a:fillRect/>
                    </a:stretch>
                  </pic:blipFill>
                  <pic:spPr bwMode="auto">
                    <a:xfrm>
                      <a:off x="0" y="0"/>
                      <a:ext cx="2276475" cy="3140710"/>
                    </a:xfrm>
                    <a:prstGeom prst="rect">
                      <a:avLst/>
                    </a:prstGeom>
                    <a:noFill/>
                    <a:ln w="9525">
                      <a:noFill/>
                      <a:miter lim="800000"/>
                      <a:headEnd/>
                      <a:tailEnd/>
                    </a:ln>
                  </pic:spPr>
                </pic:pic>
              </a:graphicData>
            </a:graphic>
          </wp:anchor>
        </w:drawing>
      </w:r>
      <w:r>
        <w:rPr>
          <w:rFonts w:eastAsia="Times New Roman"/>
          <w:b/>
          <w:bCs/>
          <w:i/>
          <w:iCs/>
          <w:noProof/>
        </w:rPr>
        <w:drawing>
          <wp:anchor distT="0" distB="0" distL="114300" distR="114300" simplePos="0" relativeHeight="251660288" behindDoc="1" locked="0" layoutInCell="1" allowOverlap="1">
            <wp:simplePos x="0" y="0"/>
            <wp:positionH relativeFrom="column">
              <wp:posOffset>-107315</wp:posOffset>
            </wp:positionH>
            <wp:positionV relativeFrom="paragraph">
              <wp:posOffset>36195</wp:posOffset>
            </wp:positionV>
            <wp:extent cx="2326005" cy="3359150"/>
            <wp:effectExtent l="19050" t="0" r="0" b="0"/>
            <wp:wrapTight wrapText="bothSides">
              <wp:wrapPolygon edited="0">
                <wp:start x="-177" y="0"/>
                <wp:lineTo x="-177" y="21437"/>
                <wp:lineTo x="21582" y="21437"/>
                <wp:lineTo x="21582" y="0"/>
                <wp:lineTo x="-177" y="0"/>
              </wp:wrapPolygon>
            </wp:wrapTight>
            <wp:docPr id="1" name="Рисунок 1" descr="C:\Users\Ryabinino1\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binino1\Desktop\1.jpeg"/>
                    <pic:cNvPicPr>
                      <a:picLocks noChangeAspect="1" noChangeArrowheads="1"/>
                    </pic:cNvPicPr>
                  </pic:nvPicPr>
                  <pic:blipFill>
                    <a:blip r:embed="rId16" cstate="print"/>
                    <a:srcRect l="8552" t="6813" r="11427" b="9246"/>
                    <a:stretch>
                      <a:fillRect/>
                    </a:stretch>
                  </pic:blipFill>
                  <pic:spPr bwMode="auto">
                    <a:xfrm>
                      <a:off x="0" y="0"/>
                      <a:ext cx="2326005" cy="3359150"/>
                    </a:xfrm>
                    <a:prstGeom prst="rect">
                      <a:avLst/>
                    </a:prstGeom>
                    <a:noFill/>
                    <a:ln w="9525">
                      <a:noFill/>
                      <a:miter lim="800000"/>
                      <a:headEnd/>
                      <a:tailEnd/>
                    </a:ln>
                  </pic:spPr>
                </pic:pic>
              </a:graphicData>
            </a:graphic>
          </wp:anchor>
        </w:drawing>
      </w: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763B6A" w:rsidRDefault="00763B6A" w:rsidP="00763B6A">
      <w:pPr>
        <w:pStyle w:val="a7"/>
        <w:rPr>
          <w:rFonts w:eastAsia="Times New Roman"/>
          <w:b/>
          <w:bCs/>
          <w:i/>
          <w:iCs/>
        </w:rPr>
      </w:pPr>
    </w:p>
    <w:p w:rsidR="006B40F1" w:rsidRDefault="006B40F1" w:rsidP="00763B6A">
      <w:pPr>
        <w:pStyle w:val="a7"/>
        <w:rPr>
          <w:rFonts w:eastAsia="Times New Roman"/>
          <w:b/>
          <w:bCs/>
          <w:i/>
          <w:iCs/>
        </w:rPr>
      </w:pPr>
    </w:p>
    <w:p w:rsidR="006B40F1" w:rsidRDefault="006B40F1" w:rsidP="007F0680">
      <w:pPr>
        <w:pStyle w:val="a7"/>
        <w:jc w:val="both"/>
        <w:rPr>
          <w:rFonts w:eastAsia="Times New Roman"/>
          <w:b/>
          <w:bCs/>
          <w:i/>
          <w:iCs/>
        </w:rPr>
      </w:pPr>
    </w:p>
    <w:p w:rsidR="006B40F1" w:rsidRDefault="006B40F1" w:rsidP="007F0680">
      <w:pPr>
        <w:pStyle w:val="a7"/>
        <w:jc w:val="both"/>
        <w:rPr>
          <w:rFonts w:eastAsia="Times New Roman"/>
          <w:bCs/>
          <w:iCs/>
        </w:rPr>
      </w:pPr>
      <w:r>
        <w:rPr>
          <w:rFonts w:eastAsia="Times New Roman"/>
          <w:bCs/>
          <w:iCs/>
        </w:rPr>
        <w:t xml:space="preserve">Учащимся предлагается перечень слов: </w:t>
      </w:r>
      <w:r w:rsidRPr="006B40F1">
        <w:rPr>
          <w:rFonts w:eastAsia="Times New Roman"/>
          <w:bCs/>
          <w:i/>
          <w:iCs/>
        </w:rPr>
        <w:t xml:space="preserve">кеды, кроссовки, сапоги, туфли. </w:t>
      </w:r>
      <w:r w:rsidRPr="006B40F1">
        <w:rPr>
          <w:rFonts w:eastAsia="Times New Roman"/>
          <w:bCs/>
          <w:iCs/>
        </w:rPr>
        <w:t>Назвать признак, по которому можно об</w:t>
      </w:r>
      <w:r>
        <w:rPr>
          <w:rFonts w:eastAsia="Times New Roman"/>
          <w:bCs/>
          <w:iCs/>
        </w:rPr>
        <w:t>ъ</w:t>
      </w:r>
      <w:r w:rsidRPr="006B40F1">
        <w:rPr>
          <w:rFonts w:eastAsia="Times New Roman"/>
          <w:bCs/>
          <w:iCs/>
        </w:rPr>
        <w:t>единить эти слова</w:t>
      </w:r>
      <w:r>
        <w:rPr>
          <w:rFonts w:eastAsia="Times New Roman"/>
          <w:bCs/>
          <w:iCs/>
        </w:rPr>
        <w:t xml:space="preserve"> в группу</w:t>
      </w:r>
      <w:r w:rsidRPr="006B40F1">
        <w:rPr>
          <w:rFonts w:eastAsia="Times New Roman"/>
          <w:bCs/>
          <w:iCs/>
        </w:rPr>
        <w:t xml:space="preserve"> (обувь)</w:t>
      </w:r>
      <w:r>
        <w:rPr>
          <w:rFonts w:eastAsia="Times New Roman"/>
          <w:bCs/>
          <w:iCs/>
        </w:rPr>
        <w:t xml:space="preserve"> и записать в рабочем листе</w:t>
      </w:r>
      <w:r w:rsidRPr="006B40F1">
        <w:rPr>
          <w:rFonts w:eastAsia="Times New Roman"/>
          <w:bCs/>
          <w:iCs/>
        </w:rPr>
        <w:t>.</w:t>
      </w:r>
      <w:r>
        <w:rPr>
          <w:rFonts w:eastAsia="Times New Roman"/>
          <w:bCs/>
          <w:iCs/>
        </w:rPr>
        <w:t xml:space="preserve"> Назвать признак объединения в группу слов: </w:t>
      </w:r>
      <w:r w:rsidRPr="006B40F1">
        <w:rPr>
          <w:rFonts w:eastAsia="Times New Roman"/>
          <w:bCs/>
          <w:i/>
          <w:iCs/>
        </w:rPr>
        <w:t>сахарница, тарелки, ложки, блюдце, стакан</w:t>
      </w:r>
      <w:r>
        <w:rPr>
          <w:rFonts w:eastAsia="Times New Roman"/>
          <w:bCs/>
          <w:iCs/>
        </w:rPr>
        <w:t xml:space="preserve"> (посуда). Затем, учитель, вместе с учащимися вводит и разбирает понятие </w:t>
      </w:r>
      <w:r w:rsidRPr="006B40F1">
        <w:rPr>
          <w:rFonts w:eastAsia="Times New Roman"/>
          <w:bCs/>
          <w:i/>
          <w:iCs/>
        </w:rPr>
        <w:t>признак для группировки или признак для классификации</w:t>
      </w:r>
      <w:r>
        <w:rPr>
          <w:rFonts w:eastAsia="Times New Roman"/>
          <w:bCs/>
          <w:iCs/>
        </w:rPr>
        <w:t xml:space="preserve">. Далее, разбирают понятия классификация и основания для классификации, </w:t>
      </w:r>
      <w:r w:rsidR="007F0680">
        <w:rPr>
          <w:rFonts w:eastAsia="Times New Roman"/>
          <w:bCs/>
          <w:iCs/>
        </w:rPr>
        <w:t xml:space="preserve">объект, </w:t>
      </w:r>
      <w:r>
        <w:rPr>
          <w:rFonts w:eastAsia="Times New Roman"/>
          <w:bCs/>
          <w:iCs/>
        </w:rPr>
        <w:t>используя рабочий лист и слайд презентации.</w:t>
      </w:r>
    </w:p>
    <w:p w:rsidR="007F0680" w:rsidRDefault="007F0680" w:rsidP="00763B6A">
      <w:pPr>
        <w:pStyle w:val="a7"/>
        <w:rPr>
          <w:rFonts w:eastAsia="Times New Roman"/>
          <w:bCs/>
          <w:iCs/>
        </w:rPr>
      </w:pPr>
      <w:r>
        <w:rPr>
          <w:noProof/>
        </w:rPr>
        <w:drawing>
          <wp:inline distT="0" distB="0" distL="0" distR="0">
            <wp:extent cx="2809461" cy="2107096"/>
            <wp:effectExtent l="19050" t="0" r="0" b="0"/>
            <wp:docPr id="7" name="Рисунок 3" descr="https://fs00.infourok.ru/images/doc/220/7976/3/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0.infourok.ru/images/doc/220/7976/3/img14.jpg"/>
                    <pic:cNvPicPr>
                      <a:picLocks noChangeAspect="1" noChangeArrowheads="1"/>
                    </pic:cNvPicPr>
                  </pic:nvPicPr>
                  <pic:blipFill>
                    <a:blip r:embed="rId17" cstate="print"/>
                    <a:srcRect/>
                    <a:stretch>
                      <a:fillRect/>
                    </a:stretch>
                  </pic:blipFill>
                  <pic:spPr bwMode="auto">
                    <a:xfrm>
                      <a:off x="0" y="0"/>
                      <a:ext cx="2811094" cy="2108321"/>
                    </a:xfrm>
                    <a:prstGeom prst="rect">
                      <a:avLst/>
                    </a:prstGeom>
                    <a:noFill/>
                    <a:ln w="9525">
                      <a:noFill/>
                      <a:miter lim="800000"/>
                      <a:headEnd/>
                      <a:tailEnd/>
                    </a:ln>
                  </pic:spPr>
                </pic:pic>
              </a:graphicData>
            </a:graphic>
          </wp:inline>
        </w:drawing>
      </w:r>
    </w:p>
    <w:p w:rsidR="007F0680" w:rsidRDefault="008779C1" w:rsidP="007F0680">
      <w:pPr>
        <w:pStyle w:val="a7"/>
        <w:jc w:val="both"/>
        <w:rPr>
          <w:rFonts w:eastAsia="Times New Roman"/>
        </w:rPr>
      </w:pPr>
      <w:r w:rsidRPr="00763B6A">
        <w:rPr>
          <w:rFonts w:eastAsia="Times New Roman"/>
          <w:b/>
          <w:bCs/>
          <w:i/>
          <w:iCs/>
        </w:rPr>
        <w:t>Классификация</w:t>
      </w:r>
      <w:r w:rsidRPr="00763B6A">
        <w:rPr>
          <w:rFonts w:eastAsia="Times New Roman"/>
        </w:rPr>
        <w:t xml:space="preserve"> – система распределения объектов по классам в соответствии с определенным признаком.</w:t>
      </w:r>
      <w:r w:rsidRPr="00763B6A">
        <w:rPr>
          <w:rFonts w:eastAsia="Times New Roman"/>
        </w:rPr>
        <w:br/>
      </w:r>
      <w:r w:rsidRPr="00763B6A">
        <w:rPr>
          <w:rFonts w:eastAsia="Times New Roman"/>
        </w:rPr>
        <w:br/>
        <w:t xml:space="preserve">Под </w:t>
      </w:r>
      <w:r w:rsidRPr="00763B6A">
        <w:rPr>
          <w:rFonts w:eastAsia="Times New Roman"/>
          <w:b/>
          <w:bCs/>
          <w:i/>
          <w:iCs/>
        </w:rPr>
        <w:t>объектом</w:t>
      </w:r>
      <w:r w:rsidRPr="00763B6A">
        <w:rPr>
          <w:rFonts w:eastAsia="Times New Roman"/>
        </w:rPr>
        <w:t xml:space="preserve"> понимается любой предмет, процесс, явление материального свойства.</w:t>
      </w:r>
      <w:r w:rsidRPr="00763B6A">
        <w:rPr>
          <w:rFonts w:eastAsia="Times New Roman"/>
        </w:rPr>
        <w:br/>
      </w:r>
      <w:r w:rsidRPr="00763B6A">
        <w:rPr>
          <w:rFonts w:eastAsia="Times New Roman"/>
        </w:rPr>
        <w:br/>
        <w:t>Система классификации позволяет сгруппировать объекты и выделить определенные классы, которые будут характеризоваться рядом общих свойств.</w:t>
      </w:r>
      <w:r w:rsidRPr="00763B6A">
        <w:rPr>
          <w:rFonts w:eastAsia="Times New Roman"/>
        </w:rPr>
        <w:br/>
      </w:r>
      <w:r w:rsidRPr="00763B6A">
        <w:rPr>
          <w:rFonts w:eastAsia="Times New Roman"/>
        </w:rPr>
        <w:lastRenderedPageBreak/>
        <w:br/>
      </w:r>
      <w:r w:rsidRPr="00763B6A">
        <w:rPr>
          <w:rFonts w:eastAsia="Times New Roman"/>
          <w:b/>
          <w:bCs/>
          <w:i/>
          <w:iCs/>
        </w:rPr>
        <w:t>Классификация объектов</w:t>
      </w:r>
      <w:r w:rsidRPr="00763B6A">
        <w:rPr>
          <w:rFonts w:eastAsia="Times New Roman"/>
        </w:rPr>
        <w:t xml:space="preserve"> - эта процедура группировки на качественном уровне, направленная на выделение однородных свойств. Применительно к информации как к объекту классификации выделенные классы называют </w:t>
      </w:r>
      <w:r w:rsidRPr="00763B6A">
        <w:rPr>
          <w:rFonts w:eastAsia="Times New Roman"/>
          <w:b/>
          <w:bCs/>
          <w:i/>
          <w:iCs/>
        </w:rPr>
        <w:t>информационными объектами.</w:t>
      </w:r>
      <w:r w:rsidRPr="00763B6A">
        <w:rPr>
          <w:rFonts w:eastAsia="Times New Roman"/>
        </w:rPr>
        <w:br/>
      </w:r>
      <w:r w:rsidRPr="00763B6A">
        <w:rPr>
          <w:rFonts w:eastAsia="Times New Roman"/>
        </w:rPr>
        <w:br/>
      </w:r>
      <w:r w:rsidR="007F0680">
        <w:rPr>
          <w:rFonts w:eastAsia="Times New Roman"/>
        </w:rPr>
        <w:t>Разбирают п</w:t>
      </w:r>
      <w:r w:rsidRPr="00763B6A">
        <w:rPr>
          <w:rFonts w:eastAsia="Times New Roman"/>
        </w:rPr>
        <w:t>ример: Всю информацию о школе можно классифицировать по многочисленным информационным объектам, которые будут характеризоваться общими свойствами.</w:t>
      </w:r>
      <w:r w:rsidRPr="00763B6A">
        <w:rPr>
          <w:rFonts w:eastAsia="Times New Roman"/>
        </w:rPr>
        <w:br/>
      </w:r>
      <w:r w:rsidRPr="00763B6A">
        <w:rPr>
          <w:rFonts w:eastAsia="Times New Roman"/>
        </w:rPr>
        <w:br/>
      </w:r>
      <w:r w:rsidRPr="00763B6A">
        <w:rPr>
          <w:rFonts w:eastAsia="Times New Roman"/>
        </w:rPr>
        <w:br/>
      </w:r>
      <w:r>
        <w:rPr>
          <w:noProof/>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5495925" cy="1381125"/>
            <wp:effectExtent l="19050" t="0" r="9525" b="0"/>
            <wp:wrapSquare wrapText="bothSides"/>
            <wp:docPr id="2" name="Рисунок 2" descr="http://kzbydocs.com/tw_files2/urls_6/21/d-20883/7z-docs/1_html_m53f05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zbydocs.com/tw_files2/urls_6/21/d-20883/7z-docs/1_html_m53f05f06.gif"/>
                    <pic:cNvPicPr>
                      <a:picLocks noChangeAspect="1" noChangeArrowheads="1"/>
                    </pic:cNvPicPr>
                  </pic:nvPicPr>
                  <pic:blipFill>
                    <a:blip r:embed="rId18" cstate="print"/>
                    <a:srcRect/>
                    <a:stretch>
                      <a:fillRect/>
                    </a:stretch>
                  </pic:blipFill>
                  <pic:spPr bwMode="auto">
                    <a:xfrm>
                      <a:off x="0" y="0"/>
                      <a:ext cx="5495925" cy="1381125"/>
                    </a:xfrm>
                    <a:prstGeom prst="rect">
                      <a:avLst/>
                    </a:prstGeom>
                    <a:noFill/>
                    <a:ln w="9525">
                      <a:noFill/>
                      <a:miter lim="800000"/>
                      <a:headEnd/>
                      <a:tailEnd/>
                    </a:ln>
                  </pic:spPr>
                </pic:pic>
              </a:graphicData>
            </a:graphic>
          </wp:anchor>
        </w:drawing>
      </w:r>
      <w:r w:rsidRPr="00763B6A">
        <w:rPr>
          <w:rFonts w:eastAsia="Times New Roman"/>
        </w:rPr>
        <w:br/>
      </w:r>
      <w:r w:rsidRPr="00763B6A">
        <w:rPr>
          <w:rFonts w:eastAsia="Times New Roman"/>
        </w:rPr>
        <w:br/>
      </w:r>
      <w:r w:rsidRPr="00763B6A">
        <w:rPr>
          <w:rFonts w:eastAsia="Times New Roman"/>
        </w:rPr>
        <w:br/>
      </w:r>
    </w:p>
    <w:p w:rsidR="007F0680" w:rsidRDefault="007F0680" w:rsidP="00763B6A">
      <w:pPr>
        <w:pStyle w:val="a7"/>
        <w:rPr>
          <w:rFonts w:eastAsia="Times New Roman"/>
        </w:rPr>
      </w:pPr>
    </w:p>
    <w:p w:rsidR="007F0680" w:rsidRDefault="007F0680" w:rsidP="00763B6A">
      <w:pPr>
        <w:pStyle w:val="a7"/>
        <w:rPr>
          <w:rFonts w:eastAsia="Times New Roman"/>
        </w:rPr>
      </w:pPr>
    </w:p>
    <w:p w:rsidR="007F0680" w:rsidRDefault="007F0680" w:rsidP="00763B6A">
      <w:pPr>
        <w:pStyle w:val="a7"/>
        <w:rPr>
          <w:rFonts w:eastAsia="Times New Roman"/>
        </w:rPr>
      </w:pPr>
    </w:p>
    <w:p w:rsidR="007F0680" w:rsidRDefault="007F0680" w:rsidP="00763B6A">
      <w:pPr>
        <w:pStyle w:val="a7"/>
        <w:rPr>
          <w:rFonts w:eastAsia="Times New Roman"/>
        </w:rPr>
      </w:pPr>
    </w:p>
    <w:p w:rsidR="008779C1" w:rsidRPr="008779C1" w:rsidRDefault="008779C1" w:rsidP="007F0680">
      <w:pPr>
        <w:pStyle w:val="a7"/>
        <w:jc w:val="both"/>
        <w:rPr>
          <w:rFonts w:eastAsia="Times New Roman"/>
        </w:rPr>
      </w:pPr>
      <w:r w:rsidRPr="00763B6A">
        <w:rPr>
          <w:rFonts w:eastAsia="Times New Roman"/>
        </w:rPr>
        <w:t xml:space="preserve">Свойства информационного объекта определяются информационными параметрами, называемыми </w:t>
      </w:r>
      <w:r w:rsidRPr="00763B6A">
        <w:rPr>
          <w:rFonts w:eastAsia="Times New Roman"/>
          <w:b/>
          <w:bCs/>
        </w:rPr>
        <w:t>реквизитами</w:t>
      </w:r>
      <w:r w:rsidRPr="00763B6A">
        <w:rPr>
          <w:rFonts w:eastAsia="Times New Roman"/>
        </w:rPr>
        <w:t>. Реквизиты представляются либо числовыми данными, например вес, стоимость, год, либо признаками, например цвет, марка машины, фамилия.</w:t>
      </w:r>
      <w:r w:rsidRPr="00763B6A">
        <w:rPr>
          <w:rFonts w:eastAsia="Times New Roman"/>
        </w:rPr>
        <w:br/>
      </w:r>
      <w:r w:rsidRPr="007F0680">
        <w:rPr>
          <w:rFonts w:eastAsia="Times New Roman"/>
        </w:rPr>
        <w:br/>
      </w:r>
      <w:r w:rsidR="007F0680" w:rsidRPr="007F0680">
        <w:rPr>
          <w:rFonts w:eastAsia="Times New Roman"/>
          <w:bCs/>
        </w:rPr>
        <w:t>Далее учащиеся самостоятельно выполняют задание, заполняя схему на рабочем листе «Школа». Проводят классификацию.</w:t>
      </w:r>
      <w:r w:rsidR="007F0680">
        <w:rPr>
          <w:rFonts w:eastAsia="Times New Roman"/>
          <w:bCs/>
        </w:rPr>
        <w:t xml:space="preserve"> После чего, учитель вводит понятие </w:t>
      </w:r>
      <w:r w:rsidR="007F0680" w:rsidRPr="008779C1">
        <w:rPr>
          <w:rFonts w:eastAsia="Times New Roman"/>
          <w:b/>
          <w:bCs/>
        </w:rPr>
        <w:t>ИЕРАРХИЧЕСК</w:t>
      </w:r>
      <w:r w:rsidR="007F0680">
        <w:rPr>
          <w:rFonts w:eastAsia="Times New Roman"/>
          <w:b/>
          <w:bCs/>
        </w:rPr>
        <w:t>ОЙ</w:t>
      </w:r>
      <w:r w:rsidR="007F0680" w:rsidRPr="008779C1">
        <w:rPr>
          <w:rFonts w:eastAsia="Times New Roman"/>
          <w:b/>
          <w:bCs/>
        </w:rPr>
        <w:t xml:space="preserve"> СИСТЕМ</w:t>
      </w:r>
      <w:r w:rsidR="007F0680">
        <w:rPr>
          <w:rFonts w:eastAsia="Times New Roman"/>
          <w:b/>
          <w:bCs/>
        </w:rPr>
        <w:t>Ы</w:t>
      </w:r>
      <w:r w:rsidR="007F0680" w:rsidRPr="008779C1">
        <w:rPr>
          <w:rFonts w:eastAsia="Times New Roman"/>
          <w:b/>
          <w:bCs/>
        </w:rPr>
        <w:t xml:space="preserve"> КЛАССИФИКАЦИИ</w:t>
      </w:r>
      <w:r w:rsidR="007F0680">
        <w:rPr>
          <w:rFonts w:eastAsia="Times New Roman"/>
          <w:b/>
          <w:bCs/>
        </w:rPr>
        <w:t>.</w:t>
      </w:r>
    </w:p>
    <w:p w:rsidR="007F0680" w:rsidRPr="008779C1" w:rsidRDefault="007F0680" w:rsidP="007F06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79C1">
        <w:rPr>
          <w:rFonts w:ascii="Times New Roman" w:eastAsia="Times New Roman" w:hAnsi="Times New Roman" w:cs="Times New Roman"/>
          <w:sz w:val="24"/>
          <w:szCs w:val="24"/>
          <w:lang w:eastAsia="ru-RU"/>
        </w:rPr>
        <w:t>Иерархическая система классификации строится следующим образом:</w:t>
      </w:r>
    </w:p>
    <w:p w:rsidR="007F0680" w:rsidRPr="008779C1" w:rsidRDefault="007F0680" w:rsidP="007F068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79C1">
        <w:rPr>
          <w:rFonts w:ascii="Times New Roman" w:eastAsia="Times New Roman" w:hAnsi="Times New Roman" w:cs="Times New Roman"/>
          <w:sz w:val="24"/>
          <w:szCs w:val="24"/>
          <w:lang w:eastAsia="ru-RU"/>
        </w:rPr>
        <w:t>Исходное множество элементов составляет 0-й уровень и делится в зависимости от выбранного признака на классы, которые образуют 1-й уровень</w:t>
      </w:r>
    </w:p>
    <w:p w:rsidR="007F0680" w:rsidRPr="008779C1" w:rsidRDefault="007F0680" w:rsidP="007F068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79C1">
        <w:rPr>
          <w:rFonts w:ascii="Times New Roman" w:eastAsia="Times New Roman" w:hAnsi="Times New Roman" w:cs="Times New Roman"/>
          <w:sz w:val="24"/>
          <w:szCs w:val="24"/>
          <w:lang w:eastAsia="ru-RU"/>
        </w:rPr>
        <w:t>Каждый класс 1-го уровня в соответствии со своим, характерным для него классификационным признаком делится на подклассы, которые образуют 2-й уровень,</w:t>
      </w:r>
    </w:p>
    <w:p w:rsidR="007F0680" w:rsidRPr="008779C1" w:rsidRDefault="007F0680" w:rsidP="007F068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79C1">
        <w:rPr>
          <w:rFonts w:ascii="Times New Roman" w:eastAsia="Times New Roman" w:hAnsi="Times New Roman" w:cs="Times New Roman"/>
          <w:sz w:val="24"/>
          <w:szCs w:val="24"/>
          <w:lang w:eastAsia="ru-RU"/>
        </w:rPr>
        <w:t>Каждый класс 2- го уровня аналогично делится на группы, которые образуют 3 - й уровень</w:t>
      </w:r>
    </w:p>
    <w:p w:rsidR="00B1065F" w:rsidRDefault="007F0680" w:rsidP="007F06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8779C1" w:rsidRPr="008779C1">
        <w:rPr>
          <w:rFonts w:ascii="Times New Roman" w:eastAsia="Times New Roman" w:hAnsi="Times New Roman" w:cs="Times New Roman"/>
          <w:sz w:val="24"/>
          <w:szCs w:val="24"/>
          <w:lang w:eastAsia="ru-RU"/>
        </w:rPr>
        <w:t xml:space="preserve"> иерархической системе классификации каждый объект на любом уровне должен быть отнесен к одному классу, который характеризуется конкретным значением выбранного классификационного признака. Для последующей группировки в каждом новом классе необходимо задать свои классифицированные признаки и их значения. Таким образом, выбор классификационных признаков будет зависеть от семантического содержания того класса, для которого необходима группировка на последующем уровне иерархии. </w:t>
      </w:r>
      <w:r w:rsidR="008779C1" w:rsidRPr="008779C1">
        <w:rPr>
          <w:rFonts w:ascii="Times New Roman" w:eastAsia="Times New Roman" w:hAnsi="Times New Roman" w:cs="Times New Roman"/>
          <w:sz w:val="24"/>
          <w:szCs w:val="24"/>
          <w:lang w:eastAsia="ru-RU"/>
        </w:rPr>
        <w:br/>
        <w:t>Количество уровней классификации, соответствующее числу признаков, выбранных в качестве основания деления, характеризует глубину классификации.</w:t>
      </w:r>
      <w:r w:rsidR="008779C1" w:rsidRPr="008779C1">
        <w:rPr>
          <w:rFonts w:ascii="Times New Roman" w:eastAsia="Times New Roman" w:hAnsi="Times New Roman" w:cs="Times New Roman"/>
          <w:sz w:val="24"/>
          <w:szCs w:val="24"/>
          <w:lang w:eastAsia="ru-RU"/>
        </w:rPr>
        <w:br/>
      </w:r>
      <w:r w:rsidR="008779C1" w:rsidRPr="008779C1">
        <w:rPr>
          <w:rFonts w:ascii="Times New Roman" w:eastAsia="Times New Roman" w:hAnsi="Times New Roman" w:cs="Times New Roman"/>
          <w:sz w:val="24"/>
          <w:szCs w:val="24"/>
          <w:lang w:eastAsia="ru-RU"/>
        </w:rPr>
        <w:br/>
      </w:r>
      <w:r w:rsidR="00B1065F">
        <w:rPr>
          <w:rFonts w:ascii="Times New Roman" w:eastAsia="Times New Roman" w:hAnsi="Times New Roman" w:cs="Times New Roman"/>
          <w:sz w:val="24"/>
          <w:szCs w:val="24"/>
          <w:lang w:eastAsia="ru-RU"/>
        </w:rPr>
        <w:t>В рабочем листе учащимся необходимо закончит предложение «Классифицировать надо уметь, чтобы…..». Это задание нужно выполнить, чтобы дети понимали значимость этого умения, которое они применяют на различных учебных предметах и в быту.</w:t>
      </w:r>
    </w:p>
    <w:p w:rsidR="008779C1" w:rsidRDefault="00B1065F" w:rsidP="007F0680">
      <w:pPr>
        <w:spacing w:after="0" w:line="240" w:lineRule="auto"/>
        <w:jc w:val="both"/>
        <w:rPr>
          <w:rFonts w:ascii="Times New Roman" w:eastAsia="Times New Roman" w:hAnsi="Times New Roman" w:cs="Times New Roman"/>
          <w:b/>
          <w:sz w:val="24"/>
          <w:szCs w:val="24"/>
          <w:lang w:eastAsia="ru-RU"/>
        </w:rPr>
      </w:pPr>
      <w:r w:rsidRPr="00B1065F">
        <w:rPr>
          <w:rFonts w:ascii="Times New Roman" w:eastAsia="Times New Roman" w:hAnsi="Times New Roman" w:cs="Times New Roman"/>
          <w:b/>
          <w:sz w:val="24"/>
          <w:szCs w:val="24"/>
          <w:lang w:eastAsia="ru-RU"/>
        </w:rPr>
        <w:t>Закрепление</w:t>
      </w:r>
      <w:r>
        <w:rPr>
          <w:rFonts w:ascii="Times New Roman" w:eastAsia="Times New Roman" w:hAnsi="Times New Roman" w:cs="Times New Roman"/>
          <w:b/>
          <w:sz w:val="24"/>
          <w:szCs w:val="24"/>
          <w:lang w:eastAsia="ru-RU"/>
        </w:rPr>
        <w:t>.</w:t>
      </w:r>
    </w:p>
    <w:p w:rsidR="00841DD5" w:rsidRPr="00841DD5" w:rsidRDefault="00841DD5" w:rsidP="007F0680">
      <w:pPr>
        <w:spacing w:after="0" w:line="240" w:lineRule="auto"/>
        <w:jc w:val="both"/>
        <w:rPr>
          <w:rFonts w:ascii="Times New Roman" w:eastAsia="Times New Roman" w:hAnsi="Times New Roman" w:cs="Times New Roman"/>
          <w:b/>
          <w:sz w:val="24"/>
          <w:szCs w:val="24"/>
          <w:lang w:eastAsia="ru-RU"/>
        </w:rPr>
      </w:pPr>
      <w:r w:rsidRPr="00841DD5">
        <w:rPr>
          <w:rFonts w:ascii="Times New Roman" w:hAnsi="Times New Roman" w:cs="Times New Roman"/>
          <w:sz w:val="24"/>
          <w:szCs w:val="24"/>
        </w:rPr>
        <w:t xml:space="preserve">Тренировочные задания Задание 1 Вы собрались в лес по грибы. Перед этим вам необходимо познакомиться с различными грибами. Рассмотрите предложенные рисунки и </w:t>
      </w:r>
      <w:r w:rsidRPr="00841DD5">
        <w:rPr>
          <w:rFonts w:ascii="Times New Roman" w:hAnsi="Times New Roman" w:cs="Times New Roman"/>
          <w:sz w:val="24"/>
          <w:szCs w:val="24"/>
        </w:rPr>
        <w:lastRenderedPageBreak/>
        <w:t xml:space="preserve">разделите грибы на 2 группы. Сформулируйте основание для разделения их на две </w:t>
      </w:r>
      <w:r w:rsidR="00485543">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-534670</wp:posOffset>
            </wp:positionH>
            <wp:positionV relativeFrom="paragraph">
              <wp:posOffset>353060</wp:posOffset>
            </wp:positionV>
            <wp:extent cx="4741545" cy="2759075"/>
            <wp:effectExtent l="19050" t="0" r="1905" b="0"/>
            <wp:wrapTight wrapText="bothSides">
              <wp:wrapPolygon edited="0">
                <wp:start x="-87" y="0"/>
                <wp:lineTo x="-87" y="21476"/>
                <wp:lineTo x="21609" y="21476"/>
                <wp:lineTo x="21609" y="0"/>
                <wp:lineTo x="-87" y="0"/>
              </wp:wrapPolygon>
            </wp:wrapTight>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741545" cy="2759075"/>
                    </a:xfrm>
                    <a:prstGeom prst="rect">
                      <a:avLst/>
                    </a:prstGeom>
                    <a:noFill/>
                    <a:ln w="9525">
                      <a:noFill/>
                      <a:miter lim="800000"/>
                      <a:headEnd/>
                      <a:tailEnd/>
                    </a:ln>
                  </pic:spPr>
                </pic:pic>
              </a:graphicData>
            </a:graphic>
          </wp:anchor>
        </w:drawing>
      </w:r>
      <w:r w:rsidRPr="00841DD5">
        <w:rPr>
          <w:rFonts w:ascii="Times New Roman" w:hAnsi="Times New Roman" w:cs="Times New Roman"/>
          <w:sz w:val="24"/>
          <w:szCs w:val="24"/>
        </w:rPr>
        <w:t>группы, признак для группировки.</w:t>
      </w:r>
    </w:p>
    <w:p w:rsidR="00485543" w:rsidRDefault="00485543" w:rsidP="008779C1">
      <w:pPr>
        <w:ind w:firstLine="708"/>
        <w:rPr>
          <w:rFonts w:ascii="Times New Roman" w:hAnsi="Times New Roman" w:cs="Times New Roman"/>
          <w:sz w:val="28"/>
          <w:szCs w:val="28"/>
        </w:rPr>
      </w:pPr>
    </w:p>
    <w:p w:rsidR="00485543" w:rsidRPr="00485543" w:rsidRDefault="00485543" w:rsidP="00485543">
      <w:pPr>
        <w:rPr>
          <w:rFonts w:ascii="Times New Roman" w:hAnsi="Times New Roman" w:cs="Times New Roman"/>
          <w:sz w:val="28"/>
          <w:szCs w:val="28"/>
        </w:rPr>
      </w:pPr>
    </w:p>
    <w:p w:rsidR="00485543" w:rsidRPr="00485543" w:rsidRDefault="00485543" w:rsidP="00485543">
      <w:pPr>
        <w:rPr>
          <w:rFonts w:ascii="Times New Roman" w:hAnsi="Times New Roman" w:cs="Times New Roman"/>
          <w:sz w:val="28"/>
          <w:szCs w:val="28"/>
        </w:rPr>
      </w:pPr>
    </w:p>
    <w:p w:rsidR="00485543" w:rsidRPr="00485543" w:rsidRDefault="00485543" w:rsidP="00485543">
      <w:pPr>
        <w:rPr>
          <w:rFonts w:ascii="Times New Roman" w:hAnsi="Times New Roman" w:cs="Times New Roman"/>
          <w:sz w:val="28"/>
          <w:szCs w:val="28"/>
        </w:rPr>
      </w:pPr>
    </w:p>
    <w:p w:rsidR="00485543" w:rsidRPr="00485543" w:rsidRDefault="00485543" w:rsidP="00485543">
      <w:pPr>
        <w:rPr>
          <w:rFonts w:ascii="Times New Roman" w:hAnsi="Times New Roman" w:cs="Times New Roman"/>
          <w:sz w:val="28"/>
          <w:szCs w:val="28"/>
        </w:rPr>
      </w:pPr>
    </w:p>
    <w:p w:rsidR="00485543" w:rsidRPr="00485543" w:rsidRDefault="00485543" w:rsidP="00485543">
      <w:pPr>
        <w:rPr>
          <w:rFonts w:ascii="Times New Roman" w:hAnsi="Times New Roman" w:cs="Times New Roman"/>
          <w:sz w:val="28"/>
          <w:szCs w:val="28"/>
        </w:rPr>
      </w:pPr>
    </w:p>
    <w:p w:rsidR="00485543" w:rsidRPr="00485543" w:rsidRDefault="00485543" w:rsidP="00485543">
      <w:pPr>
        <w:rPr>
          <w:rFonts w:ascii="Times New Roman" w:hAnsi="Times New Roman" w:cs="Times New Roman"/>
          <w:sz w:val="28"/>
          <w:szCs w:val="28"/>
        </w:rPr>
      </w:pPr>
    </w:p>
    <w:p w:rsidR="00485543" w:rsidRDefault="00485543" w:rsidP="00485543">
      <w:pPr>
        <w:rPr>
          <w:rFonts w:ascii="Times New Roman" w:hAnsi="Times New Roman" w:cs="Times New Roman"/>
          <w:sz w:val="28"/>
          <w:szCs w:val="28"/>
        </w:rPr>
      </w:pPr>
    </w:p>
    <w:p w:rsidR="00485543" w:rsidRDefault="00485543" w:rsidP="004855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923415"/>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940425" cy="923415"/>
                    </a:xfrm>
                    <a:prstGeom prst="rect">
                      <a:avLst/>
                    </a:prstGeom>
                    <a:noFill/>
                    <a:ln w="9525">
                      <a:noFill/>
                      <a:miter lim="800000"/>
                      <a:headEnd/>
                      <a:tailEnd/>
                    </a:ln>
                  </pic:spPr>
                </pic:pic>
              </a:graphicData>
            </a:graphic>
          </wp:inline>
        </w:drawing>
      </w:r>
    </w:p>
    <w:p w:rsidR="00485543" w:rsidRDefault="00485543" w:rsidP="0048554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7041" cy="3100341"/>
            <wp:effectExtent l="19050" t="0" r="7709"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706524" cy="3099909"/>
                    </a:xfrm>
                    <a:prstGeom prst="rect">
                      <a:avLst/>
                    </a:prstGeom>
                    <a:noFill/>
                    <a:ln w="9525">
                      <a:noFill/>
                      <a:miter lim="800000"/>
                      <a:headEnd/>
                      <a:tailEnd/>
                    </a:ln>
                  </pic:spPr>
                </pic:pic>
              </a:graphicData>
            </a:graphic>
          </wp:inline>
        </w:drawing>
      </w:r>
    </w:p>
    <w:p w:rsidR="00485543" w:rsidRDefault="00485543" w:rsidP="00485543">
      <w:pPr>
        <w:rPr>
          <w:rFonts w:ascii="Times New Roman" w:hAnsi="Times New Roman" w:cs="Times New Roman"/>
          <w:sz w:val="28"/>
          <w:szCs w:val="28"/>
        </w:rPr>
      </w:pPr>
    </w:p>
    <w:p w:rsidR="00485543" w:rsidRDefault="00485543" w:rsidP="00485543">
      <w:pPr>
        <w:ind w:firstLine="708"/>
        <w:rPr>
          <w:rFonts w:ascii="Times New Roman" w:hAnsi="Times New Roman" w:cs="Times New Roman"/>
          <w:sz w:val="28"/>
          <w:szCs w:val="28"/>
        </w:rPr>
      </w:pPr>
      <w:r>
        <w:rPr>
          <w:rFonts w:ascii="Times New Roman" w:hAnsi="Times New Roman" w:cs="Times New Roman"/>
          <w:sz w:val="28"/>
          <w:szCs w:val="28"/>
        </w:rPr>
        <w:t>Учащиеся  заполняют таблицы в рабочем листе. Затем, вместе с учителем, подводят итоги занятия.</w:t>
      </w:r>
    </w:p>
    <w:p w:rsidR="00485543" w:rsidRPr="003F62CB" w:rsidRDefault="00B93C26" w:rsidP="00B93C26">
      <w:pPr>
        <w:pStyle w:val="a7"/>
        <w:numPr>
          <w:ilvl w:val="0"/>
          <w:numId w:val="18"/>
        </w:numPr>
        <w:tabs>
          <w:tab w:val="left" w:pos="3256"/>
        </w:tabs>
        <w:spacing w:line="360" w:lineRule="auto"/>
        <w:rPr>
          <w:b/>
        </w:rPr>
      </w:pPr>
      <w:r w:rsidRPr="003F62CB">
        <w:rPr>
          <w:b/>
        </w:rPr>
        <w:t>Образовательная практика</w:t>
      </w:r>
      <w:r w:rsidR="00485543" w:rsidRPr="003F62CB">
        <w:rPr>
          <w:b/>
        </w:rPr>
        <w:t xml:space="preserve">  (2 часа, на базе МБУ Чердынского краеведческого музея им. А.С.Пушкина).</w:t>
      </w:r>
    </w:p>
    <w:p w:rsidR="001D2C25" w:rsidRDefault="001D2C25" w:rsidP="00485543">
      <w:pPr>
        <w:rPr>
          <w:rFonts w:ascii="Times New Roman" w:hAnsi="Times New Roman" w:cs="Times New Roman"/>
          <w:sz w:val="28"/>
          <w:szCs w:val="28"/>
        </w:rPr>
      </w:pPr>
    </w:p>
    <w:p w:rsidR="00B93C26" w:rsidRDefault="00B93C26" w:rsidP="00485543">
      <w:pPr>
        <w:spacing w:after="0"/>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rsidR="00485543" w:rsidRPr="00485543" w:rsidRDefault="00485543" w:rsidP="00485543">
      <w:pPr>
        <w:spacing w:after="0"/>
        <w:jc w:val="center"/>
        <w:rPr>
          <w:rFonts w:ascii="Times New Roman" w:hAnsi="Times New Roman" w:cs="Times New Roman"/>
          <w:b/>
          <w:sz w:val="24"/>
          <w:szCs w:val="24"/>
        </w:rPr>
      </w:pPr>
      <w:r w:rsidRPr="00485543">
        <w:rPr>
          <w:rFonts w:ascii="Times New Roman" w:hAnsi="Times New Roman" w:cs="Times New Roman"/>
          <w:b/>
          <w:sz w:val="24"/>
          <w:szCs w:val="24"/>
        </w:rPr>
        <w:t>Понятие о библиотечно-библиографической классификации (ББК). Расстановка библиотечного (книжного) фонда.</w:t>
      </w:r>
    </w:p>
    <w:p w:rsidR="00485543" w:rsidRPr="00485543" w:rsidRDefault="00485543" w:rsidP="00485543">
      <w:pPr>
        <w:spacing w:after="0"/>
        <w:jc w:val="center"/>
        <w:rPr>
          <w:rFonts w:ascii="Times New Roman" w:hAnsi="Times New Roman" w:cs="Times New Roman"/>
          <w:b/>
          <w:sz w:val="24"/>
          <w:szCs w:val="24"/>
        </w:rPr>
      </w:pPr>
      <w:r w:rsidRPr="00485543">
        <w:rPr>
          <w:rFonts w:ascii="Times New Roman" w:hAnsi="Times New Roman" w:cs="Times New Roman"/>
          <w:b/>
          <w:sz w:val="24"/>
          <w:szCs w:val="24"/>
        </w:rPr>
        <w:t>Библиотечный урок.</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 xml:space="preserve">Здравствуйте, ребята! Сегодня я расскажу, что такое библиотечно-библиографическая классификация, справочно-библиографический аппарат библиотеки, как расставлены книги в библиотеке и как самостоятельно можно найти необходимый источник информации. Когда вы окончите школу, и будете пользоваться крупными библиотеками (ВУЗов, техникумов, областными, районными) эти поисковые умения и навыки вам пригодятся. </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b/>
          <w:sz w:val="24"/>
          <w:szCs w:val="24"/>
        </w:rPr>
        <w:t>Библиотечный фонд</w:t>
      </w:r>
      <w:r w:rsidRPr="00485543">
        <w:rPr>
          <w:rFonts w:ascii="Times New Roman" w:hAnsi="Times New Roman" w:cs="Times New Roman"/>
          <w:sz w:val="24"/>
          <w:szCs w:val="24"/>
        </w:rPr>
        <w:t xml:space="preserve"> — не просто множество документов, но множество упорядоченное, причем по нескольким основаниям одновременно. При формировании БФ учитывают несколько признаков одновременно. Так, фонд нашей библиотеки можно охарактеризовать по признаку читательского назначения – для детского населения. Также  фонд  универсальный (признак содержания), фонд произведений печати, кинофотофономатериалов (признак формы), Есть фонды  широкого профиля для взрослого, юношеского и детского населения.</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Для организации библиотечных фондов используют таблицы ББК.</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Библиотечно-библиографическая классификация (ББК) – классификация наук и явлений действительности, базирующаяся на принципах объективности и развития. В ББК дана логически и исторически обоснованная последовательность отделов и разделов классификации, учтены особенности развития науки и общественные явления, события современной эпохи.</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Основа деления таблиц</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 xml:space="preserve">Общепринятые логические принципы: </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от общего к частному;</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от низшего к высшему;</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 xml:space="preserve">от простого к сложному </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 xml:space="preserve">Основная задача таблиц раскрыть содержание документов (книг) и ресурсов, максимально облегчить читателю использование библиотечных фондов </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Основные деления классификации</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1 Общенаучное и междисциплинарное знание (разрабатывается)</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2 Естественные науки (естествознание)</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3 Техника. Технические науки</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4 Сельское и лесное хозяйство</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5 Здравоохранение. Медицина</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6/8 Общественные и гуманитарные науки</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9 Литература универсального содержания.</w:t>
      </w:r>
    </w:p>
    <w:p w:rsidR="00485543" w:rsidRPr="00485543" w:rsidRDefault="00485543" w:rsidP="00485543">
      <w:pPr>
        <w:spacing w:after="0"/>
        <w:rPr>
          <w:rFonts w:ascii="Times New Roman" w:hAnsi="Times New Roman" w:cs="Times New Roman"/>
          <w:sz w:val="24"/>
          <w:szCs w:val="24"/>
        </w:rPr>
      </w:pPr>
      <w:r w:rsidRPr="00485543">
        <w:rPr>
          <w:rFonts w:ascii="Times New Roman" w:hAnsi="Times New Roman" w:cs="Times New Roman"/>
          <w:sz w:val="24"/>
          <w:szCs w:val="24"/>
        </w:rPr>
        <w:t>Учащимся задается вопрос: «Что относится к естественным, техническим наукам?» Приводятся примеры разделов.</w:t>
      </w:r>
    </w:p>
    <w:p w:rsidR="00485543" w:rsidRPr="00485543" w:rsidRDefault="00485543" w:rsidP="00485543">
      <w:pPr>
        <w:spacing w:after="0"/>
        <w:rPr>
          <w:rFonts w:ascii="Times New Roman" w:hAnsi="Times New Roman" w:cs="Times New Roman"/>
          <w:b/>
          <w:sz w:val="24"/>
          <w:szCs w:val="24"/>
        </w:rPr>
      </w:pPr>
      <w:r w:rsidRPr="00485543">
        <w:rPr>
          <w:rFonts w:ascii="Times New Roman" w:hAnsi="Times New Roman" w:cs="Times New Roman"/>
          <w:sz w:val="24"/>
          <w:szCs w:val="24"/>
        </w:rPr>
        <w:t xml:space="preserve"> Существует несколько способов расстановки книжного фонда в открытом доступе: - по содержательным признакам и по формальным</w:t>
      </w:r>
      <w:r w:rsidRPr="00485543">
        <w:rPr>
          <w:rFonts w:ascii="Times New Roman" w:hAnsi="Times New Roman" w:cs="Times New Roman"/>
          <w:b/>
          <w:sz w:val="24"/>
          <w:szCs w:val="24"/>
        </w:rPr>
        <w:t>.</w:t>
      </w:r>
    </w:p>
    <w:p w:rsidR="00485543" w:rsidRPr="00485543" w:rsidRDefault="00485543" w:rsidP="00485543">
      <w:pPr>
        <w:spacing w:after="0"/>
        <w:rPr>
          <w:rFonts w:ascii="Times New Roman" w:hAnsi="Times New Roman" w:cs="Times New Roman"/>
          <w:b/>
          <w:sz w:val="24"/>
          <w:szCs w:val="24"/>
        </w:rPr>
      </w:pPr>
      <w:r w:rsidRPr="00485543">
        <w:rPr>
          <w:rFonts w:ascii="Times New Roman" w:hAnsi="Times New Roman" w:cs="Times New Roman"/>
          <w:b/>
          <w:sz w:val="24"/>
          <w:szCs w:val="24"/>
        </w:rPr>
        <w:t xml:space="preserve"> По содержательным признакам</w:t>
      </w:r>
      <w:r w:rsidRPr="00485543">
        <w:rPr>
          <w:rFonts w:ascii="Times New Roman" w:hAnsi="Times New Roman" w:cs="Times New Roman"/>
          <w:sz w:val="24"/>
          <w:szCs w:val="24"/>
        </w:rPr>
        <w:t xml:space="preserve"> различают</w:t>
      </w:r>
      <w:r w:rsidRPr="00485543">
        <w:rPr>
          <w:rFonts w:ascii="Times New Roman" w:hAnsi="Times New Roman" w:cs="Times New Roman"/>
          <w:b/>
          <w:sz w:val="24"/>
          <w:szCs w:val="24"/>
        </w:rPr>
        <w:t xml:space="preserve">: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b/>
          <w:sz w:val="24"/>
          <w:szCs w:val="24"/>
        </w:rPr>
        <w:lastRenderedPageBreak/>
        <w:t>Систематическую</w:t>
      </w:r>
      <w:r w:rsidRPr="00485543">
        <w:rPr>
          <w:rFonts w:ascii="Times New Roman" w:hAnsi="Times New Roman" w:cs="Times New Roman"/>
          <w:sz w:val="24"/>
          <w:szCs w:val="24"/>
        </w:rPr>
        <w:t xml:space="preserve"> -предусматривает расположение документов по отраслям знаний (ББК);</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 </w:t>
      </w:r>
      <w:r w:rsidRPr="00485543">
        <w:rPr>
          <w:rFonts w:ascii="Times New Roman" w:hAnsi="Times New Roman" w:cs="Times New Roman"/>
          <w:b/>
          <w:sz w:val="24"/>
          <w:szCs w:val="24"/>
        </w:rPr>
        <w:t xml:space="preserve">Тематическую </w:t>
      </w:r>
      <w:r w:rsidRPr="00485543">
        <w:rPr>
          <w:rFonts w:ascii="Times New Roman" w:hAnsi="Times New Roman" w:cs="Times New Roman"/>
          <w:sz w:val="24"/>
          <w:szCs w:val="24"/>
        </w:rPr>
        <w:t xml:space="preserve">-предполагает раскрытие фонда по тематическому принципу. Этот способ расстановки позволяет продвигать к читателям наиболее ценные произведения научной и художественной литературы. Тематическая расстановка как основная широко используется в детских библиотеках, особенно в отделениях, обслуживающих детей младшего возраста, где преобладает именно тематический спрос. В остальных библиотеках она имеет вспомогательный характер, используется главным образом для продвижения к читателям актуальной литературы. Особенность применения этой расстановки состоит в том, что книги не получают индивидуальных «тематических» шифров, поскольку литература выставляется на тематические полки, стеллажи, выставки и т.д. на относительно непродолжительное время. Чаще всего на постоянные тематические стеллажи выносят краеведческую или страноведческую литературу, которая собирается туда из разных разделов фонда, расставленного по ББК. Так, на краеведческом стеллаже собираются материалы по истории, географии, политике, экономике, экологии края, о флоре и фауне, архитектурных и исторических памятниках, музеях, известных людях, а также художественные произведения местных писателей, чему бы они ни были посвящены; </w:t>
      </w:r>
      <w:r w:rsidRPr="00485543">
        <w:rPr>
          <w:rFonts w:ascii="Times New Roman" w:hAnsi="Times New Roman" w:cs="Times New Roman"/>
          <w:b/>
          <w:sz w:val="24"/>
          <w:szCs w:val="24"/>
        </w:rPr>
        <w:t xml:space="preserve">Предметную </w:t>
      </w:r>
      <w:r w:rsidRPr="00485543">
        <w:rPr>
          <w:rFonts w:ascii="Times New Roman" w:hAnsi="Times New Roman" w:cs="Times New Roman"/>
          <w:sz w:val="24"/>
          <w:szCs w:val="24"/>
        </w:rPr>
        <w:t xml:space="preserve">- расположение изданий по определенному предмету в целях удовлетворения повышенных запросов читателей. Предметная расстановка предусматривает группировку документов по рассматриваемым в них предметам (объектам, аспектам, событиям, явлениям и т. д.). Ее преимущества связаны с тем, что она, с одной стороны, вычленяет документы по узкому предмету, — например, по конкретным видам заболеваний, маркам автомобилей, сортам овощных культур и т. п. </w:t>
      </w:r>
      <w:r w:rsidRPr="00485543">
        <w:rPr>
          <w:rFonts w:ascii="Times New Roman" w:hAnsi="Times New Roman" w:cs="Times New Roman"/>
          <w:b/>
          <w:sz w:val="24"/>
          <w:szCs w:val="24"/>
        </w:rPr>
        <w:t>Жанровую.</w:t>
      </w:r>
      <w:r w:rsidRPr="00485543">
        <w:rPr>
          <w:rFonts w:ascii="Times New Roman" w:hAnsi="Times New Roman" w:cs="Times New Roman"/>
          <w:sz w:val="24"/>
          <w:szCs w:val="24"/>
        </w:rPr>
        <w:t xml:space="preserve"> Это расстановка художественной литературы, которая помогает сформировать интерес читателей вашей библиотеке. В каждой библиотеке есть читатели, которые предпочитают тот или иной жанр художественной литературы. В детских библиотеках это дети, которые любят читать фэнтези, сказки или детские детективы. У взрослых читателей тоже есть свои приоритеты: криминальные романы, исторические романы, фантастика, детективы.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b/>
          <w:sz w:val="24"/>
          <w:szCs w:val="24"/>
        </w:rPr>
        <w:t xml:space="preserve">Серийная </w:t>
      </w:r>
      <w:r w:rsidRPr="00485543">
        <w:rPr>
          <w:rFonts w:ascii="Times New Roman" w:hAnsi="Times New Roman" w:cs="Times New Roman"/>
          <w:sz w:val="24"/>
          <w:szCs w:val="24"/>
        </w:rPr>
        <w:t xml:space="preserve">расстановка это вид расстановки фонда, как правило, формируется по издательским сериям, наиболее популярным среди читателей данной библиотеки. Книги большинства серий связаны между собой жанром, стилевыми особенностями, оформлением, что служит одним из факторов привлечения к ним читателей.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Ещё один способ расстановки </w:t>
      </w:r>
      <w:r w:rsidRPr="00485543">
        <w:rPr>
          <w:rFonts w:ascii="Times New Roman" w:hAnsi="Times New Roman" w:cs="Times New Roman"/>
          <w:b/>
          <w:sz w:val="24"/>
          <w:szCs w:val="24"/>
        </w:rPr>
        <w:t>по содержательному</w:t>
      </w:r>
      <w:r w:rsidRPr="00485543">
        <w:rPr>
          <w:rFonts w:ascii="Times New Roman" w:hAnsi="Times New Roman" w:cs="Times New Roman"/>
          <w:sz w:val="24"/>
          <w:szCs w:val="24"/>
        </w:rPr>
        <w:t xml:space="preserve"> признаку. Это расстановка по типам изданий. Рассматривая специфику размещения изданий, объединенных по типологическому признаку, выделим как пример справочную литературу. Наиболее часто используемые справочные издания (энциклопедии, справочники, словари), как правило, объединяют в читальном зале в одном общем разделе фонда. Их называют «подручной» частью справочно- библиографического аппарата они всегда должны быть под рукой библиотекаря и читателя. При традиционной расстановке фонда по отраслевому принципу (по таблицам ББК) словари и справочники универсального содержания собираются в одном разделе фонда, а отраслевые, языковые в других. Таким образом, конечно, строже соблюдена систематизация фонда и, кроме того, каждому разделу принадлежат «свои» справочники. Учитывая значимость самостоятельного использования справочных изданий, эти издания специально выделяют на полках в отраслевых отделах.</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 Среди видов расстановки по </w:t>
      </w:r>
      <w:r w:rsidRPr="00485543">
        <w:rPr>
          <w:rFonts w:ascii="Times New Roman" w:hAnsi="Times New Roman" w:cs="Times New Roman"/>
          <w:b/>
          <w:sz w:val="24"/>
          <w:szCs w:val="24"/>
        </w:rPr>
        <w:t xml:space="preserve">формальным </w:t>
      </w:r>
      <w:r w:rsidRPr="00485543">
        <w:rPr>
          <w:rFonts w:ascii="Times New Roman" w:hAnsi="Times New Roman" w:cs="Times New Roman"/>
          <w:sz w:val="24"/>
          <w:szCs w:val="24"/>
        </w:rPr>
        <w:t xml:space="preserve">признакам </w:t>
      </w:r>
      <w:r w:rsidRPr="00485543">
        <w:rPr>
          <w:rFonts w:ascii="Times New Roman" w:hAnsi="Times New Roman" w:cs="Times New Roman"/>
          <w:b/>
          <w:sz w:val="24"/>
          <w:szCs w:val="24"/>
        </w:rPr>
        <w:t>различают: алфавитную</w:t>
      </w:r>
      <w:r w:rsidRPr="00485543">
        <w:rPr>
          <w:rFonts w:ascii="Times New Roman" w:hAnsi="Times New Roman" w:cs="Times New Roman"/>
          <w:sz w:val="24"/>
          <w:szCs w:val="24"/>
        </w:rPr>
        <w:t xml:space="preserve">, когда документы расставляются по алфавиту фамилий авторов или наименований организаций, </w:t>
      </w:r>
      <w:r w:rsidRPr="00485543">
        <w:rPr>
          <w:rFonts w:ascii="Times New Roman" w:hAnsi="Times New Roman" w:cs="Times New Roman"/>
          <w:sz w:val="24"/>
          <w:szCs w:val="24"/>
        </w:rPr>
        <w:lastRenderedPageBreak/>
        <w:t xml:space="preserve">выступающих в качестве коллективных авторов, либо расстановка осуществляется в алфавите заглавий документов (например, периодических изданий), </w:t>
      </w:r>
    </w:p>
    <w:p w:rsidR="00485543" w:rsidRPr="00485543" w:rsidRDefault="00485543" w:rsidP="003F62CB">
      <w:pPr>
        <w:spacing w:after="0"/>
        <w:jc w:val="both"/>
        <w:rPr>
          <w:rFonts w:ascii="Times New Roman" w:hAnsi="Times New Roman" w:cs="Times New Roman"/>
          <w:b/>
          <w:sz w:val="24"/>
          <w:szCs w:val="24"/>
        </w:rPr>
      </w:pPr>
      <w:r w:rsidRPr="00485543">
        <w:rPr>
          <w:rFonts w:ascii="Times New Roman" w:hAnsi="Times New Roman" w:cs="Times New Roman"/>
          <w:b/>
          <w:sz w:val="24"/>
          <w:szCs w:val="24"/>
        </w:rPr>
        <w:t>хронологическую, когда</w:t>
      </w:r>
      <w:r w:rsidRPr="00485543">
        <w:rPr>
          <w:rFonts w:ascii="Times New Roman" w:hAnsi="Times New Roman" w:cs="Times New Roman"/>
          <w:sz w:val="24"/>
          <w:szCs w:val="24"/>
        </w:rPr>
        <w:t xml:space="preserve"> основным признаком для упорядочивания документов становится год издания документа</w:t>
      </w:r>
      <w:r w:rsidRPr="00485543">
        <w:rPr>
          <w:rFonts w:ascii="Times New Roman" w:hAnsi="Times New Roman" w:cs="Times New Roman"/>
          <w:b/>
          <w:sz w:val="24"/>
          <w:szCs w:val="24"/>
        </w:rPr>
        <w:t>.</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b/>
          <w:sz w:val="24"/>
          <w:szCs w:val="24"/>
        </w:rPr>
        <w:t xml:space="preserve"> Географическую</w:t>
      </w:r>
      <w:r w:rsidRPr="00485543">
        <w:rPr>
          <w:rFonts w:ascii="Times New Roman" w:hAnsi="Times New Roman" w:cs="Times New Roman"/>
          <w:sz w:val="24"/>
          <w:szCs w:val="24"/>
        </w:rPr>
        <w:t>, которая  решает задачи объединения документов, созданных на определенных территориях — в регионах, поселениях и пр.,</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 </w:t>
      </w:r>
      <w:r w:rsidRPr="00485543">
        <w:rPr>
          <w:rFonts w:ascii="Times New Roman" w:hAnsi="Times New Roman" w:cs="Times New Roman"/>
          <w:b/>
          <w:sz w:val="24"/>
          <w:szCs w:val="24"/>
        </w:rPr>
        <w:t>языковую  —</w:t>
      </w:r>
      <w:r w:rsidRPr="00485543">
        <w:rPr>
          <w:rFonts w:ascii="Times New Roman" w:hAnsi="Times New Roman" w:cs="Times New Roman"/>
          <w:sz w:val="24"/>
          <w:szCs w:val="24"/>
        </w:rPr>
        <w:t xml:space="preserve"> расположение документов по языкам, на которых они изданы, </w:t>
      </w:r>
      <w:r w:rsidRPr="00485543">
        <w:rPr>
          <w:rFonts w:ascii="Times New Roman" w:hAnsi="Times New Roman" w:cs="Times New Roman"/>
          <w:b/>
          <w:sz w:val="24"/>
          <w:szCs w:val="24"/>
        </w:rPr>
        <w:t>форматную,</w:t>
      </w:r>
      <w:r w:rsidRPr="00485543">
        <w:rPr>
          <w:rFonts w:ascii="Times New Roman" w:hAnsi="Times New Roman" w:cs="Times New Roman"/>
          <w:sz w:val="24"/>
          <w:szCs w:val="24"/>
        </w:rPr>
        <w:t xml:space="preserve"> когда  издания группируют по высоте документа </w:t>
      </w:r>
    </w:p>
    <w:p w:rsidR="00485543" w:rsidRPr="00485543" w:rsidRDefault="00485543" w:rsidP="003F62CB">
      <w:pPr>
        <w:spacing w:after="0"/>
        <w:jc w:val="both"/>
        <w:rPr>
          <w:rFonts w:ascii="Times New Roman" w:hAnsi="Times New Roman" w:cs="Times New Roman"/>
          <w:b/>
          <w:sz w:val="24"/>
          <w:szCs w:val="24"/>
        </w:rPr>
      </w:pPr>
      <w:r w:rsidRPr="00485543">
        <w:rPr>
          <w:rFonts w:ascii="Times New Roman" w:hAnsi="Times New Roman" w:cs="Times New Roman"/>
          <w:sz w:val="24"/>
          <w:szCs w:val="24"/>
        </w:rPr>
        <w:t xml:space="preserve">и  </w:t>
      </w:r>
      <w:r w:rsidRPr="00485543">
        <w:rPr>
          <w:rFonts w:ascii="Times New Roman" w:hAnsi="Times New Roman" w:cs="Times New Roman"/>
          <w:b/>
          <w:sz w:val="24"/>
          <w:szCs w:val="24"/>
        </w:rPr>
        <w:t xml:space="preserve">крепостная </w:t>
      </w:r>
      <w:r w:rsidRPr="00485543">
        <w:rPr>
          <w:rFonts w:ascii="Times New Roman" w:hAnsi="Times New Roman" w:cs="Times New Roman"/>
          <w:sz w:val="24"/>
          <w:szCs w:val="24"/>
        </w:rPr>
        <w:t xml:space="preserve">расстановка  (от слова «крепость», т. е. закрепленность) предполагает, что каждый документ имеет постоянное, раз и навсегда закрепленное за ним место. Документы расставляются в последовательности их поступления в фонд. В нашей библиотеке используется систематическая, тематическая, жанровая  и серийная   расстановка фонда. </w:t>
      </w:r>
      <w:r w:rsidRPr="00485543">
        <w:rPr>
          <w:rFonts w:ascii="Times New Roman" w:hAnsi="Times New Roman" w:cs="Times New Roman"/>
          <w:b/>
          <w:sz w:val="24"/>
          <w:szCs w:val="24"/>
        </w:rPr>
        <w:t>(Знакомство с фондом биб-ки)</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В каждой библиотеке есть справочно-библиографический аппарат (СБА), который состоит из каталогов и картотек.</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Система библиотечных каталогов на протяжении всей истории библиотек развивалась и совершенствовалась. Каталоги современных библиотек представляют собой довольно сложную систему, особенно в крупных библиотеках.</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В детских библиотеках для читателей созданы очень простые и удобные в пользовании каталоги и картотеки. С ними может научиться работать каждый читатель. Это значительно ускоряет поиск нужных изданий.</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Каталог – слово греческое. Оно означает «опись», «перечень». Библиотечный каталог – это перечень имеющихся в библиотеке печатных изданий, составленных по определенной схеме. Каталоги составляют из карточек.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На каждую вновь поступившую в библиотеку книгу заполняется каталожная карточка, на которую заносятся основные сведения о книге (название, жанр, имена авторов, художников, редакторов, переводчиков, время и место выпуска книги, количество страниц), возможно, краткая аннотация на издание и обязательно шифр. Если посмотреть на титульный лист и на каталожную карточку, описывающую данную книгу, то можно заметить, что все сведения о книге, данные на титульном листе, занесены на карточку.</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При выборе книги на стеллажах открытого доступа необходимо соблюдать очень важное условие: после просмотра книги ее обязательно нужно поставить на то место, откуда она была взята. Поэтому нужно отметить это место специальной закладкой. Почему такое строгое условие? Попробуем разобраться.</w:t>
      </w:r>
    </w:p>
    <w:p w:rsidR="00485543" w:rsidRPr="00485543" w:rsidRDefault="00485543" w:rsidP="003F62CB">
      <w:pPr>
        <w:spacing w:after="0"/>
        <w:jc w:val="both"/>
        <w:rPr>
          <w:rFonts w:ascii="Times New Roman" w:hAnsi="Times New Roman" w:cs="Times New Roman"/>
          <w:sz w:val="24"/>
          <w:szCs w:val="24"/>
        </w:rPr>
      </w:pP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Каждая книга в библиотечном фонде имеет свое точное место хранения, которое обозначено специальными значками на титульном листе книги, на обложке.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Вопрос: «Что такое титульный лист, где он расположен?)</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Это ШИФР книги. Он состоит из индекса раздела, в котором хранится книга, и авторского знака – места книги внутри раздела. Непонятно? На самом деле очень просто.</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Самое удобное – это расставить карточки в порядке алфавита по первой букве фамилии автора или заглавия, если у книги нет автора (сборник). Такой каталог называется АЛФАВИТНЫМ. При организации описаний в алфавитном каталоге совершенно не принимается во внимание содержание книги. Книги самой разнообразной тематики оказываются в нем рядом. Алфавитная расстановка карточек на издания в этом каталоге </w:t>
      </w:r>
      <w:r w:rsidRPr="00485543">
        <w:rPr>
          <w:rFonts w:ascii="Times New Roman" w:hAnsi="Times New Roman" w:cs="Times New Roman"/>
          <w:sz w:val="24"/>
          <w:szCs w:val="24"/>
        </w:rPr>
        <w:lastRenderedPageBreak/>
        <w:t>осуществляется сначала по первой букве, если она совпадает, то по второй и т.д. такой же распорядок расположения слов соблюдается в словарях и энциклопедиях.</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По алфавитному каталогу можно узнать, какие издания одной и той же книги есть в библиотеке.</w:t>
      </w:r>
    </w:p>
    <w:p w:rsidR="00485543" w:rsidRPr="00485543" w:rsidRDefault="00485543" w:rsidP="003F62CB">
      <w:pPr>
        <w:spacing w:after="0"/>
        <w:jc w:val="both"/>
        <w:rPr>
          <w:rFonts w:ascii="Times New Roman" w:hAnsi="Times New Roman" w:cs="Times New Roman"/>
          <w:sz w:val="24"/>
          <w:szCs w:val="24"/>
        </w:rPr>
      </w:pP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Одна и та же книга может быть разных лет издания, с иллюстрациями разных художников, переведена с другого языка разными переводчиками.   Алфавитный каталог дает немало информации читателю, если он умеет читать библиографическую запись на карточках.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Нужно еще запомнить простые правила для работы с алфавитным каталогом:</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Существует строго определенный порядок расстановки карточек на произведения авторов-однофамильцев. Вот так выглядит ящик алфавитного каталога. (Показать ящик каталога, как выглядят разделители алфавитного каталога, как расставлены карточки на произведения авторов-однофамильцев, издания одного автора)</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Карточки на книги авторов-однофамильцев стоят в алфавите их имен.</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Например: </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Толстой Алексей Константинович</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Толстой Алексей Николаевич</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Толстой Лев Николаевич</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Издания одного автора расставляются за каталожным разделителем с фамилией автора в следующем порядке:</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полное собрание сочинений</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собрание сочинений</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избранное</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отдельные произведения в алфавите заглавий.</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С алфавитным каталогом работать очень просто, если ты знаешь автора и название книги. Но чаще всего ты знаешь тему, по которой тебе нужно найти книги, чтобы подготовиться к докладу, написать реферат или просто найти ответы на интересующие тебя вопросы. Как тогда искать книги?</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В этом случае на помощь придет СИСТЕМАТИЧЕСКИЙ КАТАЛОГ, в котором карточки на книги расположены в определенной системе – по отраслям знаний. Все названия разделов и подразделов написаны на каталожных разделителях с указанием индексов. Разделы систематического каталога совпадают с расстановкой книжного фонда. Каждый раздел систематического каталога разделяется на более мелкие подразделы. Например: в разделе «75 Физическая культура и спорт» есть «игры и спортивные игры», «хоккей», «зимний спорт» и т.д.</w:t>
      </w:r>
    </w:p>
    <w:p w:rsidR="00485543" w:rsidRPr="00485543" w:rsidRDefault="00485543" w:rsidP="003F62CB">
      <w:pPr>
        <w:spacing w:after="0"/>
        <w:jc w:val="both"/>
        <w:rPr>
          <w:rFonts w:ascii="Times New Roman" w:hAnsi="Times New Roman" w:cs="Times New Roman"/>
          <w:sz w:val="24"/>
          <w:szCs w:val="24"/>
        </w:rPr>
      </w:pPr>
      <w:r w:rsidRPr="00485543">
        <w:rPr>
          <w:rFonts w:ascii="Times New Roman" w:hAnsi="Times New Roman" w:cs="Times New Roman"/>
          <w:sz w:val="24"/>
          <w:szCs w:val="24"/>
        </w:rPr>
        <w:t xml:space="preserve">Сейчас на смену традиционному бумажному каталогу в современных библиотеках приходит электронный каталог, который через специальную компьютерную поисковую систему помогает читателю осуществлять поиск нужных источников. Но создание таких каталогов – процесс очень трудоемкий и требует много времени, он есть еще не во всех библиотеках. </w:t>
      </w:r>
    </w:p>
    <w:p w:rsidR="00485543" w:rsidRPr="00485543" w:rsidRDefault="00485543" w:rsidP="003F62CB">
      <w:pPr>
        <w:spacing w:after="0"/>
        <w:jc w:val="both"/>
        <w:rPr>
          <w:rFonts w:ascii="Times New Roman" w:hAnsi="Times New Roman" w:cs="Times New Roman"/>
          <w:sz w:val="24"/>
          <w:szCs w:val="24"/>
        </w:rPr>
      </w:pP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Карточка – задание №1</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Проставить порядковый номер расположения карточек на издания следующих произведений</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lastRenderedPageBreak/>
        <w:t>2. Лермонтов М.Ю. Сочинения Т. 1</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1. Лермонтов М.Ю.Полное собрание сочинений Т.1</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5. Лермонтов М.Ю. Герой нашего времени</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4. Лермонтов М.Ю. Бородино.</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3. Лермонтов М.Ю. Избранные произведения</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6. Лермонтов М.Ю. Мцыри.</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Карточка – задание №2</w:t>
      </w:r>
    </w:p>
    <w:p w:rsidR="00485543" w:rsidRPr="00485543" w:rsidRDefault="00485543" w:rsidP="003F62CB">
      <w:pPr>
        <w:spacing w:line="240" w:lineRule="auto"/>
        <w:jc w:val="both"/>
        <w:rPr>
          <w:rFonts w:ascii="Times New Roman" w:hAnsi="Times New Roman" w:cs="Times New Roman"/>
          <w:sz w:val="24"/>
          <w:szCs w:val="24"/>
        </w:rPr>
      </w:pPr>
      <w:r w:rsidRPr="00485543">
        <w:rPr>
          <w:rFonts w:ascii="Times New Roman" w:hAnsi="Times New Roman" w:cs="Times New Roman"/>
          <w:sz w:val="24"/>
          <w:szCs w:val="24"/>
        </w:rPr>
        <w:t>Проставить порядковый номер расположения карточек на издания следующих произведений</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3.Толстой Л.Н. Избранные произведения</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6.Толстой Л.Н. Кавказский пленник</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5.Толстой Л.Н. Война и мир</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4.Толстой Л.Н. Анна Каренина</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1. Толстой А.К. Стихотворения</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2. Толстой А.Н. Детство Никиты</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Карточка – задание №3</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Проставить порядковый номер расположения карточек на издания следующих произведений</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4. Лиханов А.А. Мужская школа</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6. Лиханов А.А. Никто</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1. Лиханов А.А. Собрание сочинений Т. 1</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2. Лиханов А.А. Голгофа</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 xml:space="preserve">5. Лиханов А.А. Музыка </w:t>
      </w:r>
    </w:p>
    <w:p w:rsidR="00485543" w:rsidRPr="00485543" w:rsidRDefault="00485543" w:rsidP="003F62CB">
      <w:pPr>
        <w:jc w:val="both"/>
        <w:rPr>
          <w:rFonts w:ascii="Times New Roman" w:hAnsi="Times New Roman" w:cs="Times New Roman"/>
          <w:sz w:val="24"/>
          <w:szCs w:val="24"/>
        </w:rPr>
      </w:pPr>
      <w:r w:rsidRPr="00485543">
        <w:rPr>
          <w:rFonts w:ascii="Times New Roman" w:hAnsi="Times New Roman" w:cs="Times New Roman"/>
          <w:sz w:val="24"/>
          <w:szCs w:val="24"/>
        </w:rPr>
        <w:t>3. Лиханов А.А. Мой генерал</w:t>
      </w:r>
    </w:p>
    <w:p w:rsidR="00485543" w:rsidRPr="00B93C26" w:rsidRDefault="003F62CB" w:rsidP="003F62CB">
      <w:pPr>
        <w:jc w:val="center"/>
        <w:rPr>
          <w:rFonts w:ascii="Times New Roman" w:hAnsi="Times New Roman" w:cs="Times New Roman"/>
          <w:b/>
          <w:sz w:val="24"/>
          <w:szCs w:val="24"/>
        </w:rPr>
      </w:pPr>
      <w:r>
        <w:rPr>
          <w:rFonts w:ascii="Times New Roman" w:hAnsi="Times New Roman" w:cs="Times New Roman"/>
          <w:b/>
          <w:sz w:val="24"/>
          <w:szCs w:val="24"/>
        </w:rPr>
        <w:t>Практическая часть занятия</w:t>
      </w:r>
    </w:p>
    <w:p w:rsidR="00B93C26" w:rsidRPr="007A23BF" w:rsidRDefault="00B93C26" w:rsidP="003F62CB">
      <w:pPr>
        <w:spacing w:after="0" w:line="240" w:lineRule="auto"/>
        <w:jc w:val="both"/>
        <w:rPr>
          <w:rFonts w:ascii="Times New Roman" w:hAnsi="Times New Roman" w:cs="Times New Roman"/>
          <w:b/>
          <w:sz w:val="24"/>
          <w:szCs w:val="24"/>
        </w:rPr>
      </w:pPr>
      <w:r w:rsidRPr="007A23BF">
        <w:rPr>
          <w:rFonts w:ascii="Times New Roman" w:hAnsi="Times New Roman" w:cs="Times New Roman"/>
          <w:b/>
          <w:sz w:val="24"/>
          <w:szCs w:val="24"/>
        </w:rPr>
        <w:t>Мероприятие оценивания конкретизированного метапредметного результата</w:t>
      </w:r>
    </w:p>
    <w:p w:rsidR="00B93C26" w:rsidRPr="007A23BF" w:rsidRDefault="00B93C26" w:rsidP="003F62CB">
      <w:pPr>
        <w:spacing w:after="0" w:line="240" w:lineRule="auto"/>
        <w:jc w:val="both"/>
        <w:rPr>
          <w:rFonts w:ascii="Times New Roman" w:hAnsi="Times New Roman" w:cs="Times New Roman"/>
          <w:b/>
          <w:sz w:val="24"/>
          <w:szCs w:val="24"/>
        </w:rPr>
      </w:pPr>
      <w:r w:rsidRPr="007A23BF">
        <w:rPr>
          <w:rFonts w:ascii="Times New Roman" w:hAnsi="Times New Roman" w:cs="Times New Roman"/>
          <w:b/>
          <w:sz w:val="24"/>
          <w:szCs w:val="24"/>
        </w:rPr>
        <w:t>«Умение самостоятельно выделять основания и признаки для классификации объектов»</w:t>
      </w:r>
    </w:p>
    <w:p w:rsidR="00B93C26" w:rsidRPr="007A23BF" w:rsidRDefault="00B93C26" w:rsidP="003F62CB">
      <w:pPr>
        <w:spacing w:after="0" w:line="240" w:lineRule="auto"/>
        <w:jc w:val="both"/>
        <w:rPr>
          <w:rFonts w:ascii="Times New Roman" w:hAnsi="Times New Roman" w:cs="Times New Roman"/>
          <w:b/>
          <w:sz w:val="24"/>
          <w:szCs w:val="24"/>
        </w:rPr>
      </w:pPr>
    </w:p>
    <w:p w:rsidR="00B93C26" w:rsidRPr="007A23BF" w:rsidRDefault="00B93C26" w:rsidP="003F62CB">
      <w:pPr>
        <w:pStyle w:val="a7"/>
        <w:ind w:left="0"/>
        <w:jc w:val="both"/>
      </w:pPr>
      <w:r w:rsidRPr="007A23BF">
        <w:rPr>
          <w:b/>
        </w:rPr>
        <w:t>Техническое задание</w:t>
      </w:r>
      <w:r w:rsidRPr="007A23BF">
        <w:t>:</w:t>
      </w:r>
    </w:p>
    <w:p w:rsidR="00B93C26" w:rsidRPr="007A23BF" w:rsidRDefault="00B93C26" w:rsidP="003F62CB">
      <w:pPr>
        <w:pStyle w:val="a7"/>
        <w:ind w:left="0"/>
        <w:jc w:val="both"/>
      </w:pPr>
    </w:p>
    <w:p w:rsidR="00B93C26" w:rsidRPr="007A23BF" w:rsidRDefault="00B93C26" w:rsidP="003F62CB">
      <w:pPr>
        <w:pStyle w:val="a7"/>
        <w:ind w:left="0"/>
        <w:jc w:val="both"/>
      </w:pPr>
      <w:r w:rsidRPr="007A23BF">
        <w:t xml:space="preserve">Внимательно прочитайте инструкцию и критерии оценивания задания. </w:t>
      </w:r>
    </w:p>
    <w:p w:rsidR="00B93C26" w:rsidRPr="007A23BF" w:rsidRDefault="00B93C26" w:rsidP="003F62CB">
      <w:pPr>
        <w:pStyle w:val="a7"/>
        <w:ind w:left="0"/>
        <w:jc w:val="both"/>
      </w:pPr>
    </w:p>
    <w:p w:rsidR="00B93C26" w:rsidRPr="007A23BF" w:rsidRDefault="00B93C26" w:rsidP="003F62CB">
      <w:pPr>
        <w:pStyle w:val="a7"/>
        <w:ind w:left="0"/>
        <w:jc w:val="both"/>
        <w:rPr>
          <w:b/>
        </w:rPr>
      </w:pPr>
      <w:r w:rsidRPr="007A23BF">
        <w:rPr>
          <w:b/>
        </w:rPr>
        <w:lastRenderedPageBreak/>
        <w:t>Инструкция:</w:t>
      </w:r>
    </w:p>
    <w:p w:rsidR="00B93C26" w:rsidRPr="007A23BF" w:rsidRDefault="00B93C26" w:rsidP="003F62CB">
      <w:pPr>
        <w:pStyle w:val="a7"/>
        <w:ind w:left="0"/>
        <w:jc w:val="both"/>
      </w:pPr>
    </w:p>
    <w:p w:rsidR="00B93C26" w:rsidRPr="007A23BF" w:rsidRDefault="00B93C26" w:rsidP="003F62CB">
      <w:pPr>
        <w:pStyle w:val="a7"/>
        <w:numPr>
          <w:ilvl w:val="0"/>
          <w:numId w:val="14"/>
        </w:numPr>
        <w:spacing w:after="200" w:line="276" w:lineRule="auto"/>
        <w:jc w:val="both"/>
      </w:pPr>
      <w:r w:rsidRPr="007A23BF">
        <w:t xml:space="preserve">Внимательно рассмотрите выданные </w:t>
      </w:r>
      <w:r w:rsidRPr="00F02D27">
        <w:rPr>
          <w:b/>
        </w:rPr>
        <w:t>объекты – книги</w:t>
      </w:r>
      <w:r>
        <w:rPr>
          <w:b/>
        </w:rPr>
        <w:t xml:space="preserve"> </w:t>
      </w:r>
      <w:r>
        <w:t xml:space="preserve">- </w:t>
      </w:r>
      <w:r w:rsidRPr="007A23BF">
        <w:t>и познакомьтесь с их содержанием.</w:t>
      </w:r>
    </w:p>
    <w:p w:rsidR="00B93C26" w:rsidRDefault="00B93C26" w:rsidP="00B93C26">
      <w:pPr>
        <w:pStyle w:val="a7"/>
        <w:numPr>
          <w:ilvl w:val="0"/>
          <w:numId w:val="14"/>
        </w:numPr>
        <w:spacing w:after="200" w:line="276" w:lineRule="auto"/>
        <w:jc w:val="both"/>
      </w:pPr>
      <w:r w:rsidRPr="00F02D27">
        <w:t xml:space="preserve">Выберите </w:t>
      </w:r>
      <w:r w:rsidRPr="00F02D27">
        <w:rPr>
          <w:b/>
        </w:rPr>
        <w:t>для каждой группы</w:t>
      </w:r>
      <w:r w:rsidRPr="00F02D27">
        <w:t xml:space="preserve"> объектов</w:t>
      </w:r>
      <w:r w:rsidRPr="00F02D27">
        <w:rPr>
          <w:b/>
        </w:rPr>
        <w:t xml:space="preserve"> одно основание</w:t>
      </w:r>
      <w:r>
        <w:t xml:space="preserve"> для классификации.</w:t>
      </w:r>
    </w:p>
    <w:p w:rsidR="00B93C26" w:rsidRPr="00F02D27" w:rsidRDefault="00B93C26" w:rsidP="00B93C26">
      <w:pPr>
        <w:pStyle w:val="a7"/>
        <w:numPr>
          <w:ilvl w:val="0"/>
          <w:numId w:val="14"/>
        </w:numPr>
        <w:spacing w:line="276" w:lineRule="auto"/>
      </w:pPr>
      <w:r w:rsidRPr="00F02D27">
        <w:t xml:space="preserve">Выберите </w:t>
      </w:r>
      <w:r w:rsidRPr="00F02D27">
        <w:rPr>
          <w:b/>
        </w:rPr>
        <w:t>признаки классификации</w:t>
      </w:r>
      <w:r w:rsidRPr="00F02D27">
        <w:t xml:space="preserve"> объектов с учетом </w:t>
      </w:r>
      <w:r>
        <w:t>выбранного основания</w:t>
      </w:r>
      <w:r w:rsidRPr="00F02D27">
        <w:t>.</w:t>
      </w:r>
    </w:p>
    <w:p w:rsidR="00B93C26" w:rsidRPr="00F02D27" w:rsidRDefault="00B93C26" w:rsidP="00B93C26">
      <w:pPr>
        <w:pStyle w:val="a7"/>
        <w:numPr>
          <w:ilvl w:val="0"/>
          <w:numId w:val="14"/>
        </w:numPr>
        <w:spacing w:line="276" w:lineRule="auto"/>
        <w:jc w:val="both"/>
      </w:pPr>
      <w:r w:rsidRPr="00F02D27">
        <w:t>Заполните таблицы на основании полученной информации.</w:t>
      </w:r>
    </w:p>
    <w:p w:rsidR="00B93C26" w:rsidRPr="007A23BF" w:rsidRDefault="00B93C26" w:rsidP="00B93C26">
      <w:pPr>
        <w:pStyle w:val="a7"/>
        <w:numPr>
          <w:ilvl w:val="0"/>
          <w:numId w:val="14"/>
        </w:numPr>
        <w:spacing w:line="276" w:lineRule="auto"/>
        <w:jc w:val="both"/>
      </w:pPr>
      <w:r w:rsidRPr="007A23BF">
        <w:t>Время работы с таблицей и раздаточным материалом – 25 минут.</w:t>
      </w:r>
    </w:p>
    <w:p w:rsidR="00B93C26" w:rsidRDefault="00B93C26" w:rsidP="00B93C26">
      <w:pPr>
        <w:spacing w:after="0"/>
        <w:jc w:val="both"/>
        <w:rPr>
          <w:rFonts w:ascii="Times New Roman" w:hAnsi="Times New Roman" w:cs="Times New Roman"/>
          <w:b/>
          <w:sz w:val="24"/>
          <w:szCs w:val="24"/>
        </w:rPr>
      </w:pPr>
    </w:p>
    <w:p w:rsidR="00B93C26" w:rsidRDefault="00B93C26" w:rsidP="00B93C26">
      <w:pPr>
        <w:spacing w:after="0"/>
        <w:jc w:val="both"/>
        <w:rPr>
          <w:rFonts w:ascii="Times New Roman" w:hAnsi="Times New Roman" w:cs="Times New Roman"/>
          <w:b/>
          <w:sz w:val="24"/>
          <w:szCs w:val="24"/>
        </w:rPr>
      </w:pPr>
      <w:r w:rsidRPr="007A23BF">
        <w:rPr>
          <w:rFonts w:ascii="Times New Roman" w:hAnsi="Times New Roman" w:cs="Times New Roman"/>
          <w:b/>
          <w:sz w:val="24"/>
          <w:szCs w:val="24"/>
        </w:rPr>
        <w:t>Тезаурус</w:t>
      </w:r>
    </w:p>
    <w:p w:rsidR="00B93C26" w:rsidRDefault="00B93C26" w:rsidP="00B93C26">
      <w:pPr>
        <w:jc w:val="both"/>
        <w:rPr>
          <w:rFonts w:ascii="Times New Roman" w:hAnsi="Times New Roman" w:cs="Times New Roman"/>
          <w:sz w:val="24"/>
          <w:szCs w:val="24"/>
        </w:rPr>
      </w:pPr>
      <w:r w:rsidRPr="007A23BF">
        <w:rPr>
          <w:rFonts w:ascii="Times New Roman" w:hAnsi="Times New Roman" w:cs="Times New Roman"/>
          <w:b/>
          <w:i/>
          <w:sz w:val="24"/>
          <w:szCs w:val="24"/>
        </w:rPr>
        <w:t xml:space="preserve">Признак </w:t>
      </w:r>
      <w:r w:rsidRPr="007A23BF">
        <w:rPr>
          <w:rFonts w:ascii="Times New Roman" w:hAnsi="Times New Roman" w:cs="Times New Roman"/>
          <w:sz w:val="24"/>
          <w:szCs w:val="24"/>
        </w:rPr>
        <w:t>– отличительная черта (характеристика) объекта</w:t>
      </w:r>
    </w:p>
    <w:p w:rsidR="00B93C26" w:rsidRDefault="00B93C26" w:rsidP="00B93C26">
      <w:pPr>
        <w:spacing w:line="240" w:lineRule="auto"/>
        <w:jc w:val="both"/>
        <w:rPr>
          <w:rFonts w:ascii="Times New Roman" w:hAnsi="Times New Roman" w:cs="Times New Roman"/>
          <w:sz w:val="24"/>
          <w:szCs w:val="24"/>
        </w:rPr>
      </w:pPr>
      <w:r w:rsidRPr="007A23BF">
        <w:rPr>
          <w:rFonts w:ascii="Times New Roman" w:hAnsi="Times New Roman" w:cs="Times New Roman"/>
          <w:b/>
          <w:i/>
          <w:sz w:val="24"/>
          <w:szCs w:val="24"/>
        </w:rPr>
        <w:t>Основание для классификации</w:t>
      </w:r>
      <w:r w:rsidRPr="007A23BF">
        <w:rPr>
          <w:rFonts w:ascii="Times New Roman" w:hAnsi="Times New Roman" w:cs="Times New Roman"/>
          <w:sz w:val="24"/>
          <w:szCs w:val="24"/>
        </w:rPr>
        <w:t xml:space="preserve"> – совокупность нескольких признаков, объединяющих объекты в одну группу.</w:t>
      </w:r>
    </w:p>
    <w:p w:rsidR="00B93C26" w:rsidRPr="001F0B77" w:rsidRDefault="00B93C26" w:rsidP="00B93C26">
      <w:pPr>
        <w:spacing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Книга - </w:t>
      </w:r>
      <w:r w:rsidRPr="006D50EF">
        <w:rPr>
          <w:rFonts w:ascii="Times New Roman" w:hAnsi="Times New Roman" w:cs="Times New Roman"/>
          <w:color w:val="222222"/>
          <w:sz w:val="24"/>
          <w:szCs w:val="24"/>
        </w:rPr>
        <w:t>один из видов печатной продукции: непериодическое издание</w:t>
      </w:r>
      <w:r>
        <w:rPr>
          <w:rFonts w:ascii="Times New Roman" w:hAnsi="Times New Roman" w:cs="Times New Roman"/>
          <w:color w:val="222222"/>
          <w:sz w:val="24"/>
          <w:szCs w:val="24"/>
        </w:rPr>
        <w:t>.</w:t>
      </w:r>
    </w:p>
    <w:p w:rsidR="00B93C26" w:rsidRPr="00A35C47" w:rsidRDefault="00B93C26" w:rsidP="00B93C26">
      <w:pPr>
        <w:shd w:val="clear" w:color="auto" w:fill="FFFFFF"/>
        <w:spacing w:after="0" w:line="240" w:lineRule="auto"/>
        <w:rPr>
          <w:rFonts w:ascii="Times New Roman" w:hAnsi="Times New Roman" w:cs="Times New Roman"/>
          <w:color w:val="222222"/>
          <w:sz w:val="24"/>
          <w:szCs w:val="24"/>
        </w:rPr>
      </w:pPr>
      <w:r w:rsidRPr="006D50EF">
        <w:rPr>
          <w:rFonts w:ascii="Times New Roman" w:hAnsi="Times New Roman" w:cs="Times New Roman"/>
          <w:b/>
          <w:i/>
          <w:color w:val="222222"/>
          <w:sz w:val="24"/>
          <w:szCs w:val="24"/>
        </w:rPr>
        <w:t xml:space="preserve">Обложка </w:t>
      </w:r>
      <w:r>
        <w:rPr>
          <w:rFonts w:ascii="Times New Roman" w:hAnsi="Times New Roman" w:cs="Times New Roman"/>
          <w:b/>
          <w:i/>
          <w:color w:val="222222"/>
          <w:sz w:val="24"/>
          <w:szCs w:val="24"/>
        </w:rPr>
        <w:t>–</w:t>
      </w:r>
      <w:r w:rsidRPr="006D50EF">
        <w:rPr>
          <w:rFonts w:ascii="Times New Roman" w:hAnsi="Times New Roman" w:cs="Times New Roman"/>
          <w:b/>
          <w:i/>
          <w:color w:val="222222"/>
          <w:sz w:val="24"/>
          <w:szCs w:val="24"/>
        </w:rPr>
        <w:t xml:space="preserve"> </w:t>
      </w:r>
      <w:r w:rsidRPr="00A35C47">
        <w:rPr>
          <w:rFonts w:ascii="Times New Roman" w:hAnsi="Times New Roman" w:cs="Times New Roman"/>
          <w:color w:val="222222"/>
          <w:sz w:val="24"/>
          <w:szCs w:val="24"/>
        </w:rPr>
        <w:t>в</w:t>
      </w:r>
      <w:r>
        <w:rPr>
          <w:rFonts w:ascii="Times New Roman" w:hAnsi="Times New Roman" w:cs="Times New Roman"/>
          <w:color w:val="222222"/>
          <w:sz w:val="24"/>
          <w:szCs w:val="24"/>
        </w:rPr>
        <w:t>ерхние плотные листы, с двух сторон закрывающие книгу, тетрадь.</w:t>
      </w:r>
    </w:p>
    <w:p w:rsidR="00B93C26" w:rsidRDefault="00B93C26" w:rsidP="00B93C26">
      <w:pPr>
        <w:shd w:val="clear" w:color="auto" w:fill="FFFFFF"/>
        <w:spacing w:after="0" w:line="240" w:lineRule="auto"/>
        <w:rPr>
          <w:rFonts w:ascii="Times New Roman" w:hAnsi="Times New Roman" w:cs="Times New Roman"/>
          <w:b/>
          <w:i/>
          <w:color w:val="222222"/>
          <w:sz w:val="24"/>
          <w:szCs w:val="24"/>
        </w:rPr>
      </w:pPr>
    </w:p>
    <w:p w:rsidR="00B93C26" w:rsidRDefault="00B93C26" w:rsidP="00B93C26">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i/>
          <w:color w:val="222222"/>
          <w:sz w:val="24"/>
          <w:szCs w:val="24"/>
        </w:rPr>
        <w:t xml:space="preserve">Иллюстрация - </w:t>
      </w:r>
      <w:r w:rsidRPr="008C5180">
        <w:rPr>
          <w:rFonts w:ascii="Times New Roman" w:hAnsi="Times New Roman" w:cs="Times New Roman"/>
          <w:color w:val="000000"/>
          <w:sz w:val="24"/>
          <w:szCs w:val="24"/>
          <w:shd w:val="clear" w:color="auto" w:fill="FFFFFF"/>
        </w:rPr>
        <w:t>рисунок, фотография, гравюра или другое изображение, поясняющее текст</w:t>
      </w:r>
      <w:r>
        <w:rPr>
          <w:rFonts w:ascii="Times New Roman" w:hAnsi="Times New Roman" w:cs="Times New Roman"/>
          <w:color w:val="000000"/>
          <w:sz w:val="24"/>
          <w:szCs w:val="24"/>
          <w:shd w:val="clear" w:color="auto" w:fill="FFFFFF"/>
        </w:rPr>
        <w:t xml:space="preserve"> или содержание всего произведения.</w:t>
      </w:r>
    </w:p>
    <w:p w:rsidR="00B93C26" w:rsidRPr="007A23BF" w:rsidRDefault="00B93C26" w:rsidP="00B93C26">
      <w:pPr>
        <w:pStyle w:val="a9"/>
        <w:shd w:val="clear" w:color="auto" w:fill="FFFFFF"/>
        <w:spacing w:before="120" w:beforeAutospacing="0" w:after="120" w:afterAutospacing="0"/>
        <w:jc w:val="both"/>
        <w:rPr>
          <w:bCs/>
          <w:color w:val="222222"/>
        </w:rPr>
      </w:pPr>
      <w:r w:rsidRPr="006D50EF">
        <w:rPr>
          <w:b/>
          <w:bCs/>
          <w:color w:val="222222"/>
        </w:rPr>
        <w:t>Объекты</w:t>
      </w:r>
      <w:r>
        <w:rPr>
          <w:b/>
          <w:bCs/>
          <w:color w:val="222222"/>
        </w:rPr>
        <w:t xml:space="preserve">: </w:t>
      </w:r>
      <w:r w:rsidRPr="008C5180">
        <w:rPr>
          <w:bCs/>
          <w:color w:val="222222"/>
        </w:rPr>
        <w:t>книги</w:t>
      </w:r>
      <w:r>
        <w:rPr>
          <w:bCs/>
          <w:color w:val="222222"/>
        </w:rPr>
        <w:t xml:space="preserve">, сформированные в 5 наборов </w:t>
      </w:r>
    </w:p>
    <w:p w:rsidR="00B93C26" w:rsidRPr="007A23BF" w:rsidRDefault="00B93C26" w:rsidP="00B93C26">
      <w:pPr>
        <w:jc w:val="both"/>
        <w:rPr>
          <w:rFonts w:ascii="Times New Roman" w:hAnsi="Times New Roman" w:cs="Times New Roman"/>
          <w:sz w:val="24"/>
          <w:szCs w:val="24"/>
        </w:rPr>
      </w:pPr>
      <w:r w:rsidRPr="007A23BF">
        <w:rPr>
          <w:rFonts w:ascii="Times New Roman" w:hAnsi="Times New Roman" w:cs="Times New Roman"/>
          <w:b/>
          <w:sz w:val="24"/>
          <w:szCs w:val="24"/>
        </w:rPr>
        <w:t>Объект оценивания</w:t>
      </w:r>
      <w:r w:rsidRPr="007A23BF">
        <w:rPr>
          <w:rFonts w:ascii="Times New Roman" w:hAnsi="Times New Roman" w:cs="Times New Roman"/>
          <w:sz w:val="24"/>
          <w:szCs w:val="24"/>
        </w:rPr>
        <w:t>: заполненные таблицы.</w:t>
      </w:r>
    </w:p>
    <w:p w:rsidR="00B93C26" w:rsidRPr="007A23BF" w:rsidRDefault="00B93C26" w:rsidP="00B93C26">
      <w:pPr>
        <w:spacing w:after="0"/>
        <w:rPr>
          <w:rFonts w:ascii="Times New Roman" w:hAnsi="Times New Roman" w:cs="Times New Roman"/>
          <w:b/>
          <w:sz w:val="24"/>
          <w:szCs w:val="24"/>
        </w:rPr>
      </w:pPr>
      <w:r w:rsidRPr="007A23BF">
        <w:rPr>
          <w:rFonts w:ascii="Times New Roman" w:hAnsi="Times New Roman" w:cs="Times New Roman"/>
          <w:b/>
          <w:sz w:val="24"/>
          <w:szCs w:val="24"/>
        </w:rPr>
        <w:t>Таблица 1</w:t>
      </w:r>
      <w:r>
        <w:rPr>
          <w:rFonts w:ascii="Times New Roman" w:hAnsi="Times New Roman" w:cs="Times New Roman"/>
          <w:b/>
          <w:sz w:val="24"/>
          <w:szCs w:val="24"/>
        </w:rPr>
        <w:t xml:space="preserve">. </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p w:rsidR="00B93C26" w:rsidRPr="007A23BF" w:rsidRDefault="00B93C26" w:rsidP="00B93C26">
      <w:pPr>
        <w:spacing w:after="0"/>
        <w:rPr>
          <w:rFonts w:ascii="Times New Roman" w:hAnsi="Times New Roman" w:cs="Times New Roman"/>
          <w:b/>
          <w:sz w:val="24"/>
          <w:szCs w:val="24"/>
        </w:rPr>
      </w:pPr>
    </w:p>
    <w:tbl>
      <w:tblPr>
        <w:tblStyle w:val="a8"/>
        <w:tblW w:w="0" w:type="auto"/>
        <w:tblLook w:val="04A0"/>
      </w:tblPr>
      <w:tblGrid>
        <w:gridCol w:w="4781"/>
        <w:gridCol w:w="4790"/>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sidRPr="005D2FB5">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С. Алексеев «Птица-слава», Я. Аким «Девочка и лев», Б. Алмазов «Посмотрите – я расту».</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sidRPr="005D2FB5">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В. Катаев «Белеет парус одинокий», Ю. Коваль «Самая легкая лодка в мире», В. Крапивин «Оруженосец Кашка».</w:t>
            </w:r>
          </w:p>
        </w:tc>
      </w:tr>
    </w:tbl>
    <w:p w:rsidR="00B93C26" w:rsidRPr="007A23BF" w:rsidRDefault="00B93C26" w:rsidP="00B93C26">
      <w:pPr>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sidRPr="007A23BF">
        <w:rPr>
          <w:bCs/>
          <w:color w:val="222222"/>
          <w:sz w:val="24"/>
          <w:szCs w:val="24"/>
        </w:rPr>
        <w:t xml:space="preserve"> </w:t>
      </w: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2</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3"/>
        <w:gridCol w:w="4788"/>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r w:rsidRPr="005D2FB5">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«Мальчик –с – пальчик», «Маша и медведь», «Золушка»</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r w:rsidRPr="005D2FB5">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«Какие бывают насекомые», «Гуси лебеди», «Золушкина избушка»</w:t>
            </w:r>
          </w:p>
        </w:tc>
      </w:tr>
    </w:tbl>
    <w:p w:rsidR="00B93C26" w:rsidRPr="007A23BF" w:rsidRDefault="00B93C26" w:rsidP="00B93C26">
      <w:pPr>
        <w:pStyle w:val="a9"/>
        <w:shd w:val="clear" w:color="auto" w:fill="FFFFFF"/>
        <w:spacing w:before="120" w:beforeAutospacing="0" w:after="120" w:afterAutospacing="0"/>
        <w:rPr>
          <w:rFonts w:ascii="Arial" w:hAnsi="Arial" w:cs="Arial"/>
          <w:color w:val="222222"/>
        </w:rPr>
      </w:pPr>
    </w:p>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3</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70"/>
        <w:gridCol w:w="4801"/>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lastRenderedPageBreak/>
              <w:t>Основание</w:t>
            </w:r>
          </w:p>
        </w:tc>
        <w:tc>
          <w:tcPr>
            <w:tcW w:w="4927" w:type="dxa"/>
          </w:tcPr>
          <w:p w:rsidR="00B93C26" w:rsidRPr="007A23BF"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sidRPr="005D2FB5">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А. Твардовский «Поэмы», Ф. Тютчев, А. Фет «Стихотворения», В. Маяковский «Избранные произведения»</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sidRPr="005D2FB5">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Ю. Комольцева «Влюблена и очень опасна», Т. Крюкова «Чародейка с задней парты», Н. Мартынович «Виртуальная девчонка»</w:t>
            </w:r>
          </w:p>
        </w:tc>
      </w:tr>
    </w:tbl>
    <w:p w:rsidR="00B93C26" w:rsidRDefault="00B93C26" w:rsidP="00B93C26">
      <w:pPr>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4</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1"/>
        <w:gridCol w:w="4790"/>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7" w:type="dxa"/>
          </w:tcPr>
          <w:p w:rsidR="00B93C26" w:rsidRDefault="00B93C26" w:rsidP="00B93C26">
            <w:pPr>
              <w:rPr>
                <w:rFonts w:ascii="Times New Roman" w:hAnsi="Times New Roman" w:cs="Times New Roman"/>
                <w:sz w:val="24"/>
                <w:szCs w:val="24"/>
              </w:rPr>
            </w:pPr>
            <w:r>
              <w:rPr>
                <w:rFonts w:ascii="Times New Roman" w:hAnsi="Times New Roman" w:cs="Times New Roman"/>
                <w:sz w:val="24"/>
                <w:szCs w:val="24"/>
              </w:rPr>
              <w:t>Э. Шим « Кто на кого похож», Г. Балл</w:t>
            </w:r>
          </w:p>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 xml:space="preserve"> « Серебряный Мишутка», Э. Мошковская «Самый счастливый остров»</w:t>
            </w:r>
          </w:p>
        </w:tc>
      </w:tr>
      <w:tr w:rsidR="00B93C26" w:rsidRPr="007A23BF" w:rsidTr="00B93C26">
        <w:tc>
          <w:tcPr>
            <w:tcW w:w="4927" w:type="dxa"/>
          </w:tcPr>
          <w:p w:rsidR="00B93C26"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Дж. Робертс « Викинг. Праведная месть», Л. Прозоров «Богатырская Русь», А. Богачев «Сокровища великого хана»</w:t>
            </w:r>
          </w:p>
        </w:tc>
      </w:tr>
    </w:tbl>
    <w:p w:rsidR="00B93C26" w:rsidRDefault="00B93C26" w:rsidP="00B93C26">
      <w:pPr>
        <w:jc w:val="both"/>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 xml:space="preserve">Таблица </w:t>
      </w:r>
      <w:r>
        <w:rPr>
          <w:rFonts w:ascii="Times New Roman" w:hAnsi="Times New Roman" w:cs="Times New Roman"/>
          <w:b/>
          <w:sz w:val="24"/>
          <w:szCs w:val="24"/>
        </w:rPr>
        <w:t>5</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77"/>
        <w:gridCol w:w="4794"/>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Default="00B93C26" w:rsidP="00B93C26">
            <w:pPr>
              <w:jc w:val="center"/>
              <w:rPr>
                <w:rFonts w:ascii="Times New Roman" w:hAnsi="Times New Roman" w:cs="Times New Roman"/>
                <w:b/>
                <w:sz w:val="24"/>
                <w:szCs w:val="24"/>
              </w:rPr>
            </w:pPr>
          </w:p>
          <w:p w:rsidR="00B93C26" w:rsidRPr="005D2FB5"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В. Сотников «Собака ледникового периода», Ек. Вильмонт «Секрет пустой квартиры», А. Иванов, А. Устинова «Загадка туристического агентства»</w:t>
            </w:r>
          </w:p>
        </w:tc>
      </w:tr>
      <w:tr w:rsidR="00B93C26" w:rsidRPr="007A23BF" w:rsidTr="00B93C26">
        <w:tc>
          <w:tcPr>
            <w:tcW w:w="4927" w:type="dxa"/>
          </w:tcPr>
          <w:p w:rsidR="00B93C26" w:rsidRPr="005D2FB5"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«Народ – победитель», поэты серебряного века, «Край ты мой, родимый край…»</w:t>
            </w:r>
          </w:p>
        </w:tc>
      </w:tr>
    </w:tbl>
    <w:p w:rsidR="00B93C26" w:rsidRPr="007A23BF" w:rsidRDefault="00B93C26" w:rsidP="00B93C26">
      <w:pPr>
        <w:jc w:val="both"/>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Таблица 2.           Критерии оценивания</w:t>
      </w:r>
    </w:p>
    <w:tbl>
      <w:tblPr>
        <w:tblStyle w:val="a8"/>
        <w:tblW w:w="0" w:type="auto"/>
        <w:tblLook w:val="04A0"/>
      </w:tblPr>
      <w:tblGrid>
        <w:gridCol w:w="3205"/>
        <w:gridCol w:w="3204"/>
        <w:gridCol w:w="3162"/>
      </w:tblGrid>
      <w:tr w:rsidR="00B93C26" w:rsidRPr="007A23BF" w:rsidTr="00B93C26">
        <w:tc>
          <w:tcPr>
            <w:tcW w:w="3284" w:type="dxa"/>
          </w:tcPr>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Критерии</w:t>
            </w:r>
          </w:p>
        </w:tc>
        <w:tc>
          <w:tcPr>
            <w:tcW w:w="3285" w:type="dxa"/>
          </w:tcPr>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параметры</w:t>
            </w:r>
          </w:p>
        </w:tc>
        <w:tc>
          <w:tcPr>
            <w:tcW w:w="3285"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баллы</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Выбор оснований</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 xml:space="preserve">За каждое выбранное основание </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Выбор признаков</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каждый выбранный признак</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Использование объектов</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использование всех объектов по каждому основанию</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основания и признака</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каждого признака каждому основанию</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признака и объекта</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 xml:space="preserve">За однородность каждой группы объектов каждому </w:t>
            </w:r>
            <w:r w:rsidRPr="007A23BF">
              <w:rPr>
                <w:rFonts w:ascii="Times New Roman" w:hAnsi="Times New Roman" w:cs="Times New Roman"/>
                <w:sz w:val="24"/>
                <w:szCs w:val="24"/>
              </w:rPr>
              <w:lastRenderedPageBreak/>
              <w:t>признаку или произвел замену группы объектов</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lastRenderedPageBreak/>
              <w:t>1</w:t>
            </w:r>
          </w:p>
        </w:tc>
      </w:tr>
    </w:tbl>
    <w:p w:rsidR="00B93C26" w:rsidRDefault="00B93C26" w:rsidP="00B93C26">
      <w:pPr>
        <w:jc w:val="center"/>
        <w:rPr>
          <w:rFonts w:ascii="Times New Roman" w:hAnsi="Times New Roman" w:cs="Times New Roman"/>
          <w:b/>
          <w:sz w:val="24"/>
          <w:szCs w:val="24"/>
        </w:rPr>
      </w:pPr>
      <w:r w:rsidRPr="00A35C47">
        <w:rPr>
          <w:rFonts w:ascii="Times New Roman" w:hAnsi="Times New Roman" w:cs="Times New Roman"/>
          <w:b/>
          <w:sz w:val="24"/>
          <w:szCs w:val="24"/>
        </w:rPr>
        <w:lastRenderedPageBreak/>
        <w:t>Предполагаемые ответы</w:t>
      </w:r>
    </w:p>
    <w:p w:rsidR="00B93C26" w:rsidRPr="007A23BF" w:rsidRDefault="00B93C26" w:rsidP="00B93C26">
      <w:pPr>
        <w:spacing w:after="0"/>
        <w:rPr>
          <w:rFonts w:ascii="Times New Roman" w:hAnsi="Times New Roman" w:cs="Times New Roman"/>
          <w:b/>
          <w:sz w:val="24"/>
          <w:szCs w:val="24"/>
        </w:rPr>
      </w:pPr>
      <w:r w:rsidRPr="007A23BF">
        <w:rPr>
          <w:rFonts w:ascii="Times New Roman" w:hAnsi="Times New Roman" w:cs="Times New Roman"/>
          <w:b/>
          <w:sz w:val="24"/>
          <w:szCs w:val="24"/>
        </w:rPr>
        <w:t>Таблица 1</w:t>
      </w:r>
      <w:r>
        <w:rPr>
          <w:rFonts w:ascii="Times New Roman" w:hAnsi="Times New Roman" w:cs="Times New Roman"/>
          <w:b/>
          <w:sz w:val="24"/>
          <w:szCs w:val="24"/>
        </w:rPr>
        <w:t xml:space="preserve">. </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p w:rsidR="00B93C26" w:rsidRPr="007A23BF" w:rsidRDefault="00B93C26" w:rsidP="00B93C26">
      <w:pPr>
        <w:spacing w:after="0"/>
        <w:rPr>
          <w:rFonts w:ascii="Times New Roman" w:hAnsi="Times New Roman" w:cs="Times New Roman"/>
          <w:b/>
          <w:sz w:val="24"/>
          <w:szCs w:val="24"/>
        </w:rPr>
      </w:pPr>
    </w:p>
    <w:tbl>
      <w:tblPr>
        <w:tblStyle w:val="a8"/>
        <w:tblW w:w="0" w:type="auto"/>
        <w:tblLook w:val="04A0"/>
      </w:tblPr>
      <w:tblGrid>
        <w:gridCol w:w="4780"/>
        <w:gridCol w:w="4791"/>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552B2B" w:rsidRDefault="00B93C26" w:rsidP="00B93C26">
            <w:pPr>
              <w:jc w:val="center"/>
              <w:rPr>
                <w:rFonts w:ascii="Times New Roman" w:hAnsi="Times New Roman" w:cs="Times New Roman"/>
                <w:b/>
                <w:sz w:val="28"/>
                <w:szCs w:val="28"/>
                <w:u w:val="single"/>
              </w:rPr>
            </w:pPr>
            <w:r w:rsidRPr="00552B2B">
              <w:rPr>
                <w:rFonts w:ascii="Times New Roman" w:hAnsi="Times New Roman" w:cs="Times New Roman"/>
                <w:b/>
                <w:sz w:val="28"/>
                <w:szCs w:val="28"/>
                <w:u w:val="single"/>
              </w:rPr>
              <w:t>Буква алфавита, на которую начинается фамилия автора</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552B2B" w:rsidRDefault="00B93C26" w:rsidP="00B93C26">
            <w:pPr>
              <w:rPr>
                <w:rFonts w:ascii="Times New Roman" w:hAnsi="Times New Roman" w:cs="Times New Roman"/>
                <w:b/>
                <w:sz w:val="36"/>
                <w:szCs w:val="36"/>
              </w:rPr>
            </w:pPr>
            <w:r w:rsidRPr="00552B2B">
              <w:rPr>
                <w:rFonts w:ascii="Times New Roman" w:hAnsi="Times New Roman" w:cs="Times New Roman"/>
                <w:b/>
                <w:sz w:val="36"/>
                <w:szCs w:val="36"/>
              </w:rPr>
              <w:t>Буква А</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С. Алексеев «Птица-слава», Я. Аким «Девочка и лев», Б. Алмазов «Посмотрите – я расту».</w:t>
            </w:r>
          </w:p>
        </w:tc>
      </w:tr>
      <w:tr w:rsidR="00B93C26" w:rsidRPr="007A23BF" w:rsidTr="00B93C26">
        <w:tc>
          <w:tcPr>
            <w:tcW w:w="4927" w:type="dxa"/>
          </w:tcPr>
          <w:p w:rsidR="00B93C26" w:rsidRPr="00552B2B" w:rsidRDefault="00B93C26" w:rsidP="00B93C26">
            <w:pPr>
              <w:rPr>
                <w:rFonts w:ascii="Times New Roman" w:hAnsi="Times New Roman" w:cs="Times New Roman"/>
                <w:b/>
                <w:sz w:val="36"/>
                <w:szCs w:val="36"/>
              </w:rPr>
            </w:pPr>
            <w:r w:rsidRPr="00552B2B">
              <w:rPr>
                <w:rFonts w:ascii="Times New Roman" w:hAnsi="Times New Roman" w:cs="Times New Roman"/>
                <w:b/>
                <w:sz w:val="36"/>
                <w:szCs w:val="36"/>
              </w:rPr>
              <w:t>Буква К</w:t>
            </w:r>
          </w:p>
        </w:tc>
        <w:tc>
          <w:tcPr>
            <w:tcW w:w="4927" w:type="dxa"/>
          </w:tcPr>
          <w:p w:rsidR="00B93C26" w:rsidRDefault="00B93C26" w:rsidP="00B93C26">
            <w:pPr>
              <w:rPr>
                <w:rFonts w:ascii="Times New Roman" w:hAnsi="Times New Roman" w:cs="Times New Roman"/>
                <w:sz w:val="24"/>
                <w:szCs w:val="24"/>
              </w:rPr>
            </w:pPr>
            <w:r>
              <w:rPr>
                <w:rFonts w:ascii="Times New Roman" w:hAnsi="Times New Roman" w:cs="Times New Roman"/>
                <w:sz w:val="24"/>
                <w:szCs w:val="24"/>
              </w:rPr>
              <w:t xml:space="preserve">В. Катаев «Белеет парус одинокий», Ю. Коваль «Самая легкая лодка в мире», </w:t>
            </w:r>
          </w:p>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В. Крапивин «Оруженосец Кашка».</w:t>
            </w:r>
          </w:p>
        </w:tc>
      </w:tr>
    </w:tbl>
    <w:p w:rsidR="00B93C26" w:rsidRDefault="00B93C26" w:rsidP="00B93C26">
      <w:pPr>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sidRPr="007A23BF">
        <w:rPr>
          <w:bCs/>
          <w:color w:val="222222"/>
          <w:sz w:val="24"/>
          <w:szCs w:val="24"/>
        </w:rPr>
        <w:t xml:space="preserve"> </w:t>
      </w: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2</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93"/>
        <w:gridCol w:w="4778"/>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1F1CB7" w:rsidRDefault="00B93C26" w:rsidP="00B93C26">
            <w:pPr>
              <w:jc w:val="center"/>
              <w:rPr>
                <w:rFonts w:ascii="Times New Roman" w:hAnsi="Times New Roman" w:cs="Times New Roman"/>
                <w:b/>
                <w:sz w:val="28"/>
                <w:szCs w:val="28"/>
                <w:u w:val="single"/>
              </w:rPr>
            </w:pPr>
            <w:r w:rsidRPr="001F1CB7">
              <w:rPr>
                <w:rFonts w:ascii="Times New Roman" w:hAnsi="Times New Roman" w:cs="Times New Roman"/>
                <w:b/>
                <w:sz w:val="28"/>
                <w:szCs w:val="28"/>
                <w:u w:val="single"/>
              </w:rPr>
              <w:t>а)Толщина обложки, б)размер книги</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Default="00B93C26" w:rsidP="00B93C26">
            <w:pPr>
              <w:rPr>
                <w:rFonts w:ascii="Times New Roman" w:hAnsi="Times New Roman" w:cs="Times New Roman"/>
                <w:b/>
                <w:sz w:val="36"/>
                <w:szCs w:val="36"/>
              </w:rPr>
            </w:pPr>
            <w:r w:rsidRPr="000411AE">
              <w:rPr>
                <w:rFonts w:ascii="Times New Roman" w:hAnsi="Times New Roman" w:cs="Times New Roman"/>
                <w:b/>
                <w:sz w:val="36"/>
                <w:szCs w:val="36"/>
              </w:rPr>
              <w:t>а)</w:t>
            </w:r>
            <w:r>
              <w:rPr>
                <w:rFonts w:ascii="Times New Roman" w:hAnsi="Times New Roman" w:cs="Times New Roman"/>
                <w:b/>
                <w:sz w:val="36"/>
                <w:szCs w:val="36"/>
              </w:rPr>
              <w:t xml:space="preserve"> </w:t>
            </w:r>
            <w:r w:rsidRPr="000411AE">
              <w:rPr>
                <w:rFonts w:ascii="Times New Roman" w:hAnsi="Times New Roman" w:cs="Times New Roman"/>
                <w:b/>
                <w:sz w:val="36"/>
                <w:szCs w:val="36"/>
              </w:rPr>
              <w:t>Тонкая обложка,</w:t>
            </w:r>
          </w:p>
          <w:p w:rsidR="00B93C26" w:rsidRPr="000411AE" w:rsidRDefault="00B93C26" w:rsidP="00B93C26">
            <w:pPr>
              <w:rPr>
                <w:rFonts w:ascii="Times New Roman" w:hAnsi="Times New Roman" w:cs="Times New Roman"/>
                <w:b/>
                <w:sz w:val="36"/>
                <w:szCs w:val="36"/>
              </w:rPr>
            </w:pPr>
            <w:r w:rsidRPr="000411AE">
              <w:rPr>
                <w:rFonts w:ascii="Times New Roman" w:hAnsi="Times New Roman" w:cs="Times New Roman"/>
                <w:b/>
                <w:sz w:val="36"/>
                <w:szCs w:val="36"/>
              </w:rPr>
              <w:t>б) большая книга</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«Мальчик – с – пальчик», «Маша и медведь», «Золушка»</w:t>
            </w:r>
          </w:p>
        </w:tc>
      </w:tr>
      <w:tr w:rsidR="00B93C26" w:rsidRPr="007A23BF" w:rsidTr="00B93C26">
        <w:tc>
          <w:tcPr>
            <w:tcW w:w="4927" w:type="dxa"/>
          </w:tcPr>
          <w:p w:rsidR="00B93C26" w:rsidRDefault="00B93C26" w:rsidP="00B93C26">
            <w:pPr>
              <w:rPr>
                <w:rFonts w:ascii="Times New Roman" w:hAnsi="Times New Roman" w:cs="Times New Roman"/>
                <w:b/>
                <w:sz w:val="36"/>
                <w:szCs w:val="36"/>
              </w:rPr>
            </w:pPr>
            <w:r w:rsidRPr="000411AE">
              <w:rPr>
                <w:rFonts w:ascii="Times New Roman" w:hAnsi="Times New Roman" w:cs="Times New Roman"/>
                <w:b/>
                <w:sz w:val="36"/>
                <w:szCs w:val="36"/>
              </w:rPr>
              <w:t>а)</w:t>
            </w:r>
            <w:r>
              <w:rPr>
                <w:rFonts w:ascii="Times New Roman" w:hAnsi="Times New Roman" w:cs="Times New Roman"/>
                <w:b/>
                <w:sz w:val="36"/>
                <w:szCs w:val="36"/>
              </w:rPr>
              <w:t xml:space="preserve"> </w:t>
            </w:r>
            <w:r w:rsidRPr="000411AE">
              <w:rPr>
                <w:rFonts w:ascii="Times New Roman" w:hAnsi="Times New Roman" w:cs="Times New Roman"/>
                <w:b/>
                <w:sz w:val="36"/>
                <w:szCs w:val="36"/>
              </w:rPr>
              <w:t>Толстая обложка,</w:t>
            </w:r>
          </w:p>
          <w:p w:rsidR="00B93C26" w:rsidRPr="000411AE" w:rsidRDefault="00B93C26" w:rsidP="00B93C26">
            <w:pPr>
              <w:rPr>
                <w:rFonts w:ascii="Times New Roman" w:hAnsi="Times New Roman" w:cs="Times New Roman"/>
                <w:b/>
                <w:sz w:val="36"/>
                <w:szCs w:val="36"/>
              </w:rPr>
            </w:pPr>
            <w:r w:rsidRPr="000411AE">
              <w:rPr>
                <w:rFonts w:ascii="Times New Roman" w:hAnsi="Times New Roman" w:cs="Times New Roman"/>
                <w:b/>
                <w:sz w:val="36"/>
                <w:szCs w:val="36"/>
              </w:rPr>
              <w:t xml:space="preserve"> б) маленькая книга</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«Какие бывают насекомые», «Гуси лебеди», «Золушкина избушка»</w:t>
            </w:r>
          </w:p>
        </w:tc>
      </w:tr>
    </w:tbl>
    <w:p w:rsidR="00B93C26" w:rsidRPr="007A23BF" w:rsidRDefault="00B93C26" w:rsidP="00B93C26">
      <w:pPr>
        <w:pStyle w:val="a9"/>
        <w:shd w:val="clear" w:color="auto" w:fill="FFFFFF"/>
        <w:spacing w:before="120" w:beforeAutospacing="0" w:after="120" w:afterAutospacing="0"/>
        <w:rPr>
          <w:rFonts w:ascii="Arial" w:hAnsi="Arial" w:cs="Arial"/>
          <w:color w:val="222222"/>
        </w:rPr>
      </w:pPr>
    </w:p>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3</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95"/>
        <w:gridCol w:w="4776"/>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2F367D" w:rsidRDefault="00B93C26" w:rsidP="00B93C26">
            <w:pPr>
              <w:jc w:val="center"/>
              <w:rPr>
                <w:rFonts w:ascii="Times New Roman" w:hAnsi="Times New Roman" w:cs="Times New Roman"/>
                <w:b/>
                <w:sz w:val="28"/>
                <w:szCs w:val="28"/>
                <w:u w:val="single"/>
              </w:rPr>
            </w:pPr>
            <w:r w:rsidRPr="002F367D">
              <w:rPr>
                <w:rFonts w:ascii="Times New Roman" w:hAnsi="Times New Roman" w:cs="Times New Roman"/>
                <w:b/>
                <w:sz w:val="28"/>
                <w:szCs w:val="28"/>
                <w:u w:val="single"/>
              </w:rPr>
              <w:t>Иллюстрации на обложке</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2F367D" w:rsidRDefault="00B93C26" w:rsidP="00B93C26">
            <w:pPr>
              <w:rPr>
                <w:rFonts w:ascii="Times New Roman" w:hAnsi="Times New Roman" w:cs="Times New Roman"/>
                <w:b/>
                <w:sz w:val="36"/>
                <w:szCs w:val="36"/>
              </w:rPr>
            </w:pPr>
            <w:r w:rsidRPr="002F367D">
              <w:rPr>
                <w:rFonts w:ascii="Times New Roman" w:hAnsi="Times New Roman" w:cs="Times New Roman"/>
                <w:b/>
                <w:sz w:val="36"/>
                <w:szCs w:val="36"/>
              </w:rPr>
              <w:t>Нет иллюстраций</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А. Твардовский «Поэмы», Ф. Тютчев, А. Фет «Стихотворения», В. Маяковский «Избранные произведения»</w:t>
            </w:r>
          </w:p>
        </w:tc>
      </w:tr>
      <w:tr w:rsidR="00B93C26" w:rsidRPr="007A23BF" w:rsidTr="00B93C26">
        <w:tc>
          <w:tcPr>
            <w:tcW w:w="4927" w:type="dxa"/>
          </w:tcPr>
          <w:p w:rsidR="00B93C26" w:rsidRPr="002F367D" w:rsidRDefault="00B93C26" w:rsidP="00B93C26">
            <w:pPr>
              <w:rPr>
                <w:rFonts w:ascii="Times New Roman" w:hAnsi="Times New Roman" w:cs="Times New Roman"/>
                <w:b/>
                <w:sz w:val="36"/>
                <w:szCs w:val="36"/>
              </w:rPr>
            </w:pPr>
            <w:r w:rsidRPr="002F367D">
              <w:rPr>
                <w:rFonts w:ascii="Times New Roman" w:hAnsi="Times New Roman" w:cs="Times New Roman"/>
                <w:b/>
                <w:sz w:val="36"/>
                <w:szCs w:val="36"/>
              </w:rPr>
              <w:t>Есть иллюстрации</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Ю. Комольцева «Влюблена и очень опасна», Т. Крюкова «Чародейка с задней парты», Н. Мартынович «Виртуальная девчонка»</w:t>
            </w:r>
          </w:p>
        </w:tc>
      </w:tr>
    </w:tbl>
    <w:p w:rsidR="00B93C26" w:rsidRDefault="00B93C26" w:rsidP="00B93C26">
      <w:pPr>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4</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97"/>
        <w:gridCol w:w="4774"/>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2F367D" w:rsidRDefault="00B93C26" w:rsidP="00B93C26">
            <w:pPr>
              <w:jc w:val="center"/>
              <w:rPr>
                <w:rFonts w:ascii="Times New Roman" w:hAnsi="Times New Roman" w:cs="Times New Roman"/>
                <w:b/>
                <w:sz w:val="28"/>
                <w:szCs w:val="28"/>
                <w:u w:val="single"/>
              </w:rPr>
            </w:pPr>
            <w:r w:rsidRPr="002F367D">
              <w:rPr>
                <w:rFonts w:ascii="Times New Roman" w:hAnsi="Times New Roman" w:cs="Times New Roman"/>
                <w:b/>
                <w:sz w:val="28"/>
                <w:szCs w:val="28"/>
                <w:u w:val="single"/>
              </w:rPr>
              <w:t>Размер шрифта</w:t>
            </w:r>
            <w:r>
              <w:rPr>
                <w:rFonts w:ascii="Times New Roman" w:hAnsi="Times New Roman" w:cs="Times New Roman"/>
                <w:b/>
                <w:sz w:val="28"/>
                <w:szCs w:val="28"/>
                <w:u w:val="single"/>
              </w:rPr>
              <w:t xml:space="preserve"> (букв)</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2F367D" w:rsidRDefault="00B93C26" w:rsidP="00B93C26">
            <w:pPr>
              <w:jc w:val="center"/>
              <w:rPr>
                <w:rFonts w:ascii="Times New Roman" w:hAnsi="Times New Roman" w:cs="Times New Roman"/>
                <w:sz w:val="24"/>
                <w:szCs w:val="24"/>
              </w:rPr>
            </w:pPr>
            <w:r w:rsidRPr="002F367D">
              <w:rPr>
                <w:rFonts w:ascii="Times New Roman" w:hAnsi="Times New Roman" w:cs="Times New Roman"/>
                <w:sz w:val="24"/>
                <w:szCs w:val="24"/>
              </w:rPr>
              <w:t>Объекты</w:t>
            </w:r>
          </w:p>
        </w:tc>
      </w:tr>
      <w:tr w:rsidR="00B93C26" w:rsidRPr="007A23BF" w:rsidTr="00B93C26">
        <w:tc>
          <w:tcPr>
            <w:tcW w:w="4927" w:type="dxa"/>
          </w:tcPr>
          <w:p w:rsidR="00B93C26" w:rsidRPr="002F367D" w:rsidRDefault="00B93C26" w:rsidP="00B93C26">
            <w:pPr>
              <w:rPr>
                <w:rFonts w:ascii="Times New Roman" w:hAnsi="Times New Roman" w:cs="Times New Roman"/>
                <w:b/>
                <w:sz w:val="36"/>
                <w:szCs w:val="36"/>
              </w:rPr>
            </w:pPr>
            <w:r w:rsidRPr="002F367D">
              <w:rPr>
                <w:rFonts w:ascii="Times New Roman" w:hAnsi="Times New Roman" w:cs="Times New Roman"/>
                <w:b/>
                <w:sz w:val="36"/>
                <w:szCs w:val="36"/>
              </w:rPr>
              <w:lastRenderedPageBreak/>
              <w:t>Большой шрифт</w:t>
            </w:r>
          </w:p>
        </w:tc>
        <w:tc>
          <w:tcPr>
            <w:tcW w:w="4927" w:type="dxa"/>
          </w:tcPr>
          <w:p w:rsidR="00B93C26" w:rsidRPr="002F367D" w:rsidRDefault="00B93C26" w:rsidP="00B93C26">
            <w:pPr>
              <w:rPr>
                <w:rFonts w:ascii="Times New Roman" w:hAnsi="Times New Roman" w:cs="Times New Roman"/>
                <w:sz w:val="24"/>
                <w:szCs w:val="24"/>
              </w:rPr>
            </w:pPr>
            <w:r w:rsidRPr="002F367D">
              <w:rPr>
                <w:rFonts w:ascii="Times New Roman" w:hAnsi="Times New Roman" w:cs="Times New Roman"/>
                <w:sz w:val="24"/>
                <w:szCs w:val="24"/>
              </w:rPr>
              <w:t>Э. Шим « Кто на кого похож», Г. Балл</w:t>
            </w:r>
          </w:p>
          <w:p w:rsidR="00B93C26" w:rsidRPr="002F367D" w:rsidRDefault="00B93C26" w:rsidP="00B93C26">
            <w:pPr>
              <w:rPr>
                <w:rFonts w:ascii="Times New Roman" w:hAnsi="Times New Roman" w:cs="Times New Roman"/>
                <w:sz w:val="24"/>
                <w:szCs w:val="24"/>
              </w:rPr>
            </w:pPr>
            <w:r w:rsidRPr="002F367D">
              <w:rPr>
                <w:rFonts w:ascii="Times New Roman" w:hAnsi="Times New Roman" w:cs="Times New Roman"/>
                <w:sz w:val="24"/>
                <w:szCs w:val="24"/>
              </w:rPr>
              <w:t xml:space="preserve"> « Серебряный Мишутка», Э. Мошковская «Самый счастливый остров»</w:t>
            </w:r>
          </w:p>
        </w:tc>
      </w:tr>
      <w:tr w:rsidR="00B93C26" w:rsidRPr="007A23BF" w:rsidTr="00B93C26">
        <w:tc>
          <w:tcPr>
            <w:tcW w:w="4927" w:type="dxa"/>
          </w:tcPr>
          <w:p w:rsidR="00B93C26" w:rsidRPr="002F367D" w:rsidRDefault="00B93C26" w:rsidP="00B93C26">
            <w:pPr>
              <w:rPr>
                <w:rFonts w:ascii="Times New Roman" w:hAnsi="Times New Roman" w:cs="Times New Roman"/>
                <w:b/>
                <w:sz w:val="36"/>
                <w:szCs w:val="36"/>
              </w:rPr>
            </w:pPr>
            <w:r w:rsidRPr="002F367D">
              <w:rPr>
                <w:rFonts w:ascii="Times New Roman" w:hAnsi="Times New Roman" w:cs="Times New Roman"/>
                <w:b/>
                <w:sz w:val="36"/>
                <w:szCs w:val="36"/>
              </w:rPr>
              <w:t>Маленький шрифт</w:t>
            </w:r>
          </w:p>
        </w:tc>
        <w:tc>
          <w:tcPr>
            <w:tcW w:w="4927" w:type="dxa"/>
          </w:tcPr>
          <w:p w:rsidR="00B93C26" w:rsidRPr="002F367D" w:rsidRDefault="00B93C26" w:rsidP="00B93C26">
            <w:pPr>
              <w:rPr>
                <w:rFonts w:ascii="Times New Roman" w:hAnsi="Times New Roman" w:cs="Times New Roman"/>
                <w:sz w:val="24"/>
                <w:szCs w:val="24"/>
              </w:rPr>
            </w:pPr>
            <w:r w:rsidRPr="002F367D">
              <w:rPr>
                <w:rFonts w:ascii="Times New Roman" w:hAnsi="Times New Roman" w:cs="Times New Roman"/>
                <w:sz w:val="24"/>
                <w:szCs w:val="24"/>
              </w:rPr>
              <w:t>Дж. Робертс « Викинг. Праведная месть», Л. Прозоров «Богатырская Русь», А. Богачев «Сокровища великого хана»</w:t>
            </w:r>
          </w:p>
        </w:tc>
      </w:tr>
    </w:tbl>
    <w:p w:rsidR="00B93C26" w:rsidRDefault="00B93C26" w:rsidP="00B93C26">
      <w:pPr>
        <w:rPr>
          <w:rFonts w:ascii="Times New Roman" w:hAnsi="Times New Roman" w:cs="Times New Roman"/>
          <w:b/>
          <w:sz w:val="24"/>
          <w:szCs w:val="24"/>
        </w:rPr>
      </w:pPr>
    </w:p>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 xml:space="preserve">Таблица </w:t>
      </w:r>
      <w:r>
        <w:rPr>
          <w:rFonts w:ascii="Times New Roman" w:hAnsi="Times New Roman" w:cs="Times New Roman"/>
          <w:b/>
          <w:sz w:val="24"/>
          <w:szCs w:val="24"/>
        </w:rPr>
        <w:t>5</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73"/>
        <w:gridCol w:w="4798"/>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2F367D" w:rsidRDefault="00B93C26" w:rsidP="00B93C26">
            <w:pPr>
              <w:jc w:val="center"/>
              <w:rPr>
                <w:rFonts w:ascii="Times New Roman" w:hAnsi="Times New Roman" w:cs="Times New Roman"/>
                <w:b/>
                <w:sz w:val="28"/>
                <w:szCs w:val="28"/>
                <w:u w:val="single"/>
              </w:rPr>
            </w:pPr>
            <w:r w:rsidRPr="002F367D">
              <w:rPr>
                <w:rFonts w:ascii="Times New Roman" w:hAnsi="Times New Roman" w:cs="Times New Roman"/>
                <w:b/>
                <w:sz w:val="28"/>
                <w:szCs w:val="28"/>
                <w:u w:val="single"/>
              </w:rPr>
              <w:t>Характер (род, вид, тип) произведения</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2F367D" w:rsidRDefault="00B93C26" w:rsidP="00B93C26">
            <w:pPr>
              <w:rPr>
                <w:rFonts w:ascii="Times New Roman" w:hAnsi="Times New Roman" w:cs="Times New Roman"/>
                <w:b/>
                <w:sz w:val="36"/>
                <w:szCs w:val="36"/>
              </w:rPr>
            </w:pPr>
            <w:r w:rsidRPr="002F367D">
              <w:rPr>
                <w:rFonts w:ascii="Times New Roman" w:hAnsi="Times New Roman" w:cs="Times New Roman"/>
                <w:b/>
                <w:sz w:val="36"/>
                <w:szCs w:val="36"/>
              </w:rPr>
              <w:t>Проза</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В. Сотников «Собака ледникового периода», Ек. Вильмонт «Секрет пустой квартиры», А. Иванов, А. Устинова «Загадка туристического агентства»</w:t>
            </w:r>
          </w:p>
        </w:tc>
      </w:tr>
      <w:tr w:rsidR="00B93C26" w:rsidRPr="007A23BF" w:rsidTr="00B93C26">
        <w:tc>
          <w:tcPr>
            <w:tcW w:w="4927" w:type="dxa"/>
          </w:tcPr>
          <w:p w:rsidR="00B93C26" w:rsidRPr="002F367D" w:rsidRDefault="00B93C26" w:rsidP="00B93C26">
            <w:pPr>
              <w:rPr>
                <w:rFonts w:ascii="Times New Roman" w:hAnsi="Times New Roman" w:cs="Times New Roman"/>
                <w:b/>
                <w:sz w:val="36"/>
                <w:szCs w:val="36"/>
              </w:rPr>
            </w:pPr>
            <w:r w:rsidRPr="002F367D">
              <w:rPr>
                <w:rFonts w:ascii="Times New Roman" w:hAnsi="Times New Roman" w:cs="Times New Roman"/>
                <w:b/>
                <w:sz w:val="36"/>
                <w:szCs w:val="36"/>
              </w:rPr>
              <w:t>Стихи</w:t>
            </w: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«Народ – победитель», поэты серебряного века, «Край ты мой, родимый край…»</w:t>
            </w:r>
          </w:p>
        </w:tc>
      </w:tr>
    </w:tbl>
    <w:p w:rsidR="00B93C26" w:rsidRPr="007A23BF" w:rsidRDefault="00B93C26" w:rsidP="00B93C26">
      <w:pPr>
        <w:jc w:val="both"/>
        <w:rPr>
          <w:rFonts w:ascii="Times New Roman" w:hAnsi="Times New Roman" w:cs="Times New Roman"/>
          <w:sz w:val="24"/>
          <w:szCs w:val="24"/>
        </w:rPr>
      </w:pPr>
    </w:p>
    <w:p w:rsidR="00B93C26" w:rsidRPr="00B93C26" w:rsidRDefault="00B93C26" w:rsidP="00B93C26">
      <w:pPr>
        <w:rPr>
          <w:rFonts w:ascii="Times New Roman" w:hAnsi="Times New Roman" w:cs="Times New Roman"/>
          <w:b/>
          <w:sz w:val="24"/>
          <w:szCs w:val="24"/>
        </w:rPr>
      </w:pPr>
    </w:p>
    <w:p w:rsidR="00B93C26" w:rsidRPr="00B93C26" w:rsidRDefault="00B93C26" w:rsidP="003F62CB">
      <w:pPr>
        <w:pStyle w:val="a7"/>
        <w:numPr>
          <w:ilvl w:val="0"/>
          <w:numId w:val="13"/>
        </w:numPr>
        <w:tabs>
          <w:tab w:val="left" w:pos="3256"/>
        </w:tabs>
        <w:spacing w:line="360" w:lineRule="auto"/>
        <w:jc w:val="center"/>
        <w:rPr>
          <w:b/>
        </w:rPr>
      </w:pPr>
      <w:r w:rsidRPr="00B93C26">
        <w:rPr>
          <w:b/>
        </w:rPr>
        <w:t>Образовательная практика на базе</w:t>
      </w:r>
      <w:r w:rsidRPr="00B93C26">
        <w:t xml:space="preserve"> </w:t>
      </w:r>
      <w:r w:rsidRPr="00B93C26">
        <w:rPr>
          <w:b/>
        </w:rPr>
        <w:t>МБУ Чердынского краев</w:t>
      </w:r>
      <w:r w:rsidR="003F62CB">
        <w:rPr>
          <w:b/>
        </w:rPr>
        <w:t xml:space="preserve">едческого музея им. А.С.Пушкина </w:t>
      </w:r>
      <w:r w:rsidRPr="00B93C26">
        <w:rPr>
          <w:b/>
        </w:rPr>
        <w:t>(1</w:t>
      </w:r>
      <w:r w:rsidR="003F62CB">
        <w:rPr>
          <w:b/>
        </w:rPr>
        <w:t>час</w:t>
      </w:r>
      <w:r w:rsidRPr="00B93C26">
        <w:rPr>
          <w:b/>
        </w:rPr>
        <w:t>)</w:t>
      </w:r>
    </w:p>
    <w:p w:rsidR="00B93C26" w:rsidRPr="007A23BF" w:rsidRDefault="00B93C26" w:rsidP="00B93C26">
      <w:pPr>
        <w:spacing w:after="0" w:line="240" w:lineRule="auto"/>
        <w:jc w:val="center"/>
        <w:rPr>
          <w:rFonts w:ascii="Times New Roman" w:hAnsi="Times New Roman" w:cs="Times New Roman"/>
          <w:b/>
          <w:sz w:val="24"/>
          <w:szCs w:val="24"/>
        </w:rPr>
      </w:pPr>
      <w:r w:rsidRPr="007A23BF">
        <w:rPr>
          <w:rFonts w:ascii="Times New Roman" w:hAnsi="Times New Roman" w:cs="Times New Roman"/>
          <w:b/>
          <w:sz w:val="24"/>
          <w:szCs w:val="24"/>
        </w:rPr>
        <w:t>Мероприятие оценивания конкретизированного метапредметного результата</w:t>
      </w:r>
    </w:p>
    <w:p w:rsidR="00B93C26" w:rsidRPr="007A23BF" w:rsidRDefault="00B93C26" w:rsidP="00B93C26">
      <w:pPr>
        <w:spacing w:after="0" w:line="240" w:lineRule="auto"/>
        <w:jc w:val="center"/>
        <w:rPr>
          <w:rFonts w:ascii="Times New Roman" w:hAnsi="Times New Roman" w:cs="Times New Roman"/>
          <w:b/>
          <w:sz w:val="24"/>
          <w:szCs w:val="24"/>
        </w:rPr>
      </w:pPr>
      <w:r w:rsidRPr="007A23BF">
        <w:rPr>
          <w:rFonts w:ascii="Times New Roman" w:hAnsi="Times New Roman" w:cs="Times New Roman"/>
          <w:b/>
          <w:sz w:val="24"/>
          <w:szCs w:val="24"/>
        </w:rPr>
        <w:t>«Умение самостоятельно выделять основания и признаки для классификации объектов»</w:t>
      </w:r>
    </w:p>
    <w:p w:rsidR="00B93C26" w:rsidRPr="007A23BF" w:rsidRDefault="00B93C26" w:rsidP="00B93C26">
      <w:pPr>
        <w:spacing w:after="0" w:line="240" w:lineRule="auto"/>
        <w:jc w:val="center"/>
        <w:rPr>
          <w:rFonts w:ascii="Times New Roman" w:hAnsi="Times New Roman" w:cs="Times New Roman"/>
          <w:b/>
          <w:sz w:val="24"/>
          <w:szCs w:val="24"/>
        </w:rPr>
      </w:pPr>
    </w:p>
    <w:p w:rsidR="00B93C26" w:rsidRPr="007A23BF" w:rsidRDefault="00B93C26" w:rsidP="00B93C26">
      <w:pPr>
        <w:pStyle w:val="a7"/>
        <w:ind w:left="0"/>
      </w:pPr>
      <w:r w:rsidRPr="007A23BF">
        <w:rPr>
          <w:b/>
        </w:rPr>
        <w:t>Техническое задание</w:t>
      </w:r>
      <w:r w:rsidRPr="007A23BF">
        <w:t>:</w:t>
      </w:r>
    </w:p>
    <w:p w:rsidR="00B93C26" w:rsidRPr="007A23BF" w:rsidRDefault="00B93C26" w:rsidP="00B93C26">
      <w:pPr>
        <w:pStyle w:val="a7"/>
        <w:ind w:left="0"/>
      </w:pPr>
    </w:p>
    <w:p w:rsidR="00B93C26" w:rsidRPr="007A23BF" w:rsidRDefault="00B93C26" w:rsidP="00B93C26">
      <w:pPr>
        <w:pStyle w:val="a7"/>
        <w:ind w:left="0"/>
        <w:jc w:val="both"/>
      </w:pPr>
      <w:r w:rsidRPr="007A23BF">
        <w:t xml:space="preserve">Внимательно прочитайте инструкцию и критерии оценивания задания. </w:t>
      </w:r>
    </w:p>
    <w:p w:rsidR="00B93C26" w:rsidRPr="007A23BF" w:rsidRDefault="00B93C26" w:rsidP="00B93C26">
      <w:pPr>
        <w:pStyle w:val="a7"/>
        <w:ind w:left="0"/>
        <w:jc w:val="both"/>
      </w:pPr>
    </w:p>
    <w:p w:rsidR="00B93C26" w:rsidRPr="007A23BF" w:rsidRDefault="00B93C26" w:rsidP="00B93C26">
      <w:pPr>
        <w:pStyle w:val="a7"/>
        <w:ind w:left="0"/>
        <w:jc w:val="both"/>
        <w:rPr>
          <w:b/>
        </w:rPr>
      </w:pPr>
      <w:r w:rsidRPr="007A23BF">
        <w:rPr>
          <w:b/>
        </w:rPr>
        <w:t>Инструкция:</w:t>
      </w:r>
    </w:p>
    <w:p w:rsidR="00B93C26" w:rsidRPr="007A23BF" w:rsidRDefault="00B93C26" w:rsidP="00B93C26">
      <w:pPr>
        <w:pStyle w:val="a7"/>
        <w:ind w:left="0"/>
        <w:jc w:val="both"/>
      </w:pPr>
    </w:p>
    <w:p w:rsidR="00B93C26" w:rsidRPr="007A23BF" w:rsidRDefault="00B93C26" w:rsidP="00B93C26">
      <w:pPr>
        <w:pStyle w:val="a7"/>
        <w:numPr>
          <w:ilvl w:val="0"/>
          <w:numId w:val="15"/>
        </w:numPr>
        <w:spacing w:after="200"/>
      </w:pPr>
      <w:r w:rsidRPr="007A23BF">
        <w:t xml:space="preserve">Внимательно рассмотрите выданные вам </w:t>
      </w:r>
      <w:r w:rsidRPr="000F5AC5">
        <w:rPr>
          <w:b/>
        </w:rPr>
        <w:t xml:space="preserve">объекты </w:t>
      </w:r>
      <w:r>
        <w:t xml:space="preserve">– </w:t>
      </w:r>
      <w:r w:rsidRPr="000F5AC5">
        <w:rPr>
          <w:b/>
        </w:rPr>
        <w:t>музейные экспонаты</w:t>
      </w:r>
      <w:r>
        <w:t>.</w:t>
      </w:r>
    </w:p>
    <w:p w:rsidR="00B93C26" w:rsidRPr="007A23BF" w:rsidRDefault="00B93C26" w:rsidP="00B93C26">
      <w:pPr>
        <w:pStyle w:val="a7"/>
        <w:numPr>
          <w:ilvl w:val="0"/>
          <w:numId w:val="15"/>
        </w:numPr>
        <w:spacing w:after="200"/>
        <w:jc w:val="both"/>
      </w:pPr>
      <w:r w:rsidRPr="007A23BF">
        <w:t xml:space="preserve">Выберите </w:t>
      </w:r>
      <w:r>
        <w:rPr>
          <w:b/>
        </w:rPr>
        <w:t>по одному</w:t>
      </w:r>
      <w:r w:rsidRPr="007A23BF">
        <w:rPr>
          <w:b/>
        </w:rPr>
        <w:t xml:space="preserve"> основани</w:t>
      </w:r>
      <w:r>
        <w:rPr>
          <w:b/>
        </w:rPr>
        <w:t>ю</w:t>
      </w:r>
      <w:r w:rsidRPr="007A23BF">
        <w:t xml:space="preserve"> для классификации выданных вам объектов.</w:t>
      </w:r>
    </w:p>
    <w:p w:rsidR="00B93C26" w:rsidRDefault="00B93C26" w:rsidP="00B93C26">
      <w:pPr>
        <w:pStyle w:val="a7"/>
        <w:numPr>
          <w:ilvl w:val="0"/>
          <w:numId w:val="15"/>
        </w:numPr>
        <w:spacing w:after="200"/>
        <w:jc w:val="both"/>
      </w:pPr>
      <w:r w:rsidRPr="007A23BF">
        <w:t xml:space="preserve">Выберите </w:t>
      </w:r>
      <w:r w:rsidRPr="007A23BF">
        <w:rPr>
          <w:b/>
        </w:rPr>
        <w:t>признаки классификации</w:t>
      </w:r>
      <w:r w:rsidRPr="007A23BF">
        <w:t xml:space="preserve"> объектов с учетом каждого основания, выделенного вами.</w:t>
      </w:r>
    </w:p>
    <w:p w:rsidR="00B93C26" w:rsidRPr="007A23BF" w:rsidRDefault="00B93C26" w:rsidP="00B93C26">
      <w:pPr>
        <w:pStyle w:val="a7"/>
        <w:numPr>
          <w:ilvl w:val="0"/>
          <w:numId w:val="15"/>
        </w:numPr>
        <w:spacing w:after="200"/>
        <w:jc w:val="both"/>
      </w:pPr>
      <w:r w:rsidRPr="007A23BF">
        <w:t>Заполните таблицы на основании полученной информации.</w:t>
      </w:r>
    </w:p>
    <w:p w:rsidR="00B93C26" w:rsidRPr="007964DD" w:rsidRDefault="00B93C26" w:rsidP="00B93C26">
      <w:pPr>
        <w:pStyle w:val="a7"/>
        <w:numPr>
          <w:ilvl w:val="0"/>
          <w:numId w:val="15"/>
        </w:numPr>
        <w:spacing w:after="200"/>
        <w:jc w:val="both"/>
        <w:rPr>
          <w:b/>
        </w:rPr>
      </w:pPr>
      <w:r>
        <w:t xml:space="preserve">Время работы с таблицами </w:t>
      </w:r>
      <w:r w:rsidRPr="007A23BF">
        <w:t xml:space="preserve">и раздаточным материалом </w:t>
      </w:r>
      <w:r w:rsidRPr="007964DD">
        <w:rPr>
          <w:b/>
        </w:rPr>
        <w:t>– 25 минут.</w:t>
      </w:r>
    </w:p>
    <w:p w:rsidR="00B93C26" w:rsidRDefault="00B93C26" w:rsidP="00B93C26">
      <w:pPr>
        <w:pStyle w:val="a7"/>
        <w:jc w:val="both"/>
        <w:rPr>
          <w:b/>
        </w:rPr>
      </w:pPr>
    </w:p>
    <w:p w:rsidR="00B93C26" w:rsidRPr="00820156" w:rsidRDefault="00B93C26" w:rsidP="00B93C26">
      <w:pPr>
        <w:spacing w:line="240" w:lineRule="auto"/>
        <w:jc w:val="both"/>
        <w:rPr>
          <w:rFonts w:ascii="Times New Roman" w:hAnsi="Times New Roman" w:cs="Times New Roman"/>
          <w:sz w:val="24"/>
          <w:szCs w:val="24"/>
        </w:rPr>
      </w:pPr>
      <w:r w:rsidRPr="00820156">
        <w:rPr>
          <w:rFonts w:ascii="Times New Roman" w:hAnsi="Times New Roman" w:cs="Times New Roman"/>
          <w:b/>
          <w:sz w:val="24"/>
          <w:szCs w:val="24"/>
        </w:rPr>
        <w:t>Тезаурус</w:t>
      </w:r>
    </w:p>
    <w:p w:rsidR="00B93C26" w:rsidRDefault="00B93C26" w:rsidP="00B93C26">
      <w:pPr>
        <w:spacing w:after="0" w:line="240" w:lineRule="auto"/>
        <w:rPr>
          <w:rFonts w:ascii="Times New Roman" w:hAnsi="Times New Roman" w:cs="Times New Roman"/>
          <w:sz w:val="24"/>
          <w:szCs w:val="24"/>
        </w:rPr>
      </w:pPr>
      <w:r w:rsidRPr="00820156">
        <w:rPr>
          <w:rFonts w:ascii="Times New Roman" w:hAnsi="Times New Roman" w:cs="Times New Roman"/>
          <w:b/>
          <w:i/>
          <w:sz w:val="24"/>
          <w:szCs w:val="24"/>
        </w:rPr>
        <w:t xml:space="preserve">Признак </w:t>
      </w:r>
      <w:r w:rsidRPr="00820156">
        <w:rPr>
          <w:rFonts w:ascii="Times New Roman" w:hAnsi="Times New Roman" w:cs="Times New Roman"/>
          <w:sz w:val="24"/>
          <w:szCs w:val="24"/>
        </w:rPr>
        <w:t>– отличительная черта (характеристика) объекта</w:t>
      </w:r>
    </w:p>
    <w:p w:rsidR="00B93C26" w:rsidRDefault="00B93C26" w:rsidP="00B93C26">
      <w:pPr>
        <w:spacing w:after="0" w:line="240" w:lineRule="auto"/>
        <w:rPr>
          <w:rFonts w:ascii="Times New Roman" w:hAnsi="Times New Roman" w:cs="Times New Roman"/>
          <w:b/>
          <w:i/>
          <w:sz w:val="24"/>
          <w:szCs w:val="24"/>
        </w:rPr>
      </w:pPr>
    </w:p>
    <w:p w:rsidR="00B93C26" w:rsidRDefault="00B93C26" w:rsidP="00B93C26">
      <w:pPr>
        <w:spacing w:after="0" w:line="240" w:lineRule="auto"/>
        <w:rPr>
          <w:rFonts w:ascii="Times New Roman" w:hAnsi="Times New Roman" w:cs="Times New Roman"/>
          <w:sz w:val="24"/>
          <w:szCs w:val="24"/>
        </w:rPr>
      </w:pPr>
      <w:r w:rsidRPr="00820156">
        <w:rPr>
          <w:rFonts w:ascii="Times New Roman" w:hAnsi="Times New Roman" w:cs="Times New Roman"/>
          <w:b/>
          <w:i/>
          <w:sz w:val="24"/>
          <w:szCs w:val="24"/>
        </w:rPr>
        <w:t>Основание для классификации</w:t>
      </w:r>
      <w:r w:rsidRPr="00820156">
        <w:rPr>
          <w:rFonts w:ascii="Times New Roman" w:hAnsi="Times New Roman" w:cs="Times New Roman"/>
          <w:sz w:val="24"/>
          <w:szCs w:val="24"/>
        </w:rPr>
        <w:t xml:space="preserve"> – совокупность нескольких признаков, объединяющих объекты в одну группу.</w:t>
      </w:r>
    </w:p>
    <w:p w:rsidR="00B93C26" w:rsidRPr="00820156" w:rsidRDefault="00B93C26" w:rsidP="00B93C26">
      <w:pPr>
        <w:spacing w:after="0" w:line="240" w:lineRule="auto"/>
        <w:rPr>
          <w:rFonts w:ascii="Times New Roman" w:hAnsi="Times New Roman" w:cs="Times New Roman"/>
          <w:sz w:val="24"/>
          <w:szCs w:val="24"/>
        </w:rPr>
      </w:pPr>
    </w:p>
    <w:p w:rsidR="00B93C26" w:rsidRPr="00A13D2F" w:rsidRDefault="00B93C26" w:rsidP="00B93C26">
      <w:pPr>
        <w:rPr>
          <w:rFonts w:ascii="Times New Roman" w:hAnsi="Times New Roman" w:cs="Times New Roman"/>
          <w:sz w:val="24"/>
          <w:szCs w:val="24"/>
        </w:rPr>
      </w:pPr>
      <w:r w:rsidRPr="00A13D2F">
        <w:rPr>
          <w:rFonts w:ascii="Times New Roman" w:hAnsi="Times New Roman" w:cs="Times New Roman"/>
          <w:b/>
          <w:i/>
          <w:sz w:val="24"/>
          <w:szCs w:val="24"/>
        </w:rPr>
        <w:t>Экспонат</w:t>
      </w:r>
      <w:r w:rsidRPr="00A13D2F">
        <w:rPr>
          <w:rFonts w:ascii="Times New Roman" w:hAnsi="Times New Roman" w:cs="Times New Roman"/>
          <w:sz w:val="24"/>
          <w:szCs w:val="24"/>
        </w:rPr>
        <w:t xml:space="preserve"> – предмет, выставленный для обозрения, на показ</w:t>
      </w:r>
      <w:r>
        <w:rPr>
          <w:rFonts w:ascii="Times New Roman" w:hAnsi="Times New Roman" w:cs="Times New Roman"/>
          <w:sz w:val="24"/>
          <w:szCs w:val="24"/>
        </w:rPr>
        <w:t>.</w:t>
      </w:r>
    </w:p>
    <w:p w:rsidR="00B93C26" w:rsidRPr="007A23BF" w:rsidRDefault="00B93C26" w:rsidP="00B93C26">
      <w:pPr>
        <w:pStyle w:val="a9"/>
        <w:shd w:val="clear" w:color="auto" w:fill="FFFFFF"/>
        <w:spacing w:before="120" w:beforeAutospacing="0" w:after="120" w:afterAutospacing="0"/>
        <w:jc w:val="both"/>
        <w:rPr>
          <w:b/>
          <w:bCs/>
          <w:color w:val="222222"/>
        </w:rPr>
      </w:pPr>
      <w:r>
        <w:rPr>
          <w:b/>
          <w:bCs/>
          <w:color w:val="222222"/>
        </w:rPr>
        <w:lastRenderedPageBreak/>
        <w:t>Объекты (музейные экспонаты</w:t>
      </w:r>
      <w:r w:rsidRPr="007A23BF">
        <w:rPr>
          <w:b/>
          <w:bCs/>
          <w:color w:val="222222"/>
        </w:rPr>
        <w:t xml:space="preserve">) </w:t>
      </w:r>
    </w:p>
    <w:p w:rsidR="00B93C26" w:rsidRDefault="00B93C26" w:rsidP="00B93C26">
      <w:pPr>
        <w:pStyle w:val="a9"/>
        <w:shd w:val="clear" w:color="auto" w:fill="FFFFFF"/>
        <w:spacing w:before="120" w:beforeAutospacing="0" w:after="120" w:afterAutospacing="0"/>
        <w:jc w:val="both"/>
        <w:rPr>
          <w:bCs/>
          <w:color w:val="222222"/>
        </w:rPr>
      </w:pPr>
      <w:r>
        <w:rPr>
          <w:bCs/>
          <w:color w:val="222222"/>
        </w:rPr>
        <w:t xml:space="preserve">Формируется </w:t>
      </w:r>
      <w:r w:rsidRPr="00FA7DA8">
        <w:rPr>
          <w:b/>
          <w:bCs/>
          <w:color w:val="222222"/>
        </w:rPr>
        <w:t>4 подборки</w:t>
      </w:r>
      <w:r>
        <w:rPr>
          <w:bCs/>
          <w:color w:val="222222"/>
        </w:rPr>
        <w:t xml:space="preserve"> музейных экспонатов </w:t>
      </w:r>
    </w:p>
    <w:p w:rsidR="00B93C26" w:rsidRDefault="00B93C26" w:rsidP="00B93C26">
      <w:pPr>
        <w:pStyle w:val="a9"/>
        <w:shd w:val="clear" w:color="auto" w:fill="FFFFFF"/>
        <w:spacing w:before="120" w:beforeAutospacing="0" w:after="120" w:afterAutospacing="0"/>
        <w:jc w:val="both"/>
        <w:rPr>
          <w:bCs/>
          <w:color w:val="222222"/>
        </w:rPr>
      </w:pPr>
      <w:r w:rsidRPr="00FA7DA8">
        <w:rPr>
          <w:b/>
          <w:bCs/>
          <w:color w:val="222222"/>
        </w:rPr>
        <w:t xml:space="preserve"> - посуда</w:t>
      </w:r>
      <w:r>
        <w:rPr>
          <w:bCs/>
          <w:color w:val="222222"/>
        </w:rPr>
        <w:t>- солонка, стакан, чайная чашка, туес, кружка, блюдце, тарелка;</w:t>
      </w:r>
    </w:p>
    <w:p w:rsidR="00B93C26" w:rsidRDefault="00B93C26" w:rsidP="00B93C26">
      <w:pPr>
        <w:pStyle w:val="a9"/>
        <w:shd w:val="clear" w:color="auto" w:fill="FFFFFF"/>
        <w:spacing w:before="120" w:beforeAutospacing="0" w:after="120" w:afterAutospacing="0"/>
        <w:jc w:val="both"/>
        <w:rPr>
          <w:bCs/>
          <w:color w:val="222222"/>
        </w:rPr>
      </w:pPr>
      <w:r w:rsidRPr="00FA7DA8">
        <w:rPr>
          <w:b/>
          <w:bCs/>
          <w:color w:val="222222"/>
        </w:rPr>
        <w:t>- одежда</w:t>
      </w:r>
      <w:r>
        <w:rPr>
          <w:bCs/>
          <w:color w:val="222222"/>
        </w:rPr>
        <w:t xml:space="preserve"> – сарафан – дубас, галифе, пояс- покромка, шамшура (женская шапочка), гимнастерка, фуражка; </w:t>
      </w:r>
    </w:p>
    <w:p w:rsidR="00B93C26" w:rsidRDefault="00B93C26" w:rsidP="00B93C26">
      <w:pPr>
        <w:pStyle w:val="a9"/>
        <w:shd w:val="clear" w:color="auto" w:fill="FFFFFF"/>
        <w:spacing w:before="120" w:beforeAutospacing="0" w:after="120" w:afterAutospacing="0"/>
        <w:jc w:val="both"/>
        <w:rPr>
          <w:bCs/>
          <w:color w:val="222222"/>
        </w:rPr>
      </w:pPr>
      <w:r w:rsidRPr="00FA7DA8">
        <w:rPr>
          <w:b/>
          <w:bCs/>
          <w:color w:val="222222"/>
        </w:rPr>
        <w:t>- обувь</w:t>
      </w:r>
      <w:r>
        <w:rPr>
          <w:bCs/>
          <w:color w:val="222222"/>
        </w:rPr>
        <w:t xml:space="preserve"> – сапоги кирзовые, лапти, сапоги женские;</w:t>
      </w:r>
    </w:p>
    <w:p w:rsidR="00B93C26" w:rsidRPr="007A23BF" w:rsidRDefault="00B93C26" w:rsidP="00B93C26">
      <w:pPr>
        <w:pStyle w:val="a9"/>
        <w:shd w:val="clear" w:color="auto" w:fill="FFFFFF"/>
        <w:spacing w:before="120" w:beforeAutospacing="0" w:after="120" w:afterAutospacing="0"/>
        <w:jc w:val="both"/>
        <w:rPr>
          <w:bCs/>
          <w:color w:val="222222"/>
        </w:rPr>
      </w:pPr>
      <w:r w:rsidRPr="00FA7DA8">
        <w:rPr>
          <w:b/>
          <w:bCs/>
          <w:color w:val="222222"/>
        </w:rPr>
        <w:t>- технические приборы</w:t>
      </w:r>
      <w:r>
        <w:rPr>
          <w:bCs/>
          <w:color w:val="222222"/>
        </w:rPr>
        <w:t xml:space="preserve"> – самовар электрический, часы настольные, электробритва, самовар с использованием твердого топлива.</w:t>
      </w:r>
    </w:p>
    <w:p w:rsidR="00B93C26" w:rsidRDefault="00B93C26" w:rsidP="00B93C26">
      <w:pPr>
        <w:jc w:val="both"/>
        <w:rPr>
          <w:rFonts w:ascii="Times New Roman" w:hAnsi="Times New Roman" w:cs="Times New Roman"/>
          <w:sz w:val="24"/>
          <w:szCs w:val="24"/>
        </w:rPr>
      </w:pPr>
      <w:r w:rsidRPr="007A23BF">
        <w:rPr>
          <w:rFonts w:ascii="Times New Roman" w:hAnsi="Times New Roman" w:cs="Times New Roman"/>
          <w:b/>
          <w:sz w:val="24"/>
          <w:szCs w:val="24"/>
        </w:rPr>
        <w:t>Объект оценивания</w:t>
      </w:r>
      <w:r w:rsidRPr="007A23BF">
        <w:rPr>
          <w:rFonts w:ascii="Times New Roman" w:hAnsi="Times New Roman" w:cs="Times New Roman"/>
          <w:sz w:val="24"/>
          <w:szCs w:val="24"/>
        </w:rPr>
        <w:t>: заполненные таблицы.</w:t>
      </w:r>
    </w:p>
    <w:p w:rsidR="00B93C26" w:rsidRPr="007A23BF" w:rsidRDefault="00B93C26" w:rsidP="00B93C26">
      <w:pPr>
        <w:jc w:val="both"/>
        <w:rPr>
          <w:rFonts w:ascii="Times New Roman" w:hAnsi="Times New Roman" w:cs="Times New Roman"/>
          <w:sz w:val="24"/>
          <w:szCs w:val="24"/>
        </w:rPr>
      </w:pPr>
      <w:r w:rsidRPr="00A13D2F">
        <w:rPr>
          <w:rFonts w:ascii="Times New Roman" w:hAnsi="Times New Roman" w:cs="Times New Roman"/>
          <w:b/>
          <w:sz w:val="24"/>
          <w:szCs w:val="24"/>
        </w:rPr>
        <w:t>Форма работы</w:t>
      </w:r>
      <w:r>
        <w:rPr>
          <w:rFonts w:ascii="Times New Roman" w:hAnsi="Times New Roman" w:cs="Times New Roman"/>
          <w:sz w:val="24"/>
          <w:szCs w:val="24"/>
        </w:rPr>
        <w:t xml:space="preserve"> - групповая</w:t>
      </w:r>
    </w:p>
    <w:p w:rsidR="00B93C26" w:rsidRPr="007A23BF" w:rsidRDefault="00B93C26" w:rsidP="00B93C26">
      <w:pPr>
        <w:spacing w:after="0"/>
        <w:rPr>
          <w:rFonts w:ascii="Times New Roman" w:hAnsi="Times New Roman" w:cs="Times New Roman"/>
          <w:b/>
          <w:sz w:val="24"/>
          <w:szCs w:val="24"/>
        </w:rPr>
      </w:pPr>
      <w:r w:rsidRPr="007A23BF">
        <w:rPr>
          <w:rFonts w:ascii="Times New Roman" w:hAnsi="Times New Roman" w:cs="Times New Roman"/>
          <w:b/>
          <w:sz w:val="24"/>
          <w:szCs w:val="24"/>
        </w:rPr>
        <w:t xml:space="preserve">Таблица </w:t>
      </w:r>
      <w:r>
        <w:rPr>
          <w:rFonts w:ascii="Times New Roman" w:hAnsi="Times New Roman" w:cs="Times New Roman"/>
          <w:b/>
          <w:sz w:val="24"/>
          <w:szCs w:val="24"/>
        </w:rPr>
        <w:t>1</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p w:rsidR="00B93C26" w:rsidRPr="007A23BF" w:rsidRDefault="00B93C26" w:rsidP="00B93C26">
      <w:pPr>
        <w:spacing w:after="0"/>
        <w:rPr>
          <w:rFonts w:ascii="Times New Roman" w:hAnsi="Times New Roman" w:cs="Times New Roman"/>
          <w:b/>
          <w:sz w:val="24"/>
          <w:szCs w:val="24"/>
        </w:rPr>
      </w:pP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Солонка, туес</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Стакан, кружка</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Чайная чашка, блюдце, тарелка</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rPr>
          <w:rFonts w:ascii="Times New Roman" w:hAnsi="Times New Roman" w:cs="Times New Roman"/>
          <w:b/>
          <w:sz w:val="24"/>
          <w:szCs w:val="24"/>
        </w:rPr>
      </w:pPr>
    </w:p>
    <w:p w:rsidR="00B93C26" w:rsidRDefault="00B93C26" w:rsidP="00B93C26">
      <w:pPr>
        <w:rPr>
          <w:rFonts w:ascii="Times New Roman" w:hAnsi="Times New Roman" w:cs="Times New Roman"/>
          <w:b/>
          <w:sz w:val="24"/>
          <w:szCs w:val="24"/>
        </w:rPr>
      </w:pPr>
    </w:p>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2</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2"/>
        <w:gridCol w:w="4789"/>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Сарафан - дубас, пояс – покромка, шамшура</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Гимнастерка, галифе, фуражка</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3</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Сапоги кирзовые, сапоги женские</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лапти</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rPr>
          <w:rFonts w:ascii="Times New Roman" w:hAnsi="Times New Roman" w:cs="Times New Roman"/>
          <w:b/>
          <w:sz w:val="24"/>
          <w:szCs w:val="24"/>
        </w:rPr>
      </w:pPr>
    </w:p>
    <w:p w:rsidR="00B93C26" w:rsidRPr="007A23BF" w:rsidRDefault="00B93C26" w:rsidP="00B93C26">
      <w:pPr>
        <w:rPr>
          <w:rFonts w:ascii="Times New Roman" w:hAnsi="Times New Roman" w:cs="Times New Roman"/>
          <w:b/>
          <w:sz w:val="24"/>
          <w:szCs w:val="24"/>
        </w:rPr>
      </w:pPr>
      <w:r>
        <w:rPr>
          <w:rFonts w:ascii="Times New Roman" w:hAnsi="Times New Roman" w:cs="Times New Roman"/>
          <w:b/>
          <w:sz w:val="24"/>
          <w:szCs w:val="24"/>
        </w:rPr>
        <w:t xml:space="preserve">Таблица </w:t>
      </w:r>
      <w:r w:rsidRPr="007A23BF">
        <w:rPr>
          <w:rFonts w:ascii="Times New Roman" w:hAnsi="Times New Roman" w:cs="Times New Roman"/>
          <w:b/>
          <w:sz w:val="24"/>
          <w:szCs w:val="24"/>
        </w:rPr>
        <w:t>4</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77"/>
        <w:gridCol w:w="4794"/>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lastRenderedPageBreak/>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 xml:space="preserve">Часы настольные, самовар на твердом топливе. </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r>
              <w:rPr>
                <w:rFonts w:ascii="Times New Roman" w:hAnsi="Times New Roman" w:cs="Times New Roman"/>
                <w:sz w:val="24"/>
                <w:szCs w:val="24"/>
              </w:rPr>
              <w:t>Электробритва, самовар электрический</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rPr>
          <w:rFonts w:ascii="Times New Roman" w:hAnsi="Times New Roman" w:cs="Times New Roman"/>
          <w:b/>
          <w:sz w:val="24"/>
          <w:szCs w:val="24"/>
        </w:rPr>
      </w:pPr>
    </w:p>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Таблица 2.           Критерии оценивания</w:t>
      </w:r>
    </w:p>
    <w:tbl>
      <w:tblPr>
        <w:tblStyle w:val="a8"/>
        <w:tblW w:w="0" w:type="auto"/>
        <w:tblLook w:val="04A0"/>
      </w:tblPr>
      <w:tblGrid>
        <w:gridCol w:w="3205"/>
        <w:gridCol w:w="3204"/>
        <w:gridCol w:w="3162"/>
      </w:tblGrid>
      <w:tr w:rsidR="00B93C26" w:rsidRPr="007A23BF" w:rsidTr="00B93C26">
        <w:tc>
          <w:tcPr>
            <w:tcW w:w="3284" w:type="dxa"/>
          </w:tcPr>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Критерии</w:t>
            </w:r>
          </w:p>
        </w:tc>
        <w:tc>
          <w:tcPr>
            <w:tcW w:w="3285" w:type="dxa"/>
          </w:tcPr>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параметры</w:t>
            </w:r>
          </w:p>
        </w:tc>
        <w:tc>
          <w:tcPr>
            <w:tcW w:w="3285"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баллы</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Выбор оснований</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 xml:space="preserve">За каждое выбранное основание </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Выбор признаков</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каждый выбранный признак</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Использование объектов</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использование всех объектов по каждому основанию</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основания и признака</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каждого признака каждому основанию</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признака и объекта</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каждой группы объектов каждому признаку или произвел замену группы объектов</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bl>
    <w:p w:rsidR="003F62CB" w:rsidRDefault="003F62CB" w:rsidP="003F62CB">
      <w:pPr>
        <w:jc w:val="center"/>
        <w:rPr>
          <w:rFonts w:ascii="Times New Roman" w:hAnsi="Times New Roman" w:cs="Times New Roman"/>
          <w:b/>
          <w:sz w:val="24"/>
          <w:szCs w:val="24"/>
        </w:rPr>
      </w:pPr>
    </w:p>
    <w:p w:rsidR="00B93C26" w:rsidRPr="00BC2297" w:rsidRDefault="00B93C26" w:rsidP="003F62CB">
      <w:pPr>
        <w:jc w:val="center"/>
        <w:rPr>
          <w:rFonts w:ascii="Times New Roman" w:hAnsi="Times New Roman" w:cs="Times New Roman"/>
          <w:b/>
          <w:sz w:val="24"/>
          <w:szCs w:val="24"/>
        </w:rPr>
      </w:pPr>
      <w:r w:rsidRPr="00BC2297">
        <w:rPr>
          <w:rFonts w:ascii="Times New Roman" w:hAnsi="Times New Roman" w:cs="Times New Roman"/>
          <w:b/>
          <w:sz w:val="24"/>
          <w:szCs w:val="24"/>
        </w:rPr>
        <w:t>Предполагаемые ответы</w:t>
      </w:r>
    </w:p>
    <w:p w:rsidR="00B93C26" w:rsidRPr="00BC2297" w:rsidRDefault="00B93C26" w:rsidP="00B93C26">
      <w:pPr>
        <w:spacing w:after="0"/>
        <w:rPr>
          <w:rFonts w:ascii="Times New Roman" w:hAnsi="Times New Roman" w:cs="Times New Roman"/>
          <w:b/>
          <w:sz w:val="24"/>
          <w:szCs w:val="24"/>
        </w:rPr>
      </w:pPr>
      <w:r w:rsidRPr="00BC2297">
        <w:rPr>
          <w:rFonts w:ascii="Times New Roman" w:hAnsi="Times New Roman" w:cs="Times New Roman"/>
          <w:b/>
          <w:sz w:val="24"/>
          <w:szCs w:val="24"/>
        </w:rPr>
        <w:t>Таблица 1</w:t>
      </w:r>
      <w:r w:rsidRPr="00BC2297">
        <w:rPr>
          <w:rFonts w:ascii="Times New Roman" w:hAnsi="Times New Roman" w:cs="Times New Roman"/>
          <w:sz w:val="24"/>
          <w:szCs w:val="24"/>
        </w:rPr>
        <w:t xml:space="preserve">. </w:t>
      </w:r>
      <w:r w:rsidRPr="00BC2297">
        <w:rPr>
          <w:rFonts w:ascii="Times New Roman" w:hAnsi="Times New Roman" w:cs="Times New Roman"/>
          <w:b/>
          <w:sz w:val="24"/>
          <w:szCs w:val="24"/>
        </w:rPr>
        <w:t>Основание для классификации</w:t>
      </w:r>
      <w:r w:rsidRPr="00BC2297">
        <w:rPr>
          <w:rFonts w:ascii="Times New Roman" w:hAnsi="Times New Roman" w:cs="Times New Roman"/>
          <w:sz w:val="24"/>
          <w:szCs w:val="24"/>
        </w:rPr>
        <w:t>, п</w:t>
      </w:r>
      <w:r w:rsidRPr="00BC2297">
        <w:rPr>
          <w:rFonts w:ascii="Times New Roman" w:hAnsi="Times New Roman" w:cs="Times New Roman"/>
          <w:b/>
          <w:sz w:val="24"/>
          <w:szCs w:val="24"/>
        </w:rPr>
        <w:t>ризнаки объектов и примеры из предложенных материалов</w:t>
      </w:r>
    </w:p>
    <w:p w:rsidR="00B93C26" w:rsidRPr="00BC2297" w:rsidRDefault="00B93C26" w:rsidP="00B93C26">
      <w:pPr>
        <w:spacing w:after="0"/>
        <w:rPr>
          <w:rFonts w:ascii="Times New Roman" w:hAnsi="Times New Roman" w:cs="Times New Roman"/>
          <w:b/>
          <w:sz w:val="24"/>
          <w:szCs w:val="24"/>
        </w:rPr>
      </w:pPr>
    </w:p>
    <w:tbl>
      <w:tblPr>
        <w:tblStyle w:val="a8"/>
        <w:tblW w:w="0" w:type="auto"/>
        <w:tblLook w:val="04A0"/>
      </w:tblPr>
      <w:tblGrid>
        <w:gridCol w:w="4783"/>
        <w:gridCol w:w="4788"/>
      </w:tblGrid>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Основание</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Материал, из которого изготовлена посуда</w:t>
            </w:r>
          </w:p>
        </w:tc>
      </w:tr>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Признаки</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Объекты</w:t>
            </w:r>
          </w:p>
        </w:tc>
      </w:tr>
      <w:tr w:rsidR="00B93C26" w:rsidRPr="00BC2297" w:rsidTr="00B93C26">
        <w:tc>
          <w:tcPr>
            <w:tcW w:w="4927" w:type="dxa"/>
          </w:tcPr>
          <w:p w:rsidR="00B93C26" w:rsidRPr="00BC2297" w:rsidRDefault="00B93C26" w:rsidP="00B93C26">
            <w:pPr>
              <w:jc w:val="center"/>
              <w:rPr>
                <w:rFonts w:ascii="Times New Roman" w:hAnsi="Times New Roman" w:cs="Times New Roman"/>
                <w:b/>
                <w:i/>
                <w:sz w:val="24"/>
                <w:szCs w:val="24"/>
              </w:rPr>
            </w:pPr>
            <w:r w:rsidRPr="00BC2297">
              <w:rPr>
                <w:rFonts w:ascii="Times New Roman" w:hAnsi="Times New Roman" w:cs="Times New Roman"/>
                <w:b/>
                <w:i/>
                <w:sz w:val="24"/>
                <w:szCs w:val="24"/>
              </w:rPr>
              <w:t>дерево</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Солонка, туес</w:t>
            </w:r>
          </w:p>
        </w:tc>
      </w:tr>
      <w:tr w:rsidR="00B93C26" w:rsidRPr="00BC2297" w:rsidTr="00B93C26">
        <w:tc>
          <w:tcPr>
            <w:tcW w:w="4927" w:type="dxa"/>
          </w:tcPr>
          <w:p w:rsidR="00B93C26" w:rsidRPr="00BC2297" w:rsidRDefault="00B93C26" w:rsidP="00B93C26">
            <w:pPr>
              <w:jc w:val="center"/>
              <w:rPr>
                <w:rFonts w:ascii="Times New Roman" w:hAnsi="Times New Roman" w:cs="Times New Roman"/>
                <w:b/>
                <w:i/>
                <w:sz w:val="24"/>
                <w:szCs w:val="24"/>
              </w:rPr>
            </w:pPr>
            <w:r w:rsidRPr="00BC2297">
              <w:rPr>
                <w:rFonts w:ascii="Times New Roman" w:hAnsi="Times New Roman" w:cs="Times New Roman"/>
                <w:b/>
                <w:i/>
                <w:sz w:val="24"/>
                <w:szCs w:val="24"/>
              </w:rPr>
              <w:t>стекло</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Стакан, кружка</w:t>
            </w:r>
          </w:p>
        </w:tc>
      </w:tr>
      <w:tr w:rsidR="00B93C26" w:rsidRPr="00BC2297" w:rsidTr="00B93C26">
        <w:tc>
          <w:tcPr>
            <w:tcW w:w="4927" w:type="dxa"/>
          </w:tcPr>
          <w:p w:rsidR="00B93C26" w:rsidRPr="00BC2297" w:rsidRDefault="00B93C26" w:rsidP="00B93C26">
            <w:pPr>
              <w:jc w:val="center"/>
              <w:rPr>
                <w:rFonts w:ascii="Times New Roman" w:hAnsi="Times New Roman" w:cs="Times New Roman"/>
                <w:b/>
                <w:i/>
                <w:sz w:val="24"/>
                <w:szCs w:val="24"/>
              </w:rPr>
            </w:pPr>
            <w:r w:rsidRPr="00BC2297">
              <w:rPr>
                <w:rFonts w:ascii="Times New Roman" w:hAnsi="Times New Roman" w:cs="Times New Roman"/>
                <w:b/>
                <w:i/>
                <w:sz w:val="24"/>
                <w:szCs w:val="24"/>
              </w:rPr>
              <w:t xml:space="preserve">Фарфор (фаянс, керамика) </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Чайная чашка, блюдце, тарелка</w:t>
            </w:r>
          </w:p>
        </w:tc>
      </w:tr>
      <w:tr w:rsidR="00B93C26" w:rsidRPr="00BC2297" w:rsidTr="00B93C26">
        <w:tc>
          <w:tcPr>
            <w:tcW w:w="4927" w:type="dxa"/>
          </w:tcPr>
          <w:p w:rsidR="00B93C26" w:rsidRPr="00BC2297" w:rsidRDefault="00B93C26" w:rsidP="00B93C26">
            <w:pPr>
              <w:jc w:val="cente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bl>
    <w:p w:rsidR="00B93C26" w:rsidRPr="00BC2297" w:rsidRDefault="00B93C26" w:rsidP="00B93C26">
      <w:pPr>
        <w:rPr>
          <w:rFonts w:ascii="Times New Roman" w:hAnsi="Times New Roman" w:cs="Times New Roman"/>
          <w:b/>
          <w:sz w:val="24"/>
          <w:szCs w:val="24"/>
        </w:rPr>
      </w:pPr>
    </w:p>
    <w:p w:rsidR="00B93C26" w:rsidRPr="00BC2297" w:rsidRDefault="00B93C26" w:rsidP="00B93C26">
      <w:pPr>
        <w:rPr>
          <w:rFonts w:ascii="Times New Roman" w:hAnsi="Times New Roman" w:cs="Times New Roman"/>
          <w:b/>
          <w:sz w:val="24"/>
          <w:szCs w:val="24"/>
        </w:rPr>
      </w:pPr>
      <w:r w:rsidRPr="00BC2297">
        <w:rPr>
          <w:rFonts w:ascii="Times New Roman" w:hAnsi="Times New Roman" w:cs="Times New Roman"/>
          <w:b/>
          <w:sz w:val="24"/>
          <w:szCs w:val="24"/>
        </w:rPr>
        <w:t>Таблица 2</w:t>
      </w:r>
      <w:r w:rsidRPr="00BC2297">
        <w:rPr>
          <w:rFonts w:ascii="Times New Roman" w:hAnsi="Times New Roman" w:cs="Times New Roman"/>
          <w:sz w:val="24"/>
          <w:szCs w:val="24"/>
        </w:rPr>
        <w:t xml:space="preserve">. </w:t>
      </w:r>
      <w:r w:rsidRPr="00BC2297">
        <w:rPr>
          <w:rFonts w:ascii="Times New Roman" w:hAnsi="Times New Roman" w:cs="Times New Roman"/>
          <w:b/>
          <w:sz w:val="24"/>
          <w:szCs w:val="24"/>
        </w:rPr>
        <w:t>Основание для классификации</w:t>
      </w:r>
      <w:r w:rsidRPr="00BC2297">
        <w:rPr>
          <w:rFonts w:ascii="Times New Roman" w:hAnsi="Times New Roman" w:cs="Times New Roman"/>
          <w:sz w:val="24"/>
          <w:szCs w:val="24"/>
        </w:rPr>
        <w:t>, п</w:t>
      </w:r>
      <w:r w:rsidRPr="00BC2297">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6"/>
        <w:gridCol w:w="4785"/>
      </w:tblGrid>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Основание</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Кто носил (может носить) это</w:t>
            </w:r>
          </w:p>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Особенности одежды</w:t>
            </w:r>
          </w:p>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Время появления этой одежды</w:t>
            </w:r>
          </w:p>
        </w:tc>
      </w:tr>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Признаки</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Объекты</w:t>
            </w:r>
          </w:p>
        </w:tc>
      </w:tr>
      <w:tr w:rsidR="00B93C26" w:rsidRPr="00BC2297" w:rsidTr="00B93C26">
        <w:tc>
          <w:tcPr>
            <w:tcW w:w="4927" w:type="dxa"/>
          </w:tcPr>
          <w:p w:rsidR="00B93C26" w:rsidRPr="00BC2297" w:rsidRDefault="00B93C26" w:rsidP="00B93C26">
            <w:pPr>
              <w:rPr>
                <w:rFonts w:ascii="Times New Roman" w:hAnsi="Times New Roman" w:cs="Times New Roman"/>
                <w:b/>
                <w:i/>
                <w:sz w:val="24"/>
                <w:szCs w:val="24"/>
              </w:rPr>
            </w:pPr>
            <w:r w:rsidRPr="00BC2297">
              <w:rPr>
                <w:rFonts w:ascii="Times New Roman" w:hAnsi="Times New Roman" w:cs="Times New Roman"/>
                <w:b/>
                <w:i/>
                <w:sz w:val="24"/>
                <w:szCs w:val="24"/>
              </w:rPr>
              <w:t>Женская, невоенная, старинная</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Сарафан - дубас, пояс – покромка, шамшура (женский головной убор)</w:t>
            </w:r>
          </w:p>
        </w:tc>
      </w:tr>
      <w:tr w:rsidR="00B93C26" w:rsidRPr="00BC2297" w:rsidTr="00B93C26">
        <w:tc>
          <w:tcPr>
            <w:tcW w:w="4927" w:type="dxa"/>
          </w:tcPr>
          <w:p w:rsidR="00B93C26" w:rsidRPr="00BC2297" w:rsidRDefault="00B93C26" w:rsidP="00B93C26">
            <w:pPr>
              <w:rPr>
                <w:rFonts w:ascii="Times New Roman" w:hAnsi="Times New Roman" w:cs="Times New Roman"/>
                <w:b/>
                <w:i/>
                <w:sz w:val="24"/>
                <w:szCs w:val="24"/>
              </w:rPr>
            </w:pPr>
            <w:r w:rsidRPr="00BC2297">
              <w:rPr>
                <w:rFonts w:ascii="Times New Roman" w:hAnsi="Times New Roman" w:cs="Times New Roman"/>
                <w:b/>
                <w:i/>
                <w:sz w:val="24"/>
                <w:szCs w:val="24"/>
              </w:rPr>
              <w:t>Мужская, военная, нестаринная</w:t>
            </w:r>
            <w:r>
              <w:rPr>
                <w:rFonts w:ascii="Times New Roman" w:hAnsi="Times New Roman" w:cs="Times New Roman"/>
                <w:b/>
                <w:i/>
                <w:sz w:val="24"/>
                <w:szCs w:val="24"/>
              </w:rPr>
              <w:t xml:space="preserve"> (в наше время)</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Гимнастерка, галифе, фуражка</w:t>
            </w:r>
          </w:p>
        </w:tc>
      </w:tr>
      <w:tr w:rsidR="00B93C26" w:rsidRPr="00BC2297" w:rsidTr="00B93C26">
        <w:tc>
          <w:tcPr>
            <w:tcW w:w="4927" w:type="dxa"/>
          </w:tcPr>
          <w:p w:rsidR="00B93C26" w:rsidRPr="00BC2297" w:rsidRDefault="00B93C26" w:rsidP="00B93C26">
            <w:pP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r w:rsidR="00B93C26" w:rsidRPr="00BC2297" w:rsidTr="00B93C26">
        <w:tc>
          <w:tcPr>
            <w:tcW w:w="4927" w:type="dxa"/>
          </w:tcPr>
          <w:p w:rsidR="00B93C26" w:rsidRPr="00BC2297" w:rsidRDefault="00B93C26" w:rsidP="00B93C26">
            <w:pP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bl>
    <w:p w:rsidR="00B93C26" w:rsidRPr="00BC2297" w:rsidRDefault="00B93C26" w:rsidP="00B93C26">
      <w:pPr>
        <w:rPr>
          <w:rFonts w:ascii="Times New Roman" w:hAnsi="Times New Roman" w:cs="Times New Roman"/>
          <w:b/>
          <w:sz w:val="24"/>
          <w:szCs w:val="24"/>
        </w:rPr>
      </w:pPr>
    </w:p>
    <w:p w:rsidR="00B93C26" w:rsidRPr="00BC2297" w:rsidRDefault="00B93C26" w:rsidP="00B93C26">
      <w:pPr>
        <w:rPr>
          <w:rFonts w:ascii="Times New Roman" w:hAnsi="Times New Roman" w:cs="Times New Roman"/>
          <w:b/>
          <w:sz w:val="24"/>
          <w:szCs w:val="24"/>
        </w:rPr>
      </w:pPr>
      <w:r w:rsidRPr="00BC2297">
        <w:rPr>
          <w:rFonts w:ascii="Times New Roman" w:hAnsi="Times New Roman" w:cs="Times New Roman"/>
          <w:b/>
          <w:sz w:val="24"/>
          <w:szCs w:val="24"/>
        </w:rPr>
        <w:t>Таблица 3</w:t>
      </w:r>
      <w:r w:rsidRPr="00BC2297">
        <w:rPr>
          <w:rFonts w:ascii="Times New Roman" w:hAnsi="Times New Roman" w:cs="Times New Roman"/>
          <w:sz w:val="24"/>
          <w:szCs w:val="24"/>
        </w:rPr>
        <w:t xml:space="preserve">. </w:t>
      </w:r>
      <w:r w:rsidRPr="00BC2297">
        <w:rPr>
          <w:rFonts w:ascii="Times New Roman" w:hAnsi="Times New Roman" w:cs="Times New Roman"/>
          <w:b/>
          <w:sz w:val="24"/>
          <w:szCs w:val="24"/>
        </w:rPr>
        <w:t>Основание для классификации</w:t>
      </w:r>
      <w:r w:rsidRPr="00BC2297">
        <w:rPr>
          <w:rFonts w:ascii="Times New Roman" w:hAnsi="Times New Roman" w:cs="Times New Roman"/>
          <w:sz w:val="24"/>
          <w:szCs w:val="24"/>
        </w:rPr>
        <w:t>, п</w:t>
      </w:r>
      <w:r w:rsidRPr="00BC2297">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6"/>
        <w:gridCol w:w="4785"/>
      </w:tblGrid>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Основание</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Материал, из которого сделана эта обувь</w:t>
            </w:r>
          </w:p>
        </w:tc>
      </w:tr>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Признаки</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Объекты</w:t>
            </w:r>
          </w:p>
        </w:tc>
      </w:tr>
      <w:tr w:rsidR="00B93C26" w:rsidRPr="00BC2297" w:rsidTr="00B93C26">
        <w:tc>
          <w:tcPr>
            <w:tcW w:w="4927" w:type="dxa"/>
          </w:tcPr>
          <w:p w:rsidR="00B93C26" w:rsidRPr="00BC2297" w:rsidRDefault="00B93C26" w:rsidP="00B93C26">
            <w:pPr>
              <w:rPr>
                <w:rFonts w:ascii="Times New Roman" w:hAnsi="Times New Roman" w:cs="Times New Roman"/>
                <w:b/>
                <w:i/>
                <w:sz w:val="24"/>
                <w:szCs w:val="24"/>
              </w:rPr>
            </w:pPr>
            <w:r w:rsidRPr="00BC2297">
              <w:rPr>
                <w:rFonts w:ascii="Times New Roman" w:hAnsi="Times New Roman" w:cs="Times New Roman"/>
                <w:b/>
                <w:i/>
                <w:sz w:val="24"/>
                <w:szCs w:val="24"/>
              </w:rPr>
              <w:t>кожа</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Сапоги кирзовые, сапоги женские</w:t>
            </w:r>
          </w:p>
        </w:tc>
      </w:tr>
      <w:tr w:rsidR="00B93C26" w:rsidRPr="00BC2297" w:rsidTr="00B93C26">
        <w:tc>
          <w:tcPr>
            <w:tcW w:w="4927" w:type="dxa"/>
          </w:tcPr>
          <w:p w:rsidR="00B93C26" w:rsidRPr="00BC2297" w:rsidRDefault="00B93C26" w:rsidP="00B93C26">
            <w:pPr>
              <w:rPr>
                <w:rFonts w:ascii="Times New Roman" w:hAnsi="Times New Roman" w:cs="Times New Roman"/>
                <w:b/>
                <w:i/>
                <w:sz w:val="24"/>
                <w:szCs w:val="24"/>
              </w:rPr>
            </w:pPr>
            <w:r w:rsidRPr="00BC2297">
              <w:rPr>
                <w:rFonts w:ascii="Times New Roman" w:hAnsi="Times New Roman" w:cs="Times New Roman"/>
                <w:b/>
                <w:i/>
                <w:sz w:val="24"/>
                <w:szCs w:val="24"/>
              </w:rPr>
              <w:t>береста</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лапти</w:t>
            </w:r>
          </w:p>
        </w:tc>
      </w:tr>
      <w:tr w:rsidR="00B93C26" w:rsidRPr="00BC2297" w:rsidTr="00B93C26">
        <w:tc>
          <w:tcPr>
            <w:tcW w:w="4927" w:type="dxa"/>
          </w:tcPr>
          <w:p w:rsidR="00B93C26" w:rsidRPr="00BC2297" w:rsidRDefault="00B93C26" w:rsidP="00B93C26">
            <w:pP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r w:rsidR="00B93C26" w:rsidRPr="00BC2297" w:rsidTr="00B93C26">
        <w:tc>
          <w:tcPr>
            <w:tcW w:w="4927" w:type="dxa"/>
          </w:tcPr>
          <w:p w:rsidR="00B93C26" w:rsidRPr="00BC2297" w:rsidRDefault="00B93C26" w:rsidP="00B93C26">
            <w:pP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bl>
    <w:p w:rsidR="00B93C26" w:rsidRPr="00BC2297" w:rsidRDefault="00B93C26" w:rsidP="00B93C26">
      <w:pPr>
        <w:rPr>
          <w:rFonts w:ascii="Times New Roman" w:hAnsi="Times New Roman" w:cs="Times New Roman"/>
          <w:b/>
          <w:sz w:val="24"/>
          <w:szCs w:val="24"/>
        </w:rPr>
      </w:pPr>
    </w:p>
    <w:p w:rsidR="00B93C26" w:rsidRPr="00BC2297" w:rsidRDefault="00B93C26" w:rsidP="00B93C26">
      <w:pPr>
        <w:rPr>
          <w:rFonts w:ascii="Times New Roman" w:hAnsi="Times New Roman" w:cs="Times New Roman"/>
          <w:b/>
          <w:sz w:val="24"/>
          <w:szCs w:val="24"/>
        </w:rPr>
      </w:pPr>
      <w:r w:rsidRPr="00BC2297">
        <w:rPr>
          <w:rFonts w:ascii="Times New Roman" w:hAnsi="Times New Roman" w:cs="Times New Roman"/>
          <w:b/>
          <w:sz w:val="24"/>
          <w:szCs w:val="24"/>
        </w:rPr>
        <w:t>Таблица 4</w:t>
      </w:r>
      <w:r w:rsidRPr="00BC2297">
        <w:rPr>
          <w:rFonts w:ascii="Times New Roman" w:hAnsi="Times New Roman" w:cs="Times New Roman"/>
          <w:sz w:val="24"/>
          <w:szCs w:val="24"/>
        </w:rPr>
        <w:t xml:space="preserve">. </w:t>
      </w:r>
      <w:r w:rsidRPr="00BC2297">
        <w:rPr>
          <w:rFonts w:ascii="Times New Roman" w:hAnsi="Times New Roman" w:cs="Times New Roman"/>
          <w:b/>
          <w:sz w:val="24"/>
          <w:szCs w:val="24"/>
        </w:rPr>
        <w:t>Основание для классификации</w:t>
      </w:r>
      <w:r w:rsidRPr="00BC2297">
        <w:rPr>
          <w:rFonts w:ascii="Times New Roman" w:hAnsi="Times New Roman" w:cs="Times New Roman"/>
          <w:sz w:val="24"/>
          <w:szCs w:val="24"/>
        </w:rPr>
        <w:t>, п</w:t>
      </w:r>
      <w:r w:rsidRPr="00BC2297">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5"/>
        <w:gridCol w:w="4786"/>
      </w:tblGrid>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Основание</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Энергия, которая приводит в действие эти объекты</w:t>
            </w:r>
          </w:p>
        </w:tc>
      </w:tr>
      <w:tr w:rsidR="00B93C26" w:rsidRPr="00BC2297" w:rsidTr="00B93C26">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Признаки</w:t>
            </w:r>
          </w:p>
        </w:tc>
        <w:tc>
          <w:tcPr>
            <w:tcW w:w="4927" w:type="dxa"/>
          </w:tcPr>
          <w:p w:rsidR="00B93C26" w:rsidRPr="00BC2297" w:rsidRDefault="00B93C26" w:rsidP="00B93C26">
            <w:pPr>
              <w:jc w:val="center"/>
              <w:rPr>
                <w:rFonts w:ascii="Times New Roman" w:hAnsi="Times New Roman" w:cs="Times New Roman"/>
                <w:b/>
                <w:sz w:val="24"/>
                <w:szCs w:val="24"/>
              </w:rPr>
            </w:pPr>
            <w:r w:rsidRPr="00BC2297">
              <w:rPr>
                <w:rFonts w:ascii="Times New Roman" w:hAnsi="Times New Roman" w:cs="Times New Roman"/>
                <w:b/>
                <w:sz w:val="24"/>
                <w:szCs w:val="24"/>
              </w:rPr>
              <w:t>Объекты</w:t>
            </w:r>
          </w:p>
        </w:tc>
      </w:tr>
      <w:tr w:rsidR="00B93C26" w:rsidRPr="00BC2297" w:rsidTr="00B93C26">
        <w:tc>
          <w:tcPr>
            <w:tcW w:w="4927" w:type="dxa"/>
          </w:tcPr>
          <w:p w:rsidR="00B93C26" w:rsidRPr="00BC2297" w:rsidRDefault="00B93C26" w:rsidP="00B93C26">
            <w:pPr>
              <w:rPr>
                <w:rFonts w:ascii="Times New Roman" w:hAnsi="Times New Roman" w:cs="Times New Roman"/>
                <w:b/>
                <w:i/>
                <w:sz w:val="24"/>
                <w:szCs w:val="24"/>
              </w:rPr>
            </w:pPr>
            <w:r w:rsidRPr="00BC2297">
              <w:rPr>
                <w:rFonts w:ascii="Times New Roman" w:hAnsi="Times New Roman" w:cs="Times New Roman"/>
                <w:b/>
                <w:i/>
                <w:sz w:val="24"/>
                <w:szCs w:val="24"/>
              </w:rPr>
              <w:t>механическая</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 xml:space="preserve">Часы настольные, самовар  </w:t>
            </w:r>
          </w:p>
        </w:tc>
      </w:tr>
      <w:tr w:rsidR="00B93C26" w:rsidRPr="00BC2297" w:rsidTr="00B93C26">
        <w:tc>
          <w:tcPr>
            <w:tcW w:w="4927" w:type="dxa"/>
          </w:tcPr>
          <w:p w:rsidR="00B93C26" w:rsidRPr="00BC2297" w:rsidRDefault="00B93C26" w:rsidP="00B93C26">
            <w:pPr>
              <w:rPr>
                <w:rFonts w:ascii="Times New Roman" w:hAnsi="Times New Roman" w:cs="Times New Roman"/>
                <w:b/>
                <w:i/>
                <w:sz w:val="24"/>
                <w:szCs w:val="24"/>
              </w:rPr>
            </w:pPr>
            <w:r w:rsidRPr="00BC2297">
              <w:rPr>
                <w:rFonts w:ascii="Times New Roman" w:hAnsi="Times New Roman" w:cs="Times New Roman"/>
                <w:b/>
                <w:i/>
                <w:sz w:val="24"/>
                <w:szCs w:val="24"/>
              </w:rPr>
              <w:t>электрическая</w:t>
            </w:r>
          </w:p>
        </w:tc>
        <w:tc>
          <w:tcPr>
            <w:tcW w:w="4927" w:type="dxa"/>
          </w:tcPr>
          <w:p w:rsidR="00B93C26" w:rsidRPr="00BC2297" w:rsidRDefault="00B93C26" w:rsidP="00B93C26">
            <w:pPr>
              <w:rPr>
                <w:rFonts w:ascii="Times New Roman" w:hAnsi="Times New Roman" w:cs="Times New Roman"/>
                <w:sz w:val="24"/>
                <w:szCs w:val="24"/>
              </w:rPr>
            </w:pPr>
            <w:r w:rsidRPr="00BC2297">
              <w:rPr>
                <w:rFonts w:ascii="Times New Roman" w:hAnsi="Times New Roman" w:cs="Times New Roman"/>
                <w:sz w:val="24"/>
                <w:szCs w:val="24"/>
              </w:rPr>
              <w:t>Электробритва, самовар электрический</w:t>
            </w:r>
          </w:p>
        </w:tc>
      </w:tr>
      <w:tr w:rsidR="00B93C26" w:rsidRPr="00BC2297" w:rsidTr="00B93C26">
        <w:tc>
          <w:tcPr>
            <w:tcW w:w="4927" w:type="dxa"/>
          </w:tcPr>
          <w:p w:rsidR="00B93C26" w:rsidRPr="00BC2297" w:rsidRDefault="00B93C26" w:rsidP="00B93C26">
            <w:pP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r w:rsidR="00B93C26" w:rsidRPr="00BC2297" w:rsidTr="00B93C26">
        <w:tc>
          <w:tcPr>
            <w:tcW w:w="4927" w:type="dxa"/>
          </w:tcPr>
          <w:p w:rsidR="00B93C26" w:rsidRPr="00BC2297" w:rsidRDefault="00B93C26" w:rsidP="00B93C26">
            <w:pPr>
              <w:rPr>
                <w:rFonts w:ascii="Times New Roman" w:hAnsi="Times New Roman" w:cs="Times New Roman"/>
                <w:sz w:val="24"/>
                <w:szCs w:val="24"/>
              </w:rPr>
            </w:pPr>
          </w:p>
        </w:tc>
        <w:tc>
          <w:tcPr>
            <w:tcW w:w="4927" w:type="dxa"/>
          </w:tcPr>
          <w:p w:rsidR="00B93C26" w:rsidRPr="00BC2297" w:rsidRDefault="00B93C26" w:rsidP="00B93C26">
            <w:pPr>
              <w:rPr>
                <w:rFonts w:ascii="Times New Roman" w:hAnsi="Times New Roman" w:cs="Times New Roman"/>
                <w:sz w:val="24"/>
                <w:szCs w:val="24"/>
              </w:rPr>
            </w:pPr>
          </w:p>
        </w:tc>
      </w:tr>
    </w:tbl>
    <w:p w:rsidR="00B93C26" w:rsidRPr="00BC2297" w:rsidRDefault="00B93C26" w:rsidP="00B93C26">
      <w:pPr>
        <w:rPr>
          <w:rFonts w:ascii="Times New Roman" w:hAnsi="Times New Roman" w:cs="Times New Roman"/>
          <w:b/>
          <w:sz w:val="24"/>
          <w:szCs w:val="24"/>
        </w:rPr>
      </w:pPr>
    </w:p>
    <w:p w:rsidR="00B93C26" w:rsidRDefault="00B93C26" w:rsidP="00B93C26">
      <w:pPr>
        <w:jc w:val="center"/>
        <w:rPr>
          <w:rFonts w:ascii="Times New Roman" w:hAnsi="Times New Roman" w:cs="Times New Roman"/>
          <w:b/>
          <w:sz w:val="24"/>
          <w:szCs w:val="24"/>
        </w:rPr>
      </w:pPr>
      <w:r>
        <w:rPr>
          <w:rFonts w:ascii="Times New Roman" w:hAnsi="Times New Roman" w:cs="Times New Roman"/>
          <w:b/>
          <w:sz w:val="24"/>
          <w:szCs w:val="24"/>
        </w:rPr>
        <w:t>Итоговое контрольное мероприятие</w:t>
      </w:r>
      <w:r w:rsidR="003F62CB">
        <w:rPr>
          <w:rFonts w:ascii="Times New Roman" w:hAnsi="Times New Roman" w:cs="Times New Roman"/>
          <w:b/>
          <w:sz w:val="24"/>
          <w:szCs w:val="24"/>
        </w:rPr>
        <w:t xml:space="preserve"> (1 час)</w:t>
      </w:r>
    </w:p>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Эстафета комбинированная</w:t>
      </w:r>
    </w:p>
    <w:tbl>
      <w:tblPr>
        <w:tblStyle w:val="a8"/>
        <w:tblW w:w="0" w:type="auto"/>
        <w:tblLook w:val="04A0"/>
      </w:tblPr>
      <w:tblGrid>
        <w:gridCol w:w="1994"/>
        <w:gridCol w:w="7577"/>
      </w:tblGrid>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 этапа</w:t>
            </w:r>
          </w:p>
        </w:tc>
        <w:tc>
          <w:tcPr>
            <w:tcW w:w="8044" w:type="dxa"/>
          </w:tcPr>
          <w:p w:rsidR="00B93C26" w:rsidRPr="00B93C26" w:rsidRDefault="00B93C26" w:rsidP="00B93C26">
            <w:pPr>
              <w:rPr>
                <w:rFonts w:ascii="Times New Roman" w:hAnsi="Times New Roman" w:cs="Times New Roman"/>
                <w:b/>
                <w:sz w:val="24"/>
                <w:szCs w:val="24"/>
              </w:rPr>
            </w:pPr>
            <w:r w:rsidRPr="00B93C26">
              <w:rPr>
                <w:rFonts w:ascii="Times New Roman" w:hAnsi="Times New Roman" w:cs="Times New Roman"/>
                <w:b/>
                <w:sz w:val="24"/>
                <w:szCs w:val="24"/>
              </w:rPr>
              <w:t>Содержание этапа</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1</w:t>
            </w:r>
          </w:p>
        </w:tc>
        <w:tc>
          <w:tcPr>
            <w:tcW w:w="8044" w:type="dxa"/>
          </w:tcPr>
          <w:p w:rsidR="00B93C26" w:rsidRPr="00B93C26" w:rsidRDefault="00B93C26" w:rsidP="00B93C26">
            <w:pPr>
              <w:rPr>
                <w:rFonts w:ascii="Times New Roman" w:hAnsi="Times New Roman" w:cs="Times New Roman"/>
                <w:b/>
                <w:sz w:val="24"/>
                <w:szCs w:val="24"/>
              </w:rPr>
            </w:pPr>
            <w:r w:rsidRPr="00B93C26">
              <w:rPr>
                <w:rFonts w:ascii="Times New Roman" w:hAnsi="Times New Roman" w:cs="Times New Roman"/>
                <w:sz w:val="24"/>
                <w:szCs w:val="24"/>
              </w:rPr>
              <w:t>Переползание  гимнастической скамейки</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2</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Бег змейкой, оббегая резиновые кольца.</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3</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Бег по гимнастической скамейке</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4</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Транспортировка одного из участников команды на другую сторону  зала</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5</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Бег с добавлением участника</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6</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Передача мяча друг другу над головой</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7</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 xml:space="preserve">Бег в обруче </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8</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Попадание мячом в мишень</w:t>
            </w:r>
          </w:p>
        </w:tc>
      </w:tr>
      <w:tr w:rsidR="00B93C26" w:rsidRPr="00B93C26" w:rsidTr="00B93C26">
        <w:tc>
          <w:tcPr>
            <w:tcW w:w="2093" w:type="dxa"/>
          </w:tcPr>
          <w:p w:rsidR="00B93C26" w:rsidRPr="00B93C26" w:rsidRDefault="00B93C26" w:rsidP="00B93C26">
            <w:pPr>
              <w:jc w:val="center"/>
              <w:rPr>
                <w:rFonts w:ascii="Times New Roman" w:hAnsi="Times New Roman" w:cs="Times New Roman"/>
                <w:b/>
                <w:sz w:val="24"/>
                <w:szCs w:val="24"/>
              </w:rPr>
            </w:pPr>
            <w:r w:rsidRPr="00B93C26">
              <w:rPr>
                <w:rFonts w:ascii="Times New Roman" w:hAnsi="Times New Roman" w:cs="Times New Roman"/>
                <w:b/>
                <w:sz w:val="24"/>
                <w:szCs w:val="24"/>
              </w:rPr>
              <w:t>9</w:t>
            </w:r>
          </w:p>
        </w:tc>
        <w:tc>
          <w:tcPr>
            <w:tcW w:w="8044" w:type="dxa"/>
          </w:tcPr>
          <w:p w:rsidR="00B93C26" w:rsidRPr="00B93C26" w:rsidRDefault="00B93C26" w:rsidP="00B93C26">
            <w:pPr>
              <w:rPr>
                <w:rFonts w:ascii="Times New Roman" w:hAnsi="Times New Roman" w:cs="Times New Roman"/>
                <w:sz w:val="24"/>
                <w:szCs w:val="24"/>
              </w:rPr>
            </w:pPr>
            <w:r w:rsidRPr="00B93C26">
              <w:rPr>
                <w:rFonts w:ascii="Times New Roman" w:hAnsi="Times New Roman" w:cs="Times New Roman"/>
                <w:sz w:val="24"/>
                <w:szCs w:val="24"/>
              </w:rPr>
              <w:t>Прыжки через скакалку (30 секунд)</w:t>
            </w:r>
          </w:p>
        </w:tc>
      </w:tr>
    </w:tbl>
    <w:p w:rsidR="00B93C26" w:rsidRPr="00B93C26" w:rsidRDefault="00B93C26" w:rsidP="00B93C26">
      <w:pPr>
        <w:spacing w:after="0" w:line="240" w:lineRule="auto"/>
        <w:jc w:val="center"/>
        <w:rPr>
          <w:rFonts w:ascii="Times New Roman" w:hAnsi="Times New Roman" w:cs="Times New Roman"/>
          <w:b/>
          <w:sz w:val="24"/>
          <w:szCs w:val="24"/>
        </w:rPr>
      </w:pPr>
    </w:p>
    <w:p w:rsidR="00B93C26" w:rsidRPr="00B93C26" w:rsidRDefault="00B93C26" w:rsidP="00B93C26">
      <w:pPr>
        <w:spacing w:after="0" w:line="240" w:lineRule="auto"/>
        <w:jc w:val="center"/>
        <w:rPr>
          <w:rFonts w:ascii="Times New Roman" w:hAnsi="Times New Roman" w:cs="Times New Roman"/>
          <w:b/>
          <w:sz w:val="24"/>
          <w:szCs w:val="24"/>
        </w:rPr>
      </w:pPr>
    </w:p>
    <w:p w:rsidR="00B93C26" w:rsidRDefault="00B93C26" w:rsidP="00B93C26">
      <w:pPr>
        <w:spacing w:after="0" w:line="240" w:lineRule="auto"/>
        <w:jc w:val="center"/>
        <w:rPr>
          <w:rFonts w:ascii="Times New Roman" w:hAnsi="Times New Roman" w:cs="Times New Roman"/>
          <w:b/>
          <w:sz w:val="24"/>
          <w:szCs w:val="24"/>
        </w:rPr>
      </w:pPr>
    </w:p>
    <w:p w:rsidR="00B93C26" w:rsidRPr="007A23BF" w:rsidRDefault="00B93C26" w:rsidP="00B93C26">
      <w:pPr>
        <w:spacing w:after="0" w:line="240" w:lineRule="auto"/>
        <w:jc w:val="center"/>
        <w:rPr>
          <w:rFonts w:ascii="Times New Roman" w:hAnsi="Times New Roman" w:cs="Times New Roman"/>
          <w:b/>
          <w:sz w:val="24"/>
          <w:szCs w:val="24"/>
        </w:rPr>
      </w:pPr>
      <w:r w:rsidRPr="007A23BF">
        <w:rPr>
          <w:rFonts w:ascii="Times New Roman" w:hAnsi="Times New Roman" w:cs="Times New Roman"/>
          <w:b/>
          <w:sz w:val="24"/>
          <w:szCs w:val="24"/>
        </w:rPr>
        <w:t>Мероприятие оценивания конкретизированного метапредметного результата</w:t>
      </w:r>
    </w:p>
    <w:p w:rsidR="00B93C26" w:rsidRPr="007A23BF" w:rsidRDefault="00B93C26" w:rsidP="00B93C26">
      <w:pPr>
        <w:spacing w:after="0" w:line="240" w:lineRule="auto"/>
        <w:jc w:val="center"/>
        <w:rPr>
          <w:rFonts w:ascii="Times New Roman" w:hAnsi="Times New Roman" w:cs="Times New Roman"/>
          <w:b/>
          <w:sz w:val="24"/>
          <w:szCs w:val="24"/>
        </w:rPr>
      </w:pPr>
      <w:r w:rsidRPr="007A23BF">
        <w:rPr>
          <w:rFonts w:ascii="Times New Roman" w:hAnsi="Times New Roman" w:cs="Times New Roman"/>
          <w:b/>
          <w:sz w:val="24"/>
          <w:szCs w:val="24"/>
        </w:rPr>
        <w:t>«Умение самостоятельно выделять основания и признаки для классификации объектов»</w:t>
      </w:r>
    </w:p>
    <w:p w:rsidR="00B93C26" w:rsidRPr="007A23BF" w:rsidRDefault="00B93C26" w:rsidP="00B93C26">
      <w:pPr>
        <w:spacing w:after="0" w:line="240" w:lineRule="auto"/>
        <w:jc w:val="center"/>
        <w:rPr>
          <w:rFonts w:ascii="Times New Roman" w:hAnsi="Times New Roman" w:cs="Times New Roman"/>
          <w:b/>
          <w:sz w:val="24"/>
          <w:szCs w:val="24"/>
        </w:rPr>
      </w:pPr>
    </w:p>
    <w:p w:rsidR="00B93C26" w:rsidRPr="007A23BF" w:rsidRDefault="00B93C26" w:rsidP="00B93C26">
      <w:pPr>
        <w:pStyle w:val="a7"/>
        <w:ind w:left="0"/>
      </w:pPr>
      <w:r w:rsidRPr="007A23BF">
        <w:rPr>
          <w:b/>
        </w:rPr>
        <w:t>Техническое задание</w:t>
      </w:r>
      <w:r w:rsidRPr="007A23BF">
        <w:t>:</w:t>
      </w:r>
    </w:p>
    <w:p w:rsidR="00B93C26" w:rsidRPr="007A23BF" w:rsidRDefault="00B93C26" w:rsidP="00B93C26">
      <w:pPr>
        <w:pStyle w:val="a7"/>
        <w:ind w:left="0"/>
      </w:pPr>
    </w:p>
    <w:p w:rsidR="00B93C26" w:rsidRPr="007A23BF" w:rsidRDefault="00B93C26" w:rsidP="00B93C26">
      <w:pPr>
        <w:pStyle w:val="a7"/>
        <w:ind w:left="0"/>
        <w:jc w:val="both"/>
      </w:pPr>
      <w:r w:rsidRPr="007A23BF">
        <w:t xml:space="preserve">Внимательно прочитайте инструкцию и критерии оценивания задания. </w:t>
      </w:r>
    </w:p>
    <w:p w:rsidR="00B93C26" w:rsidRPr="007A23BF" w:rsidRDefault="00B93C26" w:rsidP="00B93C26">
      <w:pPr>
        <w:pStyle w:val="a7"/>
        <w:ind w:left="0"/>
        <w:jc w:val="both"/>
      </w:pPr>
    </w:p>
    <w:p w:rsidR="00B93C26" w:rsidRPr="007A23BF" w:rsidRDefault="00B93C26" w:rsidP="00B93C26">
      <w:pPr>
        <w:pStyle w:val="a7"/>
        <w:ind w:left="0"/>
        <w:jc w:val="both"/>
        <w:rPr>
          <w:b/>
        </w:rPr>
      </w:pPr>
      <w:r w:rsidRPr="007A23BF">
        <w:rPr>
          <w:b/>
        </w:rPr>
        <w:t>Инструкция:</w:t>
      </w:r>
    </w:p>
    <w:p w:rsidR="00B93C26" w:rsidRPr="007A23BF" w:rsidRDefault="00B93C26" w:rsidP="00B93C26">
      <w:pPr>
        <w:pStyle w:val="a7"/>
        <w:ind w:left="0"/>
        <w:jc w:val="both"/>
      </w:pPr>
    </w:p>
    <w:p w:rsidR="00B93C26" w:rsidRPr="000E1348" w:rsidRDefault="00B93C26" w:rsidP="00B93C26">
      <w:pPr>
        <w:pStyle w:val="a7"/>
        <w:numPr>
          <w:ilvl w:val="0"/>
          <w:numId w:val="19"/>
        </w:numPr>
        <w:spacing w:after="200"/>
      </w:pPr>
      <w:r w:rsidRPr="000E1348">
        <w:t>Внимательн</w:t>
      </w:r>
      <w:r>
        <w:t xml:space="preserve">о рассмотрите таблицу </w:t>
      </w:r>
      <w:r w:rsidRPr="000E1348">
        <w:t xml:space="preserve">с указанными </w:t>
      </w:r>
      <w:r w:rsidRPr="000E1348">
        <w:rPr>
          <w:b/>
        </w:rPr>
        <w:t xml:space="preserve">объектами </w:t>
      </w:r>
      <w:r w:rsidRPr="000E1348">
        <w:t xml:space="preserve">– </w:t>
      </w:r>
      <w:r>
        <w:rPr>
          <w:b/>
        </w:rPr>
        <w:t>этапами комбинированной эстафеты.</w:t>
      </w:r>
    </w:p>
    <w:p w:rsidR="00B93C26" w:rsidRPr="007A23BF" w:rsidRDefault="00B93C26" w:rsidP="00B93C26">
      <w:pPr>
        <w:pStyle w:val="a7"/>
        <w:numPr>
          <w:ilvl w:val="0"/>
          <w:numId w:val="19"/>
        </w:numPr>
        <w:spacing w:after="200"/>
        <w:jc w:val="both"/>
      </w:pPr>
      <w:r w:rsidRPr="000E1348">
        <w:t>Выберите</w:t>
      </w:r>
      <w:r>
        <w:t xml:space="preserve"> </w:t>
      </w:r>
      <w:r w:rsidRPr="000E1348">
        <w:rPr>
          <w:b/>
        </w:rPr>
        <w:t xml:space="preserve"> 4 основания</w:t>
      </w:r>
      <w:r>
        <w:t xml:space="preserve"> для классификации предложенных</w:t>
      </w:r>
      <w:r w:rsidRPr="000E1348">
        <w:t xml:space="preserve"> вам объектов.</w:t>
      </w:r>
    </w:p>
    <w:p w:rsidR="00B93C26" w:rsidRDefault="00B93C26" w:rsidP="00B93C26">
      <w:pPr>
        <w:pStyle w:val="a7"/>
        <w:numPr>
          <w:ilvl w:val="0"/>
          <w:numId w:val="19"/>
        </w:numPr>
        <w:spacing w:after="200"/>
        <w:jc w:val="both"/>
      </w:pPr>
      <w:r w:rsidRPr="007A23BF">
        <w:t xml:space="preserve">Выберите </w:t>
      </w:r>
      <w:r w:rsidRPr="007A23BF">
        <w:rPr>
          <w:b/>
        </w:rPr>
        <w:t>признаки классификации</w:t>
      </w:r>
      <w:r w:rsidRPr="007A23BF">
        <w:t xml:space="preserve"> объектов с учетом каждого основания, выделенного вами.</w:t>
      </w:r>
    </w:p>
    <w:p w:rsidR="00B93C26" w:rsidRPr="007A23BF" w:rsidRDefault="00B93C26" w:rsidP="00B93C26">
      <w:pPr>
        <w:pStyle w:val="a7"/>
        <w:numPr>
          <w:ilvl w:val="0"/>
          <w:numId w:val="19"/>
        </w:numPr>
        <w:spacing w:after="200"/>
        <w:jc w:val="both"/>
      </w:pPr>
      <w:r w:rsidRPr="007A23BF">
        <w:t>Заполните таблицы на основании полученной информации.</w:t>
      </w:r>
    </w:p>
    <w:p w:rsidR="00B93C26" w:rsidRPr="007964DD" w:rsidRDefault="00B93C26" w:rsidP="00B93C26">
      <w:pPr>
        <w:pStyle w:val="a7"/>
        <w:numPr>
          <w:ilvl w:val="0"/>
          <w:numId w:val="19"/>
        </w:numPr>
        <w:spacing w:after="200"/>
        <w:jc w:val="both"/>
        <w:rPr>
          <w:b/>
        </w:rPr>
      </w:pPr>
      <w:r>
        <w:t xml:space="preserve">Время работы с таблицами </w:t>
      </w:r>
      <w:r w:rsidRPr="007A23BF">
        <w:t xml:space="preserve">и раздаточным материалом </w:t>
      </w:r>
      <w:r w:rsidRPr="007964DD">
        <w:rPr>
          <w:b/>
        </w:rPr>
        <w:t>–</w:t>
      </w:r>
      <w:r>
        <w:rPr>
          <w:b/>
        </w:rPr>
        <w:t xml:space="preserve"> </w:t>
      </w:r>
      <w:r w:rsidRPr="007964DD">
        <w:rPr>
          <w:b/>
        </w:rPr>
        <w:t xml:space="preserve"> 25 минут.</w:t>
      </w:r>
    </w:p>
    <w:p w:rsidR="00B93C26" w:rsidRDefault="00B93C26" w:rsidP="00B93C26">
      <w:pPr>
        <w:pStyle w:val="a7"/>
        <w:jc w:val="both"/>
        <w:rPr>
          <w:b/>
        </w:rPr>
      </w:pPr>
    </w:p>
    <w:p w:rsidR="00B93C26" w:rsidRPr="00820156" w:rsidRDefault="00B93C26" w:rsidP="00B93C26">
      <w:pPr>
        <w:spacing w:line="240" w:lineRule="auto"/>
        <w:jc w:val="both"/>
        <w:rPr>
          <w:rFonts w:ascii="Times New Roman" w:hAnsi="Times New Roman" w:cs="Times New Roman"/>
          <w:sz w:val="24"/>
          <w:szCs w:val="24"/>
        </w:rPr>
      </w:pPr>
      <w:r w:rsidRPr="00820156">
        <w:rPr>
          <w:rFonts w:ascii="Times New Roman" w:hAnsi="Times New Roman" w:cs="Times New Roman"/>
          <w:b/>
          <w:sz w:val="24"/>
          <w:szCs w:val="24"/>
        </w:rPr>
        <w:t>Тезаурус</w:t>
      </w:r>
    </w:p>
    <w:p w:rsidR="00B93C26" w:rsidRDefault="00B93C26" w:rsidP="00B93C26">
      <w:pPr>
        <w:spacing w:after="0" w:line="240" w:lineRule="auto"/>
        <w:rPr>
          <w:rFonts w:ascii="Times New Roman" w:hAnsi="Times New Roman" w:cs="Times New Roman"/>
          <w:sz w:val="24"/>
          <w:szCs w:val="24"/>
        </w:rPr>
      </w:pPr>
      <w:r w:rsidRPr="00820156">
        <w:rPr>
          <w:rFonts w:ascii="Times New Roman" w:hAnsi="Times New Roman" w:cs="Times New Roman"/>
          <w:b/>
          <w:i/>
          <w:sz w:val="24"/>
          <w:szCs w:val="24"/>
        </w:rPr>
        <w:t xml:space="preserve">Признак </w:t>
      </w:r>
      <w:r w:rsidRPr="00820156">
        <w:rPr>
          <w:rFonts w:ascii="Times New Roman" w:hAnsi="Times New Roman" w:cs="Times New Roman"/>
          <w:sz w:val="24"/>
          <w:szCs w:val="24"/>
        </w:rPr>
        <w:t>– отличительная черта (характеристика) объекта</w:t>
      </w:r>
    </w:p>
    <w:p w:rsidR="00B93C26" w:rsidRDefault="00B93C26" w:rsidP="00B93C26">
      <w:pPr>
        <w:spacing w:after="0" w:line="240" w:lineRule="auto"/>
        <w:rPr>
          <w:rFonts w:ascii="Times New Roman" w:hAnsi="Times New Roman" w:cs="Times New Roman"/>
          <w:b/>
          <w:i/>
          <w:sz w:val="24"/>
          <w:szCs w:val="24"/>
        </w:rPr>
      </w:pPr>
    </w:p>
    <w:p w:rsidR="00B93C26" w:rsidRDefault="00B93C26" w:rsidP="00B93C26">
      <w:pPr>
        <w:spacing w:after="0" w:line="240" w:lineRule="auto"/>
        <w:rPr>
          <w:rFonts w:ascii="Times New Roman" w:hAnsi="Times New Roman" w:cs="Times New Roman"/>
          <w:sz w:val="24"/>
          <w:szCs w:val="24"/>
        </w:rPr>
      </w:pPr>
      <w:r w:rsidRPr="00820156">
        <w:rPr>
          <w:rFonts w:ascii="Times New Roman" w:hAnsi="Times New Roman" w:cs="Times New Roman"/>
          <w:b/>
          <w:i/>
          <w:sz w:val="24"/>
          <w:szCs w:val="24"/>
        </w:rPr>
        <w:t>Основание для классификации</w:t>
      </w:r>
      <w:r w:rsidRPr="00820156">
        <w:rPr>
          <w:rFonts w:ascii="Times New Roman" w:hAnsi="Times New Roman" w:cs="Times New Roman"/>
          <w:sz w:val="24"/>
          <w:szCs w:val="24"/>
        </w:rPr>
        <w:t xml:space="preserve"> – совокупность нескольких признаков, объединяющих объекты в одну группу.</w:t>
      </w:r>
    </w:p>
    <w:p w:rsidR="00B93C26" w:rsidRPr="00820156" w:rsidRDefault="00B93C26" w:rsidP="00B93C26">
      <w:pPr>
        <w:spacing w:after="0" w:line="240" w:lineRule="auto"/>
        <w:rPr>
          <w:rFonts w:ascii="Times New Roman" w:hAnsi="Times New Roman" w:cs="Times New Roman"/>
          <w:sz w:val="24"/>
          <w:szCs w:val="24"/>
        </w:rPr>
      </w:pPr>
    </w:p>
    <w:p w:rsidR="00B93C26" w:rsidRDefault="00B93C26" w:rsidP="00B93C26">
      <w:pPr>
        <w:spacing w:line="240" w:lineRule="auto"/>
        <w:rPr>
          <w:rFonts w:ascii="Times New Roman" w:hAnsi="Times New Roman" w:cs="Times New Roman"/>
          <w:sz w:val="24"/>
          <w:szCs w:val="24"/>
        </w:rPr>
      </w:pPr>
      <w:r w:rsidRPr="00A13D2F">
        <w:rPr>
          <w:rFonts w:ascii="Times New Roman" w:hAnsi="Times New Roman" w:cs="Times New Roman"/>
          <w:b/>
          <w:i/>
          <w:sz w:val="24"/>
          <w:szCs w:val="24"/>
        </w:rPr>
        <w:t>Э</w:t>
      </w:r>
      <w:r>
        <w:rPr>
          <w:rFonts w:ascii="Times New Roman" w:hAnsi="Times New Roman" w:cs="Times New Roman"/>
          <w:b/>
          <w:i/>
          <w:sz w:val="24"/>
          <w:szCs w:val="24"/>
        </w:rPr>
        <w:t>стафета</w:t>
      </w:r>
      <w:r w:rsidRPr="00A13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132C">
        <w:rPr>
          <w:rFonts w:ascii="Times New Roman" w:hAnsi="Times New Roman" w:cs="Times New Roman"/>
          <w:color w:val="222222"/>
          <w:sz w:val="24"/>
          <w:szCs w:val="24"/>
          <w:shd w:val="clear" w:color="auto" w:fill="FFFFFF"/>
        </w:rPr>
        <w:t>совокупность командных спортивных дисциплин, в которых участники один за другим проходят этапы, передавая друг другу очередь перемещаться по дистанции.</w:t>
      </w:r>
      <w:r w:rsidRPr="00E1132C">
        <w:rPr>
          <w:rFonts w:ascii="Times New Roman" w:hAnsi="Times New Roman" w:cs="Times New Roman"/>
          <w:sz w:val="24"/>
          <w:szCs w:val="24"/>
        </w:rPr>
        <w:t xml:space="preserve"> </w:t>
      </w:r>
    </w:p>
    <w:p w:rsidR="00B93C26" w:rsidRPr="00E1132C" w:rsidRDefault="00B93C26" w:rsidP="00B93C26">
      <w:pPr>
        <w:spacing w:line="240" w:lineRule="auto"/>
        <w:rPr>
          <w:rFonts w:ascii="Times New Roman" w:hAnsi="Times New Roman" w:cs="Times New Roman"/>
          <w:sz w:val="24"/>
          <w:szCs w:val="24"/>
        </w:rPr>
      </w:pPr>
      <w:r w:rsidRPr="00E1132C">
        <w:rPr>
          <w:rFonts w:ascii="Times New Roman" w:hAnsi="Times New Roman" w:cs="Times New Roman"/>
          <w:b/>
          <w:i/>
          <w:sz w:val="24"/>
          <w:szCs w:val="24"/>
        </w:rPr>
        <w:t>Этап эстафеты</w:t>
      </w:r>
      <w:r>
        <w:rPr>
          <w:rFonts w:ascii="Times New Roman" w:hAnsi="Times New Roman" w:cs="Times New Roman"/>
          <w:sz w:val="24"/>
          <w:szCs w:val="24"/>
        </w:rPr>
        <w:t xml:space="preserve"> - </w:t>
      </w:r>
      <w:r w:rsidRPr="00E1132C">
        <w:rPr>
          <w:rFonts w:ascii="Times New Roman" w:hAnsi="Times New Roman" w:cs="Times New Roman"/>
          <w:color w:val="222222"/>
          <w:sz w:val="24"/>
          <w:szCs w:val="24"/>
          <w:shd w:val="clear" w:color="auto" w:fill="FFFFFF"/>
        </w:rPr>
        <w:t>отдельный момент, стадия в развитии какого-н</w:t>
      </w:r>
      <w:r>
        <w:rPr>
          <w:rFonts w:ascii="Times New Roman" w:hAnsi="Times New Roman" w:cs="Times New Roman"/>
          <w:color w:val="222222"/>
          <w:sz w:val="24"/>
          <w:szCs w:val="24"/>
          <w:shd w:val="clear" w:color="auto" w:fill="FFFFFF"/>
        </w:rPr>
        <w:t>ибудь</w:t>
      </w:r>
      <w:r w:rsidRPr="00E1132C">
        <w:rPr>
          <w:rFonts w:ascii="Times New Roman" w:hAnsi="Times New Roman" w:cs="Times New Roman"/>
          <w:color w:val="222222"/>
          <w:sz w:val="24"/>
          <w:szCs w:val="24"/>
          <w:shd w:val="clear" w:color="auto" w:fill="FFFFFF"/>
        </w:rPr>
        <w:t xml:space="preserve"> процесса</w:t>
      </w:r>
      <w:r>
        <w:rPr>
          <w:rFonts w:ascii="Arial" w:hAnsi="Arial" w:cs="Arial"/>
          <w:color w:val="222222"/>
          <w:shd w:val="clear" w:color="auto" w:fill="FFFFFF"/>
        </w:rPr>
        <w:t xml:space="preserve">, </w:t>
      </w:r>
      <w:r w:rsidRPr="00E1132C">
        <w:rPr>
          <w:rFonts w:ascii="Times New Roman" w:hAnsi="Times New Roman" w:cs="Times New Roman"/>
          <w:color w:val="222222"/>
          <w:sz w:val="24"/>
          <w:szCs w:val="24"/>
          <w:shd w:val="clear" w:color="auto" w:fill="FFFFFF"/>
        </w:rPr>
        <w:t>законченная часть эстафеты.</w:t>
      </w:r>
    </w:p>
    <w:p w:rsidR="00B93C26" w:rsidRDefault="00B93C26" w:rsidP="00B93C26">
      <w:pPr>
        <w:pStyle w:val="a9"/>
        <w:shd w:val="clear" w:color="auto" w:fill="FFFFFF"/>
        <w:spacing w:before="120" w:beforeAutospacing="0" w:after="120" w:afterAutospacing="0"/>
        <w:jc w:val="both"/>
        <w:rPr>
          <w:b/>
          <w:bCs/>
          <w:color w:val="222222"/>
        </w:rPr>
      </w:pPr>
      <w:r>
        <w:rPr>
          <w:b/>
          <w:bCs/>
          <w:color w:val="222222"/>
        </w:rPr>
        <w:t xml:space="preserve">Объекты  </w:t>
      </w:r>
      <w:r w:rsidRPr="00E1132C">
        <w:rPr>
          <w:bCs/>
          <w:color w:val="222222"/>
        </w:rPr>
        <w:t>- этапы комбинированной спортивной эстафеты</w:t>
      </w:r>
      <w:r>
        <w:rPr>
          <w:b/>
          <w:bCs/>
          <w:color w:val="222222"/>
        </w:rPr>
        <w:t>.</w:t>
      </w:r>
    </w:p>
    <w:p w:rsidR="00B93C26" w:rsidRDefault="00B93C26" w:rsidP="00B93C26">
      <w:pPr>
        <w:pStyle w:val="a9"/>
        <w:shd w:val="clear" w:color="auto" w:fill="FFFFFF"/>
        <w:spacing w:before="120" w:beforeAutospacing="0" w:after="120" w:afterAutospacing="0"/>
        <w:jc w:val="both"/>
        <w:rPr>
          <w:b/>
          <w:bCs/>
          <w:color w:val="222222"/>
        </w:rPr>
      </w:pPr>
    </w:p>
    <w:tbl>
      <w:tblPr>
        <w:tblStyle w:val="a8"/>
        <w:tblW w:w="0" w:type="auto"/>
        <w:tblLook w:val="04A0"/>
      </w:tblPr>
      <w:tblGrid>
        <w:gridCol w:w="1994"/>
        <w:gridCol w:w="7577"/>
      </w:tblGrid>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 этапа</w:t>
            </w:r>
          </w:p>
        </w:tc>
        <w:tc>
          <w:tcPr>
            <w:tcW w:w="8044" w:type="dxa"/>
          </w:tcPr>
          <w:p w:rsidR="00B93C26" w:rsidRPr="00DF77D4" w:rsidRDefault="00B93C26" w:rsidP="00B93C26">
            <w:pPr>
              <w:rPr>
                <w:rFonts w:ascii="Times New Roman" w:hAnsi="Times New Roman" w:cs="Times New Roman"/>
                <w:b/>
                <w:sz w:val="24"/>
                <w:szCs w:val="24"/>
              </w:rPr>
            </w:pPr>
            <w:r w:rsidRPr="00DF77D4">
              <w:rPr>
                <w:rFonts w:ascii="Times New Roman" w:hAnsi="Times New Roman" w:cs="Times New Roman"/>
                <w:b/>
                <w:sz w:val="24"/>
                <w:szCs w:val="24"/>
              </w:rPr>
              <w:t>Содержание этапа</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1</w:t>
            </w:r>
          </w:p>
        </w:tc>
        <w:tc>
          <w:tcPr>
            <w:tcW w:w="8044" w:type="dxa"/>
          </w:tcPr>
          <w:p w:rsidR="00B93C26" w:rsidRPr="00DF77D4" w:rsidRDefault="00B93C26" w:rsidP="00B93C26">
            <w:pPr>
              <w:rPr>
                <w:rFonts w:ascii="Times New Roman" w:hAnsi="Times New Roman" w:cs="Times New Roman"/>
                <w:b/>
                <w:sz w:val="24"/>
                <w:szCs w:val="24"/>
              </w:rPr>
            </w:pPr>
            <w:r w:rsidRPr="00DF77D4">
              <w:rPr>
                <w:rFonts w:ascii="Times New Roman" w:hAnsi="Times New Roman" w:cs="Times New Roman"/>
                <w:sz w:val="24"/>
                <w:szCs w:val="24"/>
              </w:rPr>
              <w:t>Переползание  по гимнастической скамейке</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2</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Бег змейкой, оббегая резиновые кольца</w:t>
            </w:r>
            <w:r>
              <w:rPr>
                <w:rFonts w:ascii="Times New Roman" w:hAnsi="Times New Roman" w:cs="Times New Roman"/>
                <w:sz w:val="24"/>
                <w:szCs w:val="24"/>
              </w:rPr>
              <w:t xml:space="preserve"> (вперед и назад)</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3</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Бег по гимнастической скамейке</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4</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Транспортировка одного из участников команды на другую сторону  зала</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5</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Бег с добавлением участника</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6</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 xml:space="preserve">Передача мяча друг другу над головой </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7</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 xml:space="preserve">Бег в обруче </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8</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Попадание мячом в мишень</w:t>
            </w:r>
            <w:r>
              <w:rPr>
                <w:rFonts w:ascii="Times New Roman" w:hAnsi="Times New Roman" w:cs="Times New Roman"/>
                <w:sz w:val="24"/>
                <w:szCs w:val="24"/>
              </w:rPr>
              <w:t xml:space="preserve"> (1 минута)</w:t>
            </w:r>
          </w:p>
        </w:tc>
      </w:tr>
      <w:tr w:rsidR="00B93C26" w:rsidRPr="00496F83" w:rsidTr="00B93C26">
        <w:tc>
          <w:tcPr>
            <w:tcW w:w="2093" w:type="dxa"/>
          </w:tcPr>
          <w:p w:rsidR="00B93C26" w:rsidRPr="00DF77D4" w:rsidRDefault="00B93C26" w:rsidP="00B93C26">
            <w:pPr>
              <w:jc w:val="center"/>
              <w:rPr>
                <w:rFonts w:ascii="Times New Roman" w:hAnsi="Times New Roman" w:cs="Times New Roman"/>
                <w:b/>
                <w:sz w:val="24"/>
                <w:szCs w:val="24"/>
              </w:rPr>
            </w:pPr>
            <w:r w:rsidRPr="00DF77D4">
              <w:rPr>
                <w:rFonts w:ascii="Times New Roman" w:hAnsi="Times New Roman" w:cs="Times New Roman"/>
                <w:b/>
                <w:sz w:val="24"/>
                <w:szCs w:val="24"/>
              </w:rPr>
              <w:t>9</w:t>
            </w:r>
          </w:p>
        </w:tc>
        <w:tc>
          <w:tcPr>
            <w:tcW w:w="8044" w:type="dxa"/>
          </w:tcPr>
          <w:p w:rsidR="00B93C26" w:rsidRPr="00DF77D4" w:rsidRDefault="00B93C26" w:rsidP="00B93C26">
            <w:pPr>
              <w:rPr>
                <w:rFonts w:ascii="Times New Roman" w:hAnsi="Times New Roman" w:cs="Times New Roman"/>
                <w:sz w:val="24"/>
                <w:szCs w:val="24"/>
              </w:rPr>
            </w:pPr>
            <w:r w:rsidRPr="00DF77D4">
              <w:rPr>
                <w:rFonts w:ascii="Times New Roman" w:hAnsi="Times New Roman" w:cs="Times New Roman"/>
                <w:sz w:val="24"/>
                <w:szCs w:val="24"/>
              </w:rPr>
              <w:t>Прыжки через скакалку (30 секунд)</w:t>
            </w:r>
          </w:p>
        </w:tc>
      </w:tr>
    </w:tbl>
    <w:p w:rsidR="00B93C26" w:rsidRDefault="00B93C26" w:rsidP="00B93C26">
      <w:pPr>
        <w:jc w:val="both"/>
        <w:rPr>
          <w:rFonts w:ascii="Times New Roman" w:hAnsi="Times New Roman" w:cs="Times New Roman"/>
          <w:b/>
          <w:sz w:val="24"/>
          <w:szCs w:val="24"/>
        </w:rPr>
      </w:pPr>
    </w:p>
    <w:p w:rsidR="00B93C26" w:rsidRDefault="00B93C26" w:rsidP="00B93C26">
      <w:pPr>
        <w:jc w:val="both"/>
        <w:rPr>
          <w:rFonts w:ascii="Times New Roman" w:hAnsi="Times New Roman" w:cs="Times New Roman"/>
          <w:sz w:val="24"/>
          <w:szCs w:val="24"/>
        </w:rPr>
      </w:pPr>
      <w:r w:rsidRPr="007A23BF">
        <w:rPr>
          <w:rFonts w:ascii="Times New Roman" w:hAnsi="Times New Roman" w:cs="Times New Roman"/>
          <w:b/>
          <w:sz w:val="24"/>
          <w:szCs w:val="24"/>
        </w:rPr>
        <w:t>Объект оценивания</w:t>
      </w:r>
      <w:r w:rsidRPr="007A23BF">
        <w:rPr>
          <w:rFonts w:ascii="Times New Roman" w:hAnsi="Times New Roman" w:cs="Times New Roman"/>
          <w:sz w:val="24"/>
          <w:szCs w:val="24"/>
        </w:rPr>
        <w:t>: заполненные таблицы.</w:t>
      </w:r>
    </w:p>
    <w:p w:rsidR="00B93C26" w:rsidRPr="007A23BF" w:rsidRDefault="00B93C26" w:rsidP="00B93C26">
      <w:pPr>
        <w:spacing w:after="0" w:line="240" w:lineRule="auto"/>
        <w:rPr>
          <w:rFonts w:ascii="Times New Roman" w:hAnsi="Times New Roman" w:cs="Times New Roman"/>
          <w:b/>
          <w:sz w:val="24"/>
          <w:szCs w:val="24"/>
        </w:rPr>
      </w:pPr>
      <w:r w:rsidRPr="007A23BF">
        <w:rPr>
          <w:rFonts w:ascii="Times New Roman" w:hAnsi="Times New Roman" w:cs="Times New Roman"/>
          <w:b/>
          <w:sz w:val="24"/>
          <w:szCs w:val="24"/>
        </w:rPr>
        <w:t xml:space="preserve">Таблица </w:t>
      </w:r>
      <w:r>
        <w:rPr>
          <w:rFonts w:ascii="Times New Roman" w:hAnsi="Times New Roman" w:cs="Times New Roman"/>
          <w:b/>
          <w:sz w:val="24"/>
          <w:szCs w:val="24"/>
        </w:rPr>
        <w:t>1- 1</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p w:rsidR="00B93C26" w:rsidRPr="007A23BF" w:rsidRDefault="00B93C26" w:rsidP="00B93C26">
      <w:pPr>
        <w:spacing w:after="0" w:line="240" w:lineRule="auto"/>
        <w:rPr>
          <w:rFonts w:ascii="Times New Roman" w:hAnsi="Times New Roman" w:cs="Times New Roman"/>
          <w:b/>
          <w:sz w:val="24"/>
          <w:szCs w:val="24"/>
        </w:rPr>
      </w:pP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Таблица 1-</w:t>
      </w:r>
      <w:r w:rsidRPr="007A23BF">
        <w:rPr>
          <w:rFonts w:ascii="Times New Roman" w:hAnsi="Times New Roman" w:cs="Times New Roman"/>
          <w:b/>
          <w:sz w:val="24"/>
          <w:szCs w:val="24"/>
        </w:rPr>
        <w:t>2</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Таблица 1- </w:t>
      </w:r>
      <w:r w:rsidRPr="007A23BF">
        <w:rPr>
          <w:rFonts w:ascii="Times New Roman" w:hAnsi="Times New Roman" w:cs="Times New Roman"/>
          <w:b/>
          <w:sz w:val="24"/>
          <w:szCs w:val="24"/>
        </w:rPr>
        <w:t>3</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Таблица 1-  </w:t>
      </w:r>
      <w:r w:rsidRPr="007A23BF">
        <w:rPr>
          <w:rFonts w:ascii="Times New Roman" w:hAnsi="Times New Roman" w:cs="Times New Roman"/>
          <w:b/>
          <w:sz w:val="24"/>
          <w:szCs w:val="24"/>
        </w:rPr>
        <w:t>4</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Default="00B93C26" w:rsidP="00B93C26">
      <w:pPr>
        <w:jc w:val="both"/>
        <w:rPr>
          <w:rFonts w:ascii="Times New Roman" w:hAnsi="Times New Roman" w:cs="Times New Roman"/>
          <w:sz w:val="24"/>
          <w:szCs w:val="24"/>
        </w:rPr>
      </w:pPr>
    </w:p>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Таблица 2.           Критерии оценивания</w:t>
      </w:r>
    </w:p>
    <w:tbl>
      <w:tblPr>
        <w:tblStyle w:val="a8"/>
        <w:tblW w:w="0" w:type="auto"/>
        <w:tblLook w:val="04A0"/>
      </w:tblPr>
      <w:tblGrid>
        <w:gridCol w:w="3205"/>
        <w:gridCol w:w="3204"/>
        <w:gridCol w:w="3162"/>
      </w:tblGrid>
      <w:tr w:rsidR="00B93C26" w:rsidRPr="007A23BF" w:rsidTr="00B93C26">
        <w:tc>
          <w:tcPr>
            <w:tcW w:w="3284" w:type="dxa"/>
          </w:tcPr>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Критерии</w:t>
            </w:r>
          </w:p>
        </w:tc>
        <w:tc>
          <w:tcPr>
            <w:tcW w:w="3285" w:type="dxa"/>
          </w:tcPr>
          <w:p w:rsidR="00B93C26" w:rsidRPr="007A23BF" w:rsidRDefault="00B93C26" w:rsidP="00B93C26">
            <w:pPr>
              <w:rPr>
                <w:rFonts w:ascii="Times New Roman" w:hAnsi="Times New Roman" w:cs="Times New Roman"/>
                <w:b/>
                <w:sz w:val="24"/>
                <w:szCs w:val="24"/>
              </w:rPr>
            </w:pPr>
            <w:r w:rsidRPr="007A23BF">
              <w:rPr>
                <w:rFonts w:ascii="Times New Roman" w:hAnsi="Times New Roman" w:cs="Times New Roman"/>
                <w:b/>
                <w:sz w:val="24"/>
                <w:szCs w:val="24"/>
              </w:rPr>
              <w:t>параметры</w:t>
            </w:r>
          </w:p>
        </w:tc>
        <w:tc>
          <w:tcPr>
            <w:tcW w:w="3285"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баллы</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Выбор оснований</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 xml:space="preserve">За каждое выбранное основание </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Выбор признаков</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каждый выбранный признак</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Использование объектов</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использование всех объектов по каждому основанию</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основания и признака</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каждого признака каждому основанию</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r w:rsidR="00B93C26" w:rsidRPr="007A23BF" w:rsidTr="00B93C26">
        <w:tc>
          <w:tcPr>
            <w:tcW w:w="3284"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Однородность признака и объекта</w:t>
            </w:r>
          </w:p>
        </w:tc>
        <w:tc>
          <w:tcPr>
            <w:tcW w:w="3285" w:type="dxa"/>
          </w:tcPr>
          <w:p w:rsidR="00B93C26" w:rsidRPr="007A23BF" w:rsidRDefault="00B93C26" w:rsidP="00B93C26">
            <w:pPr>
              <w:rPr>
                <w:rFonts w:ascii="Times New Roman" w:hAnsi="Times New Roman" w:cs="Times New Roman"/>
                <w:sz w:val="24"/>
                <w:szCs w:val="24"/>
              </w:rPr>
            </w:pPr>
            <w:r w:rsidRPr="007A23BF">
              <w:rPr>
                <w:rFonts w:ascii="Times New Roman" w:hAnsi="Times New Roman" w:cs="Times New Roman"/>
                <w:sz w:val="24"/>
                <w:szCs w:val="24"/>
              </w:rPr>
              <w:t>За однородность каждой группы объектов каждому признаку или произвел замену группы объектов</w:t>
            </w:r>
          </w:p>
        </w:tc>
        <w:tc>
          <w:tcPr>
            <w:tcW w:w="3285" w:type="dxa"/>
          </w:tcPr>
          <w:p w:rsidR="00B93C26" w:rsidRPr="007A23BF" w:rsidRDefault="00B93C26" w:rsidP="00B93C26">
            <w:pPr>
              <w:jc w:val="center"/>
              <w:rPr>
                <w:rFonts w:ascii="Times New Roman" w:hAnsi="Times New Roman" w:cs="Times New Roman"/>
                <w:sz w:val="24"/>
                <w:szCs w:val="24"/>
              </w:rPr>
            </w:pPr>
            <w:r w:rsidRPr="007A23BF">
              <w:rPr>
                <w:rFonts w:ascii="Times New Roman" w:hAnsi="Times New Roman" w:cs="Times New Roman"/>
                <w:sz w:val="24"/>
                <w:szCs w:val="24"/>
              </w:rPr>
              <w:t>1</w:t>
            </w:r>
          </w:p>
        </w:tc>
      </w:tr>
    </w:tbl>
    <w:p w:rsidR="00B93C26" w:rsidRDefault="00B93C26" w:rsidP="00B93C26">
      <w:pPr>
        <w:spacing w:after="0" w:line="240" w:lineRule="auto"/>
        <w:jc w:val="center"/>
        <w:rPr>
          <w:rFonts w:ascii="Times New Roman" w:hAnsi="Times New Roman" w:cs="Times New Roman"/>
          <w:b/>
          <w:sz w:val="24"/>
          <w:szCs w:val="24"/>
        </w:rPr>
      </w:pPr>
    </w:p>
    <w:p w:rsidR="00B93C26" w:rsidRDefault="00B93C26" w:rsidP="00B93C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Предполагаемые ответы</w:t>
      </w:r>
    </w:p>
    <w:p w:rsidR="00B93C26" w:rsidRDefault="00B93C26" w:rsidP="00B93C26">
      <w:pPr>
        <w:spacing w:after="0" w:line="240" w:lineRule="auto"/>
        <w:rPr>
          <w:rFonts w:ascii="Times New Roman" w:hAnsi="Times New Roman" w:cs="Times New Roman"/>
          <w:b/>
          <w:sz w:val="24"/>
          <w:szCs w:val="24"/>
        </w:rPr>
      </w:pPr>
    </w:p>
    <w:p w:rsidR="00B93C26" w:rsidRDefault="00B93C26" w:rsidP="00B93C26">
      <w:pPr>
        <w:spacing w:after="0" w:line="240" w:lineRule="auto"/>
        <w:rPr>
          <w:rFonts w:ascii="Times New Roman" w:hAnsi="Times New Roman" w:cs="Times New Roman"/>
          <w:b/>
          <w:sz w:val="24"/>
          <w:szCs w:val="24"/>
        </w:rPr>
      </w:pPr>
    </w:p>
    <w:p w:rsidR="00B93C26" w:rsidRPr="007A23BF" w:rsidRDefault="00B93C26" w:rsidP="00B93C26">
      <w:pPr>
        <w:spacing w:after="0" w:line="240" w:lineRule="auto"/>
        <w:rPr>
          <w:rFonts w:ascii="Times New Roman" w:hAnsi="Times New Roman" w:cs="Times New Roman"/>
          <w:b/>
          <w:sz w:val="24"/>
          <w:szCs w:val="24"/>
        </w:rPr>
      </w:pPr>
      <w:r w:rsidRPr="007A23BF">
        <w:rPr>
          <w:rFonts w:ascii="Times New Roman" w:hAnsi="Times New Roman" w:cs="Times New Roman"/>
          <w:b/>
          <w:sz w:val="24"/>
          <w:szCs w:val="24"/>
        </w:rPr>
        <w:t xml:space="preserve">Таблица </w:t>
      </w:r>
      <w:r>
        <w:rPr>
          <w:rFonts w:ascii="Times New Roman" w:hAnsi="Times New Roman" w:cs="Times New Roman"/>
          <w:b/>
          <w:sz w:val="24"/>
          <w:szCs w:val="24"/>
        </w:rPr>
        <w:t>1- 1</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p w:rsidR="00B93C26" w:rsidRPr="007A23BF" w:rsidRDefault="00B93C26" w:rsidP="00B93C26">
      <w:pPr>
        <w:spacing w:after="0" w:line="240" w:lineRule="auto"/>
        <w:rPr>
          <w:rFonts w:ascii="Times New Roman" w:hAnsi="Times New Roman" w:cs="Times New Roman"/>
          <w:b/>
          <w:sz w:val="24"/>
          <w:szCs w:val="24"/>
        </w:rPr>
      </w:pPr>
    </w:p>
    <w:tbl>
      <w:tblPr>
        <w:tblStyle w:val="a8"/>
        <w:tblW w:w="0" w:type="auto"/>
        <w:tblLook w:val="04A0"/>
      </w:tblPr>
      <w:tblGrid>
        <w:gridCol w:w="4783"/>
        <w:gridCol w:w="4788"/>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992F11" w:rsidRDefault="00B93C26" w:rsidP="00B93C26">
            <w:pPr>
              <w:jc w:val="center"/>
              <w:rPr>
                <w:rFonts w:ascii="Times New Roman" w:hAnsi="Times New Roman" w:cs="Times New Roman"/>
                <w:b/>
                <w:sz w:val="24"/>
                <w:szCs w:val="24"/>
                <w:u w:val="single"/>
              </w:rPr>
            </w:pPr>
            <w:r w:rsidRPr="00992F11">
              <w:rPr>
                <w:rFonts w:ascii="Times New Roman" w:hAnsi="Times New Roman" w:cs="Times New Roman"/>
                <w:b/>
                <w:sz w:val="24"/>
                <w:szCs w:val="24"/>
                <w:u w:val="single"/>
              </w:rPr>
              <w:t>Использование спортивного  инвентаря</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 xml:space="preserve">Использовался </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1,2,3,6,7,8,9</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Не использовался</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4,5</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Таблица 1-</w:t>
      </w:r>
      <w:r w:rsidRPr="007A23BF">
        <w:rPr>
          <w:rFonts w:ascii="Times New Roman" w:hAnsi="Times New Roman" w:cs="Times New Roman"/>
          <w:b/>
          <w:sz w:val="24"/>
          <w:szCs w:val="24"/>
        </w:rPr>
        <w:t>2</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4"/>
        <w:gridCol w:w="4787"/>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992F11" w:rsidRDefault="00B93C26" w:rsidP="00B93C26">
            <w:pPr>
              <w:jc w:val="center"/>
              <w:rPr>
                <w:rFonts w:ascii="Times New Roman" w:hAnsi="Times New Roman" w:cs="Times New Roman"/>
                <w:b/>
                <w:sz w:val="24"/>
                <w:szCs w:val="24"/>
                <w:u w:val="single"/>
              </w:rPr>
            </w:pPr>
            <w:r w:rsidRPr="00992F11">
              <w:rPr>
                <w:rFonts w:ascii="Times New Roman" w:hAnsi="Times New Roman" w:cs="Times New Roman"/>
                <w:b/>
                <w:sz w:val="24"/>
                <w:szCs w:val="24"/>
                <w:u w:val="single"/>
              </w:rPr>
              <w:t>Число участников</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Вся команда</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1,2,,3,5,6,8</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Не вся команда</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4,7,8</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jc w:val="cente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jc w:val="center"/>
              <w:rPr>
                <w:rFonts w:ascii="Times New Roman" w:hAnsi="Times New Roman" w:cs="Times New Roman"/>
                <w:sz w:val="24"/>
                <w:szCs w:val="24"/>
              </w:rPr>
            </w:pPr>
          </w:p>
        </w:tc>
      </w:tr>
    </w:tbl>
    <w:p w:rsidR="00B93C26" w:rsidRPr="007A23BF" w:rsidRDefault="00B93C26" w:rsidP="00B93C2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Таблица 1- </w:t>
      </w:r>
      <w:r w:rsidRPr="007A23BF">
        <w:rPr>
          <w:rFonts w:ascii="Times New Roman" w:hAnsi="Times New Roman" w:cs="Times New Roman"/>
          <w:b/>
          <w:sz w:val="24"/>
          <w:szCs w:val="24"/>
        </w:rPr>
        <w:t>3</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6"/>
        <w:gridCol w:w="4785"/>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992F11" w:rsidRDefault="00B93C26" w:rsidP="00B93C26">
            <w:pPr>
              <w:jc w:val="center"/>
              <w:rPr>
                <w:rFonts w:ascii="Times New Roman" w:hAnsi="Times New Roman" w:cs="Times New Roman"/>
                <w:b/>
                <w:sz w:val="24"/>
                <w:szCs w:val="24"/>
                <w:u w:val="single"/>
              </w:rPr>
            </w:pPr>
            <w:r w:rsidRPr="00992F11">
              <w:rPr>
                <w:rFonts w:ascii="Times New Roman" w:hAnsi="Times New Roman" w:cs="Times New Roman"/>
                <w:b/>
                <w:sz w:val="24"/>
                <w:szCs w:val="24"/>
                <w:u w:val="single"/>
              </w:rPr>
              <w:t>Фиксирование времени</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Фиксировалось время</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9,6</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Не фиксировалось время</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1,2,3,4,5,7,8</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Таблица 1-  </w:t>
      </w:r>
      <w:r w:rsidRPr="007A23BF">
        <w:rPr>
          <w:rFonts w:ascii="Times New Roman" w:hAnsi="Times New Roman" w:cs="Times New Roman"/>
          <w:b/>
          <w:sz w:val="24"/>
          <w:szCs w:val="24"/>
        </w:rPr>
        <w:t>4</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75"/>
        <w:gridCol w:w="4796"/>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992F11" w:rsidRDefault="00B93C26" w:rsidP="00B93C26">
            <w:pPr>
              <w:jc w:val="center"/>
              <w:rPr>
                <w:rFonts w:ascii="Times New Roman" w:hAnsi="Times New Roman" w:cs="Times New Roman"/>
                <w:b/>
                <w:sz w:val="24"/>
                <w:szCs w:val="24"/>
                <w:u w:val="single"/>
              </w:rPr>
            </w:pPr>
            <w:r w:rsidRPr="00992F11">
              <w:rPr>
                <w:rFonts w:ascii="Times New Roman" w:hAnsi="Times New Roman" w:cs="Times New Roman"/>
                <w:b/>
                <w:sz w:val="24"/>
                <w:szCs w:val="24"/>
                <w:u w:val="single"/>
              </w:rPr>
              <w:t>Использование органов тела</w:t>
            </w: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руки</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6,8</w:t>
            </w:r>
          </w:p>
        </w:tc>
      </w:tr>
      <w:tr w:rsidR="00B93C26" w:rsidRPr="007A23BF" w:rsidTr="00B93C26">
        <w:tc>
          <w:tcPr>
            <w:tcW w:w="4927" w:type="dxa"/>
          </w:tcPr>
          <w:p w:rsidR="00B93C26" w:rsidRPr="00992F11" w:rsidRDefault="00B93C26" w:rsidP="00B93C26">
            <w:pPr>
              <w:jc w:val="center"/>
              <w:rPr>
                <w:rFonts w:ascii="Times New Roman" w:hAnsi="Times New Roman" w:cs="Times New Roman"/>
                <w:b/>
                <w:i/>
                <w:sz w:val="24"/>
                <w:szCs w:val="24"/>
              </w:rPr>
            </w:pPr>
            <w:r w:rsidRPr="00992F11">
              <w:rPr>
                <w:rFonts w:ascii="Times New Roman" w:hAnsi="Times New Roman" w:cs="Times New Roman"/>
                <w:b/>
                <w:i/>
                <w:sz w:val="24"/>
                <w:szCs w:val="24"/>
              </w:rPr>
              <w:t>Руки, ноги</w:t>
            </w:r>
          </w:p>
        </w:tc>
        <w:tc>
          <w:tcPr>
            <w:tcW w:w="4927" w:type="dxa"/>
          </w:tcPr>
          <w:p w:rsidR="00B93C26" w:rsidRPr="007A23BF" w:rsidRDefault="00B93C26" w:rsidP="00B93C26">
            <w:pPr>
              <w:jc w:val="center"/>
              <w:rPr>
                <w:rFonts w:ascii="Times New Roman" w:hAnsi="Times New Roman" w:cs="Times New Roman"/>
                <w:sz w:val="24"/>
                <w:szCs w:val="24"/>
              </w:rPr>
            </w:pPr>
            <w:r>
              <w:rPr>
                <w:rFonts w:ascii="Times New Roman" w:hAnsi="Times New Roman" w:cs="Times New Roman"/>
                <w:sz w:val="24"/>
                <w:szCs w:val="24"/>
              </w:rPr>
              <w:t>1,2,3,4,5,7,9</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Default="00B93C26" w:rsidP="00B93C26">
      <w:pPr>
        <w:spacing w:after="0" w:line="240" w:lineRule="auto"/>
        <w:rPr>
          <w:rFonts w:ascii="Times New Roman" w:hAnsi="Times New Roman" w:cs="Times New Roman"/>
          <w:b/>
          <w:sz w:val="24"/>
          <w:szCs w:val="24"/>
        </w:rPr>
      </w:pPr>
    </w:p>
    <w:p w:rsidR="00B93C26" w:rsidRPr="007A23BF" w:rsidRDefault="00B93C26" w:rsidP="00B93C26">
      <w:pPr>
        <w:spacing w:after="0" w:line="240" w:lineRule="auto"/>
        <w:rPr>
          <w:rFonts w:ascii="Times New Roman" w:hAnsi="Times New Roman" w:cs="Times New Roman"/>
          <w:b/>
          <w:sz w:val="24"/>
          <w:szCs w:val="24"/>
        </w:rPr>
      </w:pPr>
      <w:r w:rsidRPr="007A23BF">
        <w:rPr>
          <w:rFonts w:ascii="Times New Roman" w:hAnsi="Times New Roman" w:cs="Times New Roman"/>
          <w:b/>
          <w:sz w:val="24"/>
          <w:szCs w:val="24"/>
        </w:rPr>
        <w:t xml:space="preserve">Таблица </w:t>
      </w:r>
      <w:r>
        <w:rPr>
          <w:rFonts w:ascii="Times New Roman" w:hAnsi="Times New Roman" w:cs="Times New Roman"/>
          <w:b/>
          <w:sz w:val="24"/>
          <w:szCs w:val="24"/>
        </w:rPr>
        <w:t>1- 1</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p w:rsidR="00B93C26" w:rsidRPr="007A23BF" w:rsidRDefault="00B93C26" w:rsidP="00B93C26">
      <w:pPr>
        <w:spacing w:after="0" w:line="240" w:lineRule="auto"/>
        <w:rPr>
          <w:rFonts w:ascii="Times New Roman" w:hAnsi="Times New Roman" w:cs="Times New Roman"/>
          <w:b/>
          <w:sz w:val="24"/>
          <w:szCs w:val="24"/>
        </w:rPr>
      </w:pP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Таблица 1-</w:t>
      </w:r>
      <w:r w:rsidRPr="007A23BF">
        <w:rPr>
          <w:rFonts w:ascii="Times New Roman" w:hAnsi="Times New Roman" w:cs="Times New Roman"/>
          <w:b/>
          <w:sz w:val="24"/>
          <w:szCs w:val="24"/>
        </w:rPr>
        <w:t>2</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Таблица 1- </w:t>
      </w:r>
      <w:r w:rsidRPr="007A23BF">
        <w:rPr>
          <w:rFonts w:ascii="Times New Roman" w:hAnsi="Times New Roman" w:cs="Times New Roman"/>
          <w:b/>
          <w:sz w:val="24"/>
          <w:szCs w:val="24"/>
        </w:rPr>
        <w:t>3</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7A23BF" w:rsidRDefault="00B93C26" w:rsidP="00B93C2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Таблица 1-  </w:t>
      </w:r>
      <w:r w:rsidRPr="007A23BF">
        <w:rPr>
          <w:rFonts w:ascii="Times New Roman" w:hAnsi="Times New Roman" w:cs="Times New Roman"/>
          <w:b/>
          <w:sz w:val="24"/>
          <w:szCs w:val="24"/>
        </w:rPr>
        <w:t>4</w:t>
      </w:r>
      <w:r w:rsidRPr="007A23BF">
        <w:rPr>
          <w:rFonts w:ascii="Times New Roman" w:hAnsi="Times New Roman" w:cs="Times New Roman"/>
          <w:sz w:val="24"/>
          <w:szCs w:val="24"/>
        </w:rPr>
        <w:t xml:space="preserve">. </w:t>
      </w:r>
      <w:r w:rsidRPr="007A23BF">
        <w:rPr>
          <w:rFonts w:ascii="Times New Roman" w:hAnsi="Times New Roman" w:cs="Times New Roman"/>
          <w:b/>
          <w:sz w:val="24"/>
          <w:szCs w:val="24"/>
        </w:rPr>
        <w:t>Основание для классификации</w:t>
      </w:r>
      <w:r w:rsidRPr="007A23BF">
        <w:rPr>
          <w:rFonts w:ascii="Times New Roman" w:hAnsi="Times New Roman" w:cs="Times New Roman"/>
          <w:sz w:val="24"/>
          <w:szCs w:val="24"/>
        </w:rPr>
        <w:t>, п</w:t>
      </w:r>
      <w:r w:rsidRPr="007A23BF">
        <w:rPr>
          <w:rFonts w:ascii="Times New Roman" w:hAnsi="Times New Roman" w:cs="Times New Roman"/>
          <w:b/>
          <w:sz w:val="24"/>
          <w:szCs w:val="24"/>
        </w:rPr>
        <w:t>ризнаки объектов и примеры из предложенных материалов</w:t>
      </w:r>
    </w:p>
    <w:tbl>
      <w:tblPr>
        <w:tblStyle w:val="a8"/>
        <w:tblW w:w="0" w:type="auto"/>
        <w:tblLook w:val="04A0"/>
      </w:tblPr>
      <w:tblGrid>
        <w:gridCol w:w="4789"/>
        <w:gridCol w:w="4782"/>
      </w:tblGrid>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Основание</w:t>
            </w:r>
          </w:p>
        </w:tc>
        <w:tc>
          <w:tcPr>
            <w:tcW w:w="4927" w:type="dxa"/>
          </w:tcPr>
          <w:p w:rsidR="00B93C26" w:rsidRPr="007A23BF" w:rsidRDefault="00B93C26" w:rsidP="00B93C26">
            <w:pPr>
              <w:jc w:val="center"/>
              <w:rPr>
                <w:rFonts w:ascii="Times New Roman" w:hAnsi="Times New Roman" w:cs="Times New Roman"/>
                <w:b/>
                <w:sz w:val="24"/>
                <w:szCs w:val="24"/>
              </w:rPr>
            </w:pPr>
          </w:p>
        </w:tc>
      </w:tr>
      <w:tr w:rsidR="00B93C26" w:rsidRPr="007A23BF" w:rsidTr="00B93C26">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Признаки</w:t>
            </w:r>
          </w:p>
        </w:tc>
        <w:tc>
          <w:tcPr>
            <w:tcW w:w="4927" w:type="dxa"/>
          </w:tcPr>
          <w:p w:rsidR="00B93C26" w:rsidRPr="007A23BF" w:rsidRDefault="00B93C26" w:rsidP="00B93C26">
            <w:pPr>
              <w:jc w:val="center"/>
              <w:rPr>
                <w:rFonts w:ascii="Times New Roman" w:hAnsi="Times New Roman" w:cs="Times New Roman"/>
                <w:b/>
                <w:sz w:val="24"/>
                <w:szCs w:val="24"/>
              </w:rPr>
            </w:pPr>
            <w:r w:rsidRPr="007A23BF">
              <w:rPr>
                <w:rFonts w:ascii="Times New Roman" w:hAnsi="Times New Roman" w:cs="Times New Roman"/>
                <w:b/>
                <w:sz w:val="24"/>
                <w:szCs w:val="24"/>
              </w:rPr>
              <w:t>Объекты</w:t>
            </w: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r w:rsidR="00B93C26" w:rsidRPr="007A23BF" w:rsidTr="00B93C26">
        <w:tc>
          <w:tcPr>
            <w:tcW w:w="4927" w:type="dxa"/>
          </w:tcPr>
          <w:p w:rsidR="00B93C26" w:rsidRPr="007A23BF" w:rsidRDefault="00B93C26" w:rsidP="00B93C26">
            <w:pPr>
              <w:rPr>
                <w:rFonts w:ascii="Times New Roman" w:hAnsi="Times New Roman" w:cs="Times New Roman"/>
                <w:sz w:val="24"/>
                <w:szCs w:val="24"/>
              </w:rPr>
            </w:pPr>
          </w:p>
        </w:tc>
        <w:tc>
          <w:tcPr>
            <w:tcW w:w="4927" w:type="dxa"/>
          </w:tcPr>
          <w:p w:rsidR="00B93C26" w:rsidRPr="007A23BF" w:rsidRDefault="00B93C26" w:rsidP="00B93C26">
            <w:pPr>
              <w:rPr>
                <w:rFonts w:ascii="Times New Roman" w:hAnsi="Times New Roman" w:cs="Times New Roman"/>
                <w:sz w:val="24"/>
                <w:szCs w:val="24"/>
              </w:rPr>
            </w:pPr>
          </w:p>
        </w:tc>
      </w:tr>
    </w:tbl>
    <w:p w:rsidR="00B93C26" w:rsidRDefault="00B93C26" w:rsidP="00B93C26">
      <w:pPr>
        <w:spacing w:line="240" w:lineRule="auto"/>
        <w:rPr>
          <w:rFonts w:ascii="Times New Roman" w:hAnsi="Times New Roman" w:cs="Times New Roman"/>
          <w:b/>
          <w:sz w:val="24"/>
          <w:szCs w:val="24"/>
        </w:rPr>
      </w:pPr>
    </w:p>
    <w:p w:rsidR="00B93C26" w:rsidRPr="00550E2F" w:rsidRDefault="00B93C26" w:rsidP="00B93C26">
      <w:pPr>
        <w:jc w:val="center"/>
        <w:rPr>
          <w:rFonts w:ascii="Times New Roman" w:hAnsi="Times New Roman" w:cs="Times New Roman"/>
          <w:b/>
          <w:sz w:val="28"/>
          <w:szCs w:val="28"/>
        </w:rPr>
      </w:pPr>
      <w:r w:rsidRPr="00550E2F">
        <w:rPr>
          <w:rFonts w:ascii="Times New Roman" w:hAnsi="Times New Roman" w:cs="Times New Roman"/>
          <w:b/>
          <w:sz w:val="28"/>
          <w:szCs w:val="28"/>
        </w:rPr>
        <w:t>Сравнение результатов ВКМ и ИКМ</w:t>
      </w:r>
    </w:p>
    <w:tbl>
      <w:tblPr>
        <w:tblStyle w:val="a8"/>
        <w:tblW w:w="0" w:type="auto"/>
        <w:tblLook w:val="04A0"/>
      </w:tblPr>
      <w:tblGrid>
        <w:gridCol w:w="2358"/>
        <w:gridCol w:w="2382"/>
        <w:gridCol w:w="2385"/>
        <w:gridCol w:w="2446"/>
      </w:tblGrid>
      <w:tr w:rsidR="00B93C26" w:rsidTr="00B93C26">
        <w:tc>
          <w:tcPr>
            <w:tcW w:w="2534" w:type="dxa"/>
          </w:tcPr>
          <w:p w:rsidR="00B93C26" w:rsidRPr="0071182D" w:rsidRDefault="00B93C26" w:rsidP="00B93C26">
            <w:pPr>
              <w:jc w:val="center"/>
              <w:rPr>
                <w:rFonts w:ascii="Times New Roman" w:hAnsi="Times New Roman" w:cs="Times New Roman"/>
                <w:b/>
                <w:sz w:val="28"/>
                <w:szCs w:val="28"/>
              </w:rPr>
            </w:pPr>
            <w:r w:rsidRPr="0071182D">
              <w:rPr>
                <w:rFonts w:ascii="Times New Roman" w:hAnsi="Times New Roman" w:cs="Times New Roman"/>
                <w:b/>
                <w:sz w:val="28"/>
                <w:szCs w:val="28"/>
              </w:rPr>
              <w:t>№ п/п</w:t>
            </w:r>
          </w:p>
        </w:tc>
        <w:tc>
          <w:tcPr>
            <w:tcW w:w="2534" w:type="dxa"/>
          </w:tcPr>
          <w:p w:rsidR="00B93C26" w:rsidRPr="0071182D" w:rsidRDefault="00B93C26" w:rsidP="00B93C26">
            <w:pPr>
              <w:jc w:val="center"/>
              <w:rPr>
                <w:rFonts w:ascii="Times New Roman" w:hAnsi="Times New Roman" w:cs="Times New Roman"/>
                <w:b/>
                <w:sz w:val="28"/>
                <w:szCs w:val="28"/>
              </w:rPr>
            </w:pPr>
            <w:r w:rsidRPr="0071182D">
              <w:rPr>
                <w:rFonts w:ascii="Times New Roman" w:hAnsi="Times New Roman" w:cs="Times New Roman"/>
                <w:b/>
                <w:sz w:val="28"/>
                <w:szCs w:val="28"/>
              </w:rPr>
              <w:t>ВКМ</w:t>
            </w:r>
          </w:p>
        </w:tc>
        <w:tc>
          <w:tcPr>
            <w:tcW w:w="2534" w:type="dxa"/>
          </w:tcPr>
          <w:p w:rsidR="00B93C26" w:rsidRPr="0071182D" w:rsidRDefault="00B93C26" w:rsidP="00B93C26">
            <w:pPr>
              <w:jc w:val="center"/>
              <w:rPr>
                <w:rFonts w:ascii="Times New Roman" w:hAnsi="Times New Roman" w:cs="Times New Roman"/>
                <w:b/>
                <w:sz w:val="28"/>
                <w:szCs w:val="28"/>
              </w:rPr>
            </w:pPr>
            <w:r w:rsidRPr="0071182D">
              <w:rPr>
                <w:rFonts w:ascii="Times New Roman" w:hAnsi="Times New Roman" w:cs="Times New Roman"/>
                <w:b/>
                <w:sz w:val="28"/>
                <w:szCs w:val="28"/>
              </w:rPr>
              <w:t>ИКМ</w:t>
            </w:r>
          </w:p>
        </w:tc>
        <w:tc>
          <w:tcPr>
            <w:tcW w:w="2535" w:type="dxa"/>
          </w:tcPr>
          <w:p w:rsidR="00B93C26" w:rsidRPr="0071182D" w:rsidRDefault="00B93C26" w:rsidP="00B93C26">
            <w:pPr>
              <w:jc w:val="center"/>
              <w:rPr>
                <w:rFonts w:ascii="Times New Roman" w:hAnsi="Times New Roman" w:cs="Times New Roman"/>
                <w:b/>
                <w:sz w:val="28"/>
                <w:szCs w:val="28"/>
              </w:rPr>
            </w:pPr>
            <w:r w:rsidRPr="0071182D">
              <w:rPr>
                <w:rFonts w:ascii="Times New Roman" w:hAnsi="Times New Roman" w:cs="Times New Roman"/>
                <w:b/>
                <w:sz w:val="28"/>
                <w:szCs w:val="28"/>
              </w:rPr>
              <w:t>изменения</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83</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2</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43</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3</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62</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82</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4</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98</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5</w:t>
            </w:r>
          </w:p>
        </w:tc>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100</w:t>
            </w:r>
          </w:p>
        </w:tc>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97</w:t>
            </w:r>
          </w:p>
        </w:tc>
        <w:tc>
          <w:tcPr>
            <w:tcW w:w="2535" w:type="dxa"/>
          </w:tcPr>
          <w:p w:rsidR="00B93C26" w:rsidRPr="0071182D" w:rsidRDefault="00B93C26" w:rsidP="00B93C26">
            <w:pPr>
              <w:jc w:val="center"/>
              <w:rPr>
                <w:rFonts w:ascii="Times New Roman" w:hAnsi="Times New Roman" w:cs="Times New Roman"/>
                <w:b/>
                <w:sz w:val="28"/>
                <w:szCs w:val="28"/>
                <w:highlight w:val="yellow"/>
                <w:lang w:val="en-US"/>
              </w:rPr>
            </w:pPr>
            <w:r w:rsidRPr="0071182D">
              <w:rPr>
                <w:rFonts w:ascii="Times New Roman" w:hAnsi="Times New Roman" w:cs="Times New Roman"/>
                <w:b/>
                <w:sz w:val="28"/>
                <w:szCs w:val="28"/>
                <w:highlight w:val="yellow"/>
                <w:lang w:val="en-US"/>
              </w:rPr>
              <w:t>&lt;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6</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69</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94</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7</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70</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8</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28</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50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9</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36</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41</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10</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68</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69</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11</w:t>
            </w:r>
          </w:p>
        </w:tc>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57</w:t>
            </w:r>
          </w:p>
        </w:tc>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56</w:t>
            </w:r>
          </w:p>
        </w:tc>
        <w:tc>
          <w:tcPr>
            <w:tcW w:w="2535" w:type="dxa"/>
          </w:tcPr>
          <w:p w:rsidR="00B93C26" w:rsidRPr="0071182D" w:rsidRDefault="00B93C26" w:rsidP="00B93C26">
            <w:pPr>
              <w:jc w:val="center"/>
              <w:rPr>
                <w:rFonts w:ascii="Times New Roman" w:hAnsi="Times New Roman" w:cs="Times New Roman"/>
                <w:b/>
                <w:sz w:val="28"/>
                <w:szCs w:val="28"/>
                <w:highlight w:val="yellow"/>
                <w:lang w:val="en-US"/>
              </w:rPr>
            </w:pPr>
            <w:r w:rsidRPr="0071182D">
              <w:rPr>
                <w:rFonts w:ascii="Times New Roman" w:hAnsi="Times New Roman" w:cs="Times New Roman"/>
                <w:b/>
                <w:sz w:val="28"/>
                <w:szCs w:val="28"/>
                <w:highlight w:val="yellow"/>
                <w:lang w:val="en-US"/>
              </w:rPr>
              <w:t>&lt;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12</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16</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47</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40</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44</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14</w:t>
            </w:r>
          </w:p>
        </w:tc>
        <w:tc>
          <w:tcPr>
            <w:tcW w:w="2534" w:type="dxa"/>
          </w:tcPr>
          <w:p w:rsidR="00B93C26"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15</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64</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100</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16</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45</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69</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17</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89</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91</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18</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0</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25</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r w:rsidR="00B93C26" w:rsidTr="00B93C26">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19</w:t>
            </w:r>
          </w:p>
        </w:tc>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100</w:t>
            </w:r>
          </w:p>
        </w:tc>
        <w:tc>
          <w:tcPr>
            <w:tcW w:w="2534" w:type="dxa"/>
          </w:tcPr>
          <w:p w:rsidR="00B93C26" w:rsidRPr="00FC21CA" w:rsidRDefault="00B93C26" w:rsidP="00B93C26">
            <w:pPr>
              <w:jc w:val="center"/>
              <w:rPr>
                <w:rFonts w:ascii="Times New Roman" w:hAnsi="Times New Roman" w:cs="Times New Roman"/>
                <w:sz w:val="28"/>
                <w:szCs w:val="28"/>
                <w:highlight w:val="yellow"/>
              </w:rPr>
            </w:pPr>
            <w:r w:rsidRPr="00FC21CA">
              <w:rPr>
                <w:rFonts w:ascii="Times New Roman" w:hAnsi="Times New Roman" w:cs="Times New Roman"/>
                <w:sz w:val="28"/>
                <w:szCs w:val="28"/>
                <w:highlight w:val="yellow"/>
              </w:rPr>
              <w:t>84</w:t>
            </w:r>
          </w:p>
        </w:tc>
        <w:tc>
          <w:tcPr>
            <w:tcW w:w="2535" w:type="dxa"/>
          </w:tcPr>
          <w:p w:rsidR="00B93C26" w:rsidRPr="0071182D" w:rsidRDefault="00B93C26" w:rsidP="00B93C26">
            <w:pPr>
              <w:jc w:val="center"/>
              <w:rPr>
                <w:rFonts w:ascii="Times New Roman" w:hAnsi="Times New Roman" w:cs="Times New Roman"/>
                <w:b/>
                <w:sz w:val="28"/>
                <w:szCs w:val="28"/>
                <w:highlight w:val="yellow"/>
                <w:lang w:val="en-US"/>
              </w:rPr>
            </w:pPr>
            <w:r w:rsidRPr="0071182D">
              <w:rPr>
                <w:rFonts w:ascii="Times New Roman" w:hAnsi="Times New Roman" w:cs="Times New Roman"/>
                <w:b/>
                <w:sz w:val="28"/>
                <w:szCs w:val="28"/>
                <w:highlight w:val="yellow"/>
                <w:lang w:val="en-US"/>
              </w:rPr>
              <w:t>&lt;</w:t>
            </w:r>
          </w:p>
        </w:tc>
      </w:tr>
      <w:tr w:rsidR="00B93C26" w:rsidTr="00B93C26">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20</w:t>
            </w:r>
          </w:p>
        </w:tc>
        <w:tc>
          <w:tcPr>
            <w:tcW w:w="2534" w:type="dxa"/>
          </w:tcPr>
          <w:p w:rsidR="00B93C26" w:rsidRDefault="00B93C26" w:rsidP="00B93C26">
            <w:pPr>
              <w:jc w:val="center"/>
              <w:rPr>
                <w:rFonts w:ascii="Times New Roman" w:hAnsi="Times New Roman" w:cs="Times New Roman"/>
                <w:sz w:val="28"/>
                <w:szCs w:val="28"/>
              </w:rPr>
            </w:pPr>
            <w:r>
              <w:rPr>
                <w:rFonts w:ascii="Times New Roman" w:hAnsi="Times New Roman" w:cs="Times New Roman"/>
                <w:sz w:val="28"/>
                <w:szCs w:val="28"/>
              </w:rPr>
              <w:t>37</w:t>
            </w:r>
          </w:p>
        </w:tc>
        <w:tc>
          <w:tcPr>
            <w:tcW w:w="2534" w:type="dxa"/>
          </w:tcPr>
          <w:p w:rsidR="00B93C26" w:rsidRPr="00FC21CA" w:rsidRDefault="00B93C26" w:rsidP="00B93C26">
            <w:pPr>
              <w:jc w:val="center"/>
              <w:rPr>
                <w:rFonts w:ascii="Times New Roman" w:hAnsi="Times New Roman" w:cs="Times New Roman"/>
                <w:sz w:val="28"/>
                <w:szCs w:val="28"/>
              </w:rPr>
            </w:pPr>
            <w:r w:rsidRPr="00FC21CA">
              <w:rPr>
                <w:rFonts w:ascii="Times New Roman" w:hAnsi="Times New Roman" w:cs="Times New Roman"/>
                <w:sz w:val="28"/>
                <w:szCs w:val="28"/>
              </w:rPr>
              <w:t>59</w:t>
            </w:r>
          </w:p>
        </w:tc>
        <w:tc>
          <w:tcPr>
            <w:tcW w:w="2535" w:type="dxa"/>
          </w:tcPr>
          <w:p w:rsidR="00B93C26" w:rsidRPr="0071182D" w:rsidRDefault="00B93C26" w:rsidP="00B93C26">
            <w:pPr>
              <w:jc w:val="center"/>
              <w:rPr>
                <w:rFonts w:ascii="Times New Roman" w:hAnsi="Times New Roman" w:cs="Times New Roman"/>
                <w:b/>
                <w:sz w:val="28"/>
                <w:szCs w:val="28"/>
                <w:lang w:val="en-US"/>
              </w:rPr>
            </w:pPr>
            <w:r w:rsidRPr="0071182D">
              <w:rPr>
                <w:rFonts w:ascii="Times New Roman" w:hAnsi="Times New Roman" w:cs="Times New Roman"/>
                <w:b/>
                <w:sz w:val="28"/>
                <w:szCs w:val="28"/>
                <w:lang w:val="en-US"/>
              </w:rPr>
              <w:t>&gt;</w:t>
            </w:r>
          </w:p>
        </w:tc>
      </w:tr>
    </w:tbl>
    <w:p w:rsidR="00B93C26" w:rsidRDefault="00B93C26" w:rsidP="00B93C26">
      <w:pPr>
        <w:jc w:val="center"/>
        <w:rPr>
          <w:rFonts w:ascii="Times New Roman" w:hAnsi="Times New Roman" w:cs="Times New Roman"/>
          <w:sz w:val="28"/>
          <w:szCs w:val="28"/>
          <w:lang w:val="en-US"/>
        </w:rPr>
      </w:pPr>
    </w:p>
    <w:p w:rsidR="00B93C26" w:rsidRDefault="00B93C26" w:rsidP="00B93C26">
      <w:pPr>
        <w:rPr>
          <w:rFonts w:ascii="Times New Roman" w:hAnsi="Times New Roman" w:cs="Times New Roman"/>
          <w:sz w:val="28"/>
          <w:szCs w:val="28"/>
        </w:rPr>
      </w:pPr>
      <w:r w:rsidRPr="0071182D">
        <w:rPr>
          <w:rFonts w:ascii="Times New Roman" w:hAnsi="Times New Roman" w:cs="Times New Roman"/>
          <w:b/>
          <w:sz w:val="28"/>
          <w:szCs w:val="28"/>
        </w:rPr>
        <w:t>Приращение</w:t>
      </w:r>
      <w:r>
        <w:rPr>
          <w:rFonts w:ascii="Times New Roman" w:hAnsi="Times New Roman" w:cs="Times New Roman"/>
          <w:sz w:val="28"/>
          <w:szCs w:val="28"/>
        </w:rPr>
        <w:t xml:space="preserve"> – 16 учеников (80%):</w:t>
      </w:r>
    </w:p>
    <w:p w:rsidR="00B93C26" w:rsidRDefault="00B93C26" w:rsidP="00B93C26">
      <w:pPr>
        <w:rPr>
          <w:rFonts w:ascii="Times New Roman" w:hAnsi="Times New Roman" w:cs="Times New Roman"/>
          <w:sz w:val="28"/>
          <w:szCs w:val="28"/>
        </w:rPr>
      </w:pPr>
      <w:r w:rsidRPr="0071182D">
        <w:rPr>
          <w:rFonts w:ascii="Times New Roman" w:hAnsi="Times New Roman" w:cs="Times New Roman"/>
          <w:b/>
          <w:i/>
          <w:sz w:val="28"/>
          <w:szCs w:val="28"/>
        </w:rPr>
        <w:t>средний уровень → высокий уровень</w:t>
      </w:r>
      <w:r>
        <w:rPr>
          <w:rFonts w:ascii="Times New Roman" w:hAnsi="Times New Roman" w:cs="Times New Roman"/>
          <w:sz w:val="28"/>
          <w:szCs w:val="28"/>
        </w:rPr>
        <w:t xml:space="preserve"> – 4 человека</w:t>
      </w:r>
    </w:p>
    <w:p w:rsidR="00B93C26" w:rsidRDefault="00B93C26" w:rsidP="00B93C26">
      <w:pPr>
        <w:rPr>
          <w:rFonts w:ascii="Times New Roman" w:hAnsi="Times New Roman" w:cs="Times New Roman"/>
          <w:sz w:val="28"/>
          <w:szCs w:val="28"/>
        </w:rPr>
      </w:pPr>
      <w:r w:rsidRPr="0071182D">
        <w:rPr>
          <w:rFonts w:ascii="Times New Roman" w:hAnsi="Times New Roman" w:cs="Times New Roman"/>
          <w:b/>
          <w:i/>
          <w:sz w:val="28"/>
          <w:szCs w:val="28"/>
        </w:rPr>
        <w:t>низкий уровень → средний уровень</w:t>
      </w:r>
      <w:r>
        <w:rPr>
          <w:rFonts w:ascii="Times New Roman" w:hAnsi="Times New Roman" w:cs="Times New Roman"/>
          <w:sz w:val="28"/>
          <w:szCs w:val="28"/>
        </w:rPr>
        <w:t xml:space="preserve"> – 3человека</w:t>
      </w:r>
    </w:p>
    <w:p w:rsidR="00B93C26" w:rsidRDefault="00B93C26" w:rsidP="00B93C26">
      <w:pPr>
        <w:rPr>
          <w:rFonts w:ascii="Times New Roman" w:hAnsi="Times New Roman" w:cs="Times New Roman"/>
          <w:sz w:val="28"/>
          <w:szCs w:val="28"/>
        </w:rPr>
      </w:pPr>
      <w:r w:rsidRPr="0071182D">
        <w:rPr>
          <w:rFonts w:ascii="Times New Roman" w:hAnsi="Times New Roman" w:cs="Times New Roman"/>
          <w:b/>
          <w:i/>
          <w:sz w:val="28"/>
          <w:szCs w:val="28"/>
        </w:rPr>
        <w:t>низкий уровень → высокий уровень</w:t>
      </w:r>
      <w:r>
        <w:rPr>
          <w:rFonts w:ascii="Times New Roman" w:hAnsi="Times New Roman" w:cs="Times New Roman"/>
          <w:sz w:val="28"/>
          <w:szCs w:val="28"/>
        </w:rPr>
        <w:t xml:space="preserve"> – 1 человек</w:t>
      </w:r>
    </w:p>
    <w:p w:rsidR="00B93C26" w:rsidRDefault="00B93C26" w:rsidP="00B93C26">
      <w:pPr>
        <w:rPr>
          <w:rFonts w:ascii="Times New Roman" w:hAnsi="Times New Roman" w:cs="Times New Roman"/>
          <w:sz w:val="28"/>
          <w:szCs w:val="28"/>
        </w:rPr>
      </w:pPr>
      <w:r w:rsidRPr="0071182D">
        <w:rPr>
          <w:rFonts w:ascii="Times New Roman" w:hAnsi="Times New Roman" w:cs="Times New Roman"/>
          <w:b/>
          <w:sz w:val="28"/>
          <w:szCs w:val="28"/>
        </w:rPr>
        <w:t>остались в своих категориях, но с приращением</w:t>
      </w:r>
      <w:r>
        <w:rPr>
          <w:rFonts w:ascii="Times New Roman" w:hAnsi="Times New Roman" w:cs="Times New Roman"/>
          <w:sz w:val="28"/>
          <w:szCs w:val="28"/>
        </w:rPr>
        <w:t xml:space="preserve"> – 8 человек</w:t>
      </w:r>
    </w:p>
    <w:p w:rsidR="00B93C26" w:rsidRDefault="00B93C26" w:rsidP="00B93C26">
      <w:pPr>
        <w:rPr>
          <w:rFonts w:ascii="Times New Roman" w:hAnsi="Times New Roman" w:cs="Times New Roman"/>
          <w:sz w:val="28"/>
          <w:szCs w:val="28"/>
        </w:rPr>
      </w:pPr>
      <w:r w:rsidRPr="0071182D">
        <w:rPr>
          <w:rFonts w:ascii="Times New Roman" w:hAnsi="Times New Roman" w:cs="Times New Roman"/>
          <w:b/>
          <w:sz w:val="28"/>
          <w:szCs w:val="28"/>
        </w:rPr>
        <w:t>Остались на прежнем уровне</w:t>
      </w:r>
      <w:r>
        <w:rPr>
          <w:rFonts w:ascii="Times New Roman" w:hAnsi="Times New Roman" w:cs="Times New Roman"/>
          <w:sz w:val="28"/>
          <w:szCs w:val="28"/>
        </w:rPr>
        <w:t xml:space="preserve"> – 1 ученик (расти некуда, т.к. результат был и остался 100%) (5%)</w:t>
      </w:r>
    </w:p>
    <w:p w:rsidR="00B93C26" w:rsidRDefault="00B93C26" w:rsidP="00B93C26">
      <w:pPr>
        <w:rPr>
          <w:rFonts w:ascii="Times New Roman" w:hAnsi="Times New Roman" w:cs="Times New Roman"/>
          <w:sz w:val="28"/>
          <w:szCs w:val="28"/>
        </w:rPr>
      </w:pPr>
      <w:r w:rsidRPr="0071182D">
        <w:rPr>
          <w:rFonts w:ascii="Times New Roman" w:hAnsi="Times New Roman" w:cs="Times New Roman"/>
          <w:b/>
          <w:sz w:val="28"/>
          <w:szCs w:val="28"/>
          <w:highlight w:val="yellow"/>
        </w:rPr>
        <w:t>Снижение</w:t>
      </w:r>
      <w:r w:rsidRPr="00FC21CA">
        <w:rPr>
          <w:rFonts w:ascii="Times New Roman" w:hAnsi="Times New Roman" w:cs="Times New Roman"/>
          <w:sz w:val="28"/>
          <w:szCs w:val="28"/>
          <w:highlight w:val="yellow"/>
        </w:rPr>
        <w:t xml:space="preserve"> – 3 </w:t>
      </w:r>
      <w:r>
        <w:rPr>
          <w:rFonts w:ascii="Times New Roman" w:hAnsi="Times New Roman" w:cs="Times New Roman"/>
          <w:sz w:val="28"/>
          <w:szCs w:val="28"/>
          <w:highlight w:val="yellow"/>
        </w:rPr>
        <w:t>ученика (</w:t>
      </w:r>
      <w:r w:rsidRPr="00FC21CA">
        <w:rPr>
          <w:rFonts w:ascii="Times New Roman" w:hAnsi="Times New Roman" w:cs="Times New Roman"/>
          <w:sz w:val="28"/>
          <w:szCs w:val="28"/>
          <w:highlight w:val="yellow"/>
        </w:rPr>
        <w:t xml:space="preserve"> </w:t>
      </w:r>
      <w:r w:rsidRPr="0071182D">
        <w:rPr>
          <w:rFonts w:ascii="Times New Roman" w:hAnsi="Times New Roman" w:cs="Times New Roman"/>
          <w:sz w:val="28"/>
          <w:szCs w:val="28"/>
          <w:highlight w:val="yellow"/>
          <w:u w:val="single"/>
        </w:rPr>
        <w:t>снижение показателя не кардинальное</w:t>
      </w:r>
      <w:r w:rsidRPr="00FC21CA">
        <w:rPr>
          <w:rFonts w:ascii="Times New Roman" w:hAnsi="Times New Roman" w:cs="Times New Roman"/>
          <w:sz w:val="28"/>
          <w:szCs w:val="28"/>
          <w:highlight w:val="yellow"/>
        </w:rPr>
        <w:t>)</w:t>
      </w:r>
      <w:r>
        <w:rPr>
          <w:rFonts w:ascii="Times New Roman" w:hAnsi="Times New Roman" w:cs="Times New Roman"/>
          <w:sz w:val="28"/>
          <w:szCs w:val="28"/>
        </w:rPr>
        <w:t xml:space="preserve"> (15%)</w:t>
      </w:r>
    </w:p>
    <w:p w:rsidR="00485543" w:rsidRPr="00B93C26" w:rsidRDefault="00485543" w:rsidP="00B93C26">
      <w:pPr>
        <w:jc w:val="center"/>
        <w:rPr>
          <w:rFonts w:ascii="Times New Roman" w:hAnsi="Times New Roman" w:cs="Times New Roman"/>
          <w:sz w:val="24"/>
          <w:szCs w:val="24"/>
        </w:rPr>
      </w:pPr>
    </w:p>
    <w:sectPr w:rsidR="00485543" w:rsidRPr="00B93C26" w:rsidSect="00D824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62E" w:rsidRDefault="005A762E" w:rsidP="00325EE0">
      <w:pPr>
        <w:spacing w:after="0" w:line="240" w:lineRule="auto"/>
      </w:pPr>
      <w:r>
        <w:separator/>
      </w:r>
    </w:p>
  </w:endnote>
  <w:endnote w:type="continuationSeparator" w:id="1">
    <w:p w:rsidR="005A762E" w:rsidRDefault="005A762E" w:rsidP="00325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62E" w:rsidRDefault="005A762E" w:rsidP="00325EE0">
      <w:pPr>
        <w:spacing w:after="0" w:line="240" w:lineRule="auto"/>
      </w:pPr>
      <w:r>
        <w:separator/>
      </w:r>
    </w:p>
  </w:footnote>
  <w:footnote w:type="continuationSeparator" w:id="1">
    <w:p w:rsidR="005A762E" w:rsidRDefault="005A762E" w:rsidP="00325E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04FB"/>
    <w:multiLevelType w:val="hybridMultilevel"/>
    <w:tmpl w:val="0860A032"/>
    <w:lvl w:ilvl="0" w:tplc="3B0EFCE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C047B"/>
    <w:multiLevelType w:val="hybridMultilevel"/>
    <w:tmpl w:val="C4E4E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D7F6A"/>
    <w:multiLevelType w:val="multilevel"/>
    <w:tmpl w:val="C558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B6F07"/>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45568"/>
    <w:multiLevelType w:val="multilevel"/>
    <w:tmpl w:val="8190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47AE5"/>
    <w:multiLevelType w:val="multilevel"/>
    <w:tmpl w:val="CAEA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C80480"/>
    <w:multiLevelType w:val="hybridMultilevel"/>
    <w:tmpl w:val="C4E4E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89414A"/>
    <w:multiLevelType w:val="hybridMultilevel"/>
    <w:tmpl w:val="6C9AAEAE"/>
    <w:lvl w:ilvl="0" w:tplc="EFC294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68D4198"/>
    <w:multiLevelType w:val="multilevel"/>
    <w:tmpl w:val="55E8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CD5693"/>
    <w:multiLevelType w:val="hybridMultilevel"/>
    <w:tmpl w:val="C4E4E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6F13C1"/>
    <w:multiLevelType w:val="multilevel"/>
    <w:tmpl w:val="24C0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135100"/>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B81C0F"/>
    <w:multiLevelType w:val="multilevel"/>
    <w:tmpl w:val="30B6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C31B5B"/>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332EA4"/>
    <w:multiLevelType w:val="hybridMultilevel"/>
    <w:tmpl w:val="AD449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BB0D3A"/>
    <w:multiLevelType w:val="multilevel"/>
    <w:tmpl w:val="4704C7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465F04"/>
    <w:multiLevelType w:val="hybridMultilevel"/>
    <w:tmpl w:val="4334B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1F7295"/>
    <w:multiLevelType w:val="hybridMultilevel"/>
    <w:tmpl w:val="C4E4E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5F794F"/>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18"/>
  </w:num>
  <w:num w:numId="4">
    <w:abstractNumId w:val="16"/>
  </w:num>
  <w:num w:numId="5">
    <w:abstractNumId w:val="1"/>
  </w:num>
  <w:num w:numId="6">
    <w:abstractNumId w:val="4"/>
  </w:num>
  <w:num w:numId="7">
    <w:abstractNumId w:val="12"/>
  </w:num>
  <w:num w:numId="8">
    <w:abstractNumId w:val="8"/>
  </w:num>
  <w:num w:numId="9">
    <w:abstractNumId w:val="15"/>
  </w:num>
  <w:num w:numId="10">
    <w:abstractNumId w:val="5"/>
  </w:num>
  <w:num w:numId="11">
    <w:abstractNumId w:val="2"/>
  </w:num>
  <w:num w:numId="12">
    <w:abstractNumId w:val="10"/>
  </w:num>
  <w:num w:numId="13">
    <w:abstractNumId w:val="0"/>
  </w:num>
  <w:num w:numId="14">
    <w:abstractNumId w:val="3"/>
  </w:num>
  <w:num w:numId="15">
    <w:abstractNumId w:val="11"/>
  </w:num>
  <w:num w:numId="16">
    <w:abstractNumId w:val="6"/>
  </w:num>
  <w:num w:numId="17">
    <w:abstractNumId w:val="9"/>
  </w:num>
  <w:num w:numId="18">
    <w:abstractNumId w:val="7"/>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B06722"/>
    <w:rsid w:val="00190BB5"/>
    <w:rsid w:val="001A5CA6"/>
    <w:rsid w:val="001D2C25"/>
    <w:rsid w:val="00246449"/>
    <w:rsid w:val="002B5177"/>
    <w:rsid w:val="00325EE0"/>
    <w:rsid w:val="00394D9C"/>
    <w:rsid w:val="003F62CB"/>
    <w:rsid w:val="00485543"/>
    <w:rsid w:val="005A762E"/>
    <w:rsid w:val="005E6C95"/>
    <w:rsid w:val="006B40F1"/>
    <w:rsid w:val="006D6B26"/>
    <w:rsid w:val="00763B6A"/>
    <w:rsid w:val="007F0680"/>
    <w:rsid w:val="00841DD5"/>
    <w:rsid w:val="008779C1"/>
    <w:rsid w:val="008A5549"/>
    <w:rsid w:val="00B06722"/>
    <w:rsid w:val="00B1065F"/>
    <w:rsid w:val="00B2500A"/>
    <w:rsid w:val="00B93C26"/>
    <w:rsid w:val="00C828E7"/>
    <w:rsid w:val="00D11830"/>
    <w:rsid w:val="00D4133A"/>
    <w:rsid w:val="00D824A1"/>
    <w:rsid w:val="00D93E9C"/>
    <w:rsid w:val="00E0223F"/>
    <w:rsid w:val="00E9641D"/>
    <w:rsid w:val="00EB73D1"/>
    <w:rsid w:val="00F13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4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25EE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25EE0"/>
  </w:style>
  <w:style w:type="paragraph" w:styleId="a5">
    <w:name w:val="footer"/>
    <w:basedOn w:val="a"/>
    <w:link w:val="a6"/>
    <w:uiPriority w:val="99"/>
    <w:semiHidden/>
    <w:unhideWhenUsed/>
    <w:rsid w:val="00325EE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25EE0"/>
  </w:style>
  <w:style w:type="character" w:customStyle="1" w:styleId="c1">
    <w:name w:val="c1"/>
    <w:basedOn w:val="a0"/>
    <w:rsid w:val="008A5549"/>
  </w:style>
  <w:style w:type="paragraph" w:styleId="a7">
    <w:name w:val="List Paragraph"/>
    <w:basedOn w:val="a"/>
    <w:uiPriority w:val="34"/>
    <w:qFormat/>
    <w:rsid w:val="008A5549"/>
    <w:pPr>
      <w:spacing w:after="0" w:line="240" w:lineRule="auto"/>
      <w:ind w:left="720"/>
      <w:contextualSpacing/>
    </w:pPr>
    <w:rPr>
      <w:rFonts w:ascii="Times New Roman" w:eastAsia="Calibri" w:hAnsi="Times New Roman" w:cs="Times New Roman"/>
      <w:sz w:val="24"/>
      <w:szCs w:val="24"/>
      <w:lang w:eastAsia="ru-RU"/>
    </w:rPr>
  </w:style>
  <w:style w:type="table" w:styleId="a8">
    <w:name w:val="Table Grid"/>
    <w:basedOn w:val="a1"/>
    <w:uiPriority w:val="59"/>
    <w:rsid w:val="002B51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2B51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2B5177"/>
    <w:rPr>
      <w:color w:val="0000FF"/>
      <w:u w:val="single"/>
    </w:rPr>
  </w:style>
  <w:style w:type="paragraph" w:styleId="ab">
    <w:name w:val="Balloon Text"/>
    <w:basedOn w:val="a"/>
    <w:link w:val="ac"/>
    <w:uiPriority w:val="99"/>
    <w:semiHidden/>
    <w:unhideWhenUsed/>
    <w:rsid w:val="00763B6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3B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294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A2%D0%B8%D0%BF%D0%BE%D0%B3%D1%80%D0%B0%D1%84%D0%B8%D1%8F" TargetMode="External"/><Relationship Id="rId18" Type="http://schemas.openxmlformats.org/officeDocument/2006/relationships/image" Target="media/image6.gi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ru.wikipedia.org/wiki/%D0%A2%D0%B5%D1%82%D1%80%D0%B0%D0%B4%D1%8C"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B%D0%B8%D1%81%D1%82"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ru.wikipedia.org/wiki/%D0%A0%D1%83%D0%B1%D1%80%D0%B8%D0%BA%D0%B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ru.wikipedia.org/wiki/%D0%9F%D0%B5%D1%80%D0%B8%D0%BE%D0%B4%D0%B8%D1%87%D0%B5%D1%81%D0%BA%D0%BE%D0%B5_%D0%B8%D0%B7%D0%B4%D0%B0%D0%BD%D0%B8%D0%B5" TargetMode="External"/><Relationship Id="rId14" Type="http://schemas.openxmlformats.org/officeDocument/2006/relationships/hyperlink" Target="https://ru.wikipedia.org/wiki/%D0%A0%D1%83%D0%BA%D0%BE%D0%BF%D0%B8%D1%81%D1%8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28</Pages>
  <Words>5950</Words>
  <Characters>33918</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Ryabinino1</cp:lastModifiedBy>
  <cp:revision>3</cp:revision>
  <dcterms:created xsi:type="dcterms:W3CDTF">2018-08-30T06:21:00Z</dcterms:created>
  <dcterms:modified xsi:type="dcterms:W3CDTF">2018-08-30T10:00:00Z</dcterms:modified>
</cp:coreProperties>
</file>