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19" w:rsidRPr="0013703A" w:rsidRDefault="00223619" w:rsidP="00223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703A">
        <w:rPr>
          <w:rFonts w:ascii="Times New Roman" w:hAnsi="Times New Roman" w:cs="Times New Roman"/>
          <w:b/>
          <w:sz w:val="24"/>
          <w:szCs w:val="24"/>
        </w:rPr>
        <w:t>.          Критерии оценивания вывода</w:t>
      </w:r>
      <w:r w:rsidRPr="0013703A">
        <w:rPr>
          <w:rFonts w:ascii="Times New Roman" w:hAnsi="Times New Roman" w:cs="Times New Roman"/>
          <w:sz w:val="24"/>
          <w:szCs w:val="24"/>
        </w:rPr>
        <w:t xml:space="preserve">, </w:t>
      </w:r>
      <w:r w:rsidRPr="0013703A">
        <w:rPr>
          <w:rFonts w:ascii="Times New Roman" w:hAnsi="Times New Roman" w:cs="Times New Roman"/>
          <w:b/>
          <w:sz w:val="24"/>
          <w:szCs w:val="24"/>
        </w:rPr>
        <w:t>сделанного  на основании данных сравнительной таблицы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3242"/>
        <w:gridCol w:w="4745"/>
        <w:gridCol w:w="1224"/>
      </w:tblGrid>
      <w:tr w:rsidR="00223619" w:rsidRPr="0013703A" w:rsidTr="00B12542">
        <w:tc>
          <w:tcPr>
            <w:tcW w:w="3242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745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224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23619" w:rsidRPr="0013703A" w:rsidTr="00223619">
        <w:trPr>
          <w:trHeight w:val="430"/>
        </w:trPr>
        <w:tc>
          <w:tcPr>
            <w:tcW w:w="3242" w:type="dxa"/>
            <w:vMerge w:val="restart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1.общие признаки</w:t>
            </w:r>
          </w:p>
        </w:tc>
        <w:tc>
          <w:tcPr>
            <w:tcW w:w="4745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все общие признаки</w:t>
            </w:r>
          </w:p>
        </w:tc>
        <w:tc>
          <w:tcPr>
            <w:tcW w:w="1224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619" w:rsidRPr="0013703A" w:rsidTr="00B12542">
        <w:trPr>
          <w:trHeight w:val="360"/>
        </w:trPr>
        <w:tc>
          <w:tcPr>
            <w:tcW w:w="3242" w:type="dxa"/>
            <w:vMerge/>
          </w:tcPr>
          <w:p w:rsidR="00223619" w:rsidRPr="0013703A" w:rsidRDefault="00223619" w:rsidP="00B1254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больше половины общих признаков</w:t>
            </w:r>
          </w:p>
        </w:tc>
        <w:tc>
          <w:tcPr>
            <w:tcW w:w="1224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619" w:rsidRPr="0013703A" w:rsidTr="00B12542">
        <w:trPr>
          <w:trHeight w:val="385"/>
        </w:trPr>
        <w:tc>
          <w:tcPr>
            <w:tcW w:w="3242" w:type="dxa"/>
            <w:vMerge/>
          </w:tcPr>
          <w:p w:rsidR="00223619" w:rsidRPr="0013703A" w:rsidRDefault="00223619" w:rsidP="00B1254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меньше половины общих признаков</w:t>
            </w:r>
          </w:p>
        </w:tc>
        <w:tc>
          <w:tcPr>
            <w:tcW w:w="1224" w:type="dxa"/>
          </w:tcPr>
          <w:p w:rsidR="00223619" w:rsidRPr="0013703A" w:rsidRDefault="00223619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619" w:rsidRPr="0013703A" w:rsidTr="00223619">
        <w:trPr>
          <w:trHeight w:val="370"/>
        </w:trPr>
        <w:tc>
          <w:tcPr>
            <w:tcW w:w="3242" w:type="dxa"/>
            <w:vMerge/>
          </w:tcPr>
          <w:p w:rsidR="00223619" w:rsidRPr="0013703A" w:rsidRDefault="00223619" w:rsidP="00B1254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признаки не указаны</w:t>
            </w:r>
          </w:p>
        </w:tc>
        <w:tc>
          <w:tcPr>
            <w:tcW w:w="1224" w:type="dxa"/>
          </w:tcPr>
          <w:p w:rsidR="00223619" w:rsidRPr="0013703A" w:rsidRDefault="00223619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619" w:rsidRPr="0013703A" w:rsidTr="00223619">
        <w:trPr>
          <w:trHeight w:val="429"/>
        </w:trPr>
        <w:tc>
          <w:tcPr>
            <w:tcW w:w="3242" w:type="dxa"/>
            <w:vMerge w:val="restart"/>
          </w:tcPr>
          <w:p w:rsidR="00223619" w:rsidRPr="0013703A" w:rsidRDefault="00223619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70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Особенные признаки</w:t>
            </w:r>
          </w:p>
        </w:tc>
        <w:tc>
          <w:tcPr>
            <w:tcW w:w="4745" w:type="dxa"/>
            <w:shd w:val="clear" w:color="auto" w:fill="auto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все особенные  признаки</w:t>
            </w:r>
          </w:p>
        </w:tc>
        <w:tc>
          <w:tcPr>
            <w:tcW w:w="1224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3619" w:rsidRPr="0013703A" w:rsidTr="00223619">
        <w:trPr>
          <w:trHeight w:val="549"/>
        </w:trPr>
        <w:tc>
          <w:tcPr>
            <w:tcW w:w="3242" w:type="dxa"/>
            <w:vMerge/>
          </w:tcPr>
          <w:p w:rsidR="00223619" w:rsidRPr="0013703A" w:rsidRDefault="00223619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5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больше половины особенных признаков</w:t>
            </w:r>
          </w:p>
        </w:tc>
        <w:tc>
          <w:tcPr>
            <w:tcW w:w="1224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619" w:rsidRPr="0013703A" w:rsidTr="00B12542">
        <w:tc>
          <w:tcPr>
            <w:tcW w:w="3242" w:type="dxa"/>
            <w:vMerge/>
          </w:tcPr>
          <w:p w:rsidR="00223619" w:rsidRPr="0013703A" w:rsidRDefault="00223619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5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меньше половины особенных признаков</w:t>
            </w:r>
          </w:p>
        </w:tc>
        <w:tc>
          <w:tcPr>
            <w:tcW w:w="1224" w:type="dxa"/>
          </w:tcPr>
          <w:p w:rsidR="00223619" w:rsidRPr="0013703A" w:rsidRDefault="00223619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619" w:rsidRPr="0013703A" w:rsidTr="00223619">
        <w:trPr>
          <w:trHeight w:val="422"/>
        </w:trPr>
        <w:tc>
          <w:tcPr>
            <w:tcW w:w="3242" w:type="dxa"/>
            <w:vMerge/>
          </w:tcPr>
          <w:p w:rsidR="00223619" w:rsidRPr="0013703A" w:rsidRDefault="00223619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5" w:type="dxa"/>
          </w:tcPr>
          <w:p w:rsidR="00223619" w:rsidRPr="0013703A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Особенные признаки не указаны</w:t>
            </w:r>
          </w:p>
        </w:tc>
        <w:tc>
          <w:tcPr>
            <w:tcW w:w="1224" w:type="dxa"/>
          </w:tcPr>
          <w:p w:rsidR="00223619" w:rsidRPr="0013703A" w:rsidRDefault="00223619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619" w:rsidRPr="0013703A" w:rsidTr="00223619">
        <w:trPr>
          <w:trHeight w:val="420"/>
        </w:trPr>
        <w:tc>
          <w:tcPr>
            <w:tcW w:w="3242" w:type="dxa"/>
            <w:vMerge w:val="restart"/>
          </w:tcPr>
          <w:p w:rsidR="00223619" w:rsidRPr="00223619" w:rsidRDefault="00223619" w:rsidP="0022361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61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 </w:t>
            </w:r>
            <w:r w:rsidRPr="00223619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4745" w:type="dxa"/>
          </w:tcPr>
          <w:p w:rsidR="00223619" w:rsidRPr="00DC42D6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и/или грамматические ошибки отсутствуют</w:t>
            </w:r>
          </w:p>
        </w:tc>
        <w:tc>
          <w:tcPr>
            <w:tcW w:w="1224" w:type="dxa"/>
          </w:tcPr>
          <w:p w:rsidR="00223619" w:rsidRDefault="00223619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619" w:rsidRPr="0013703A" w:rsidTr="00B12542">
        <w:trPr>
          <w:trHeight w:val="405"/>
        </w:trPr>
        <w:tc>
          <w:tcPr>
            <w:tcW w:w="3242" w:type="dxa"/>
            <w:vMerge/>
          </w:tcPr>
          <w:p w:rsidR="00223619" w:rsidRPr="00223619" w:rsidRDefault="00223619" w:rsidP="0022361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223619" w:rsidRPr="00DC42D6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содержит 1-2 негрубые речевые и/или грамматические ошибки</w:t>
            </w:r>
          </w:p>
        </w:tc>
        <w:tc>
          <w:tcPr>
            <w:tcW w:w="1224" w:type="dxa"/>
          </w:tcPr>
          <w:p w:rsidR="00223619" w:rsidRDefault="006B54F1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619" w:rsidRPr="0013703A" w:rsidTr="00B12542">
        <w:trPr>
          <w:trHeight w:val="405"/>
        </w:trPr>
        <w:tc>
          <w:tcPr>
            <w:tcW w:w="3242" w:type="dxa"/>
            <w:vMerge/>
          </w:tcPr>
          <w:p w:rsidR="00223619" w:rsidRPr="00223619" w:rsidRDefault="00223619" w:rsidP="0022361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223619" w:rsidRPr="00DC42D6" w:rsidRDefault="00223619" w:rsidP="00B12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 содержит более 2 негрубых речевых и/или грамматических ошибок</w:t>
            </w:r>
          </w:p>
        </w:tc>
        <w:tc>
          <w:tcPr>
            <w:tcW w:w="1224" w:type="dxa"/>
          </w:tcPr>
          <w:p w:rsidR="00223619" w:rsidRDefault="006B54F1" w:rsidP="00B125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6B90" w:rsidRDefault="00656B90"/>
    <w:sectPr w:rsidR="0065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7D3C"/>
    <w:multiLevelType w:val="hybridMultilevel"/>
    <w:tmpl w:val="7A0A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F8"/>
    <w:rsid w:val="00223619"/>
    <w:rsid w:val="00364AEB"/>
    <w:rsid w:val="00656B90"/>
    <w:rsid w:val="006B54F1"/>
    <w:rsid w:val="00A2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2017-12-17T15:46:00Z</dcterms:created>
  <dcterms:modified xsi:type="dcterms:W3CDTF">2017-12-17T15:46:00Z</dcterms:modified>
</cp:coreProperties>
</file>