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автономное общеобразовательное учреждение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Рябининская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средняя общеобразовательная школа»</w:t>
      </w:r>
    </w:p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754" w:rsidRDefault="005A6754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AF2" w:rsidRDefault="00AC0AF2" w:rsidP="00AC0AF2">
      <w:pPr>
        <w:tabs>
          <w:tab w:val="left" w:pos="2862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Программа краткосрочного курса</w:t>
      </w:r>
    </w:p>
    <w:p w:rsidR="00AC0AF2" w:rsidRDefault="00AC0AF2" w:rsidP="00AC0A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C22A82">
        <w:rPr>
          <w:rFonts w:ascii="Times New Roman" w:hAnsi="Times New Roman" w:cs="Times New Roman"/>
          <w:b/>
          <w:sz w:val="36"/>
          <w:szCs w:val="36"/>
        </w:rPr>
        <w:t>Иерархия в классификации»</w:t>
      </w:r>
      <w:bookmarkStart w:id="0" w:name="_GoBack"/>
      <w:bookmarkEnd w:id="0"/>
    </w:p>
    <w:p w:rsidR="00AC0AF2" w:rsidRDefault="00AC0AF2" w:rsidP="00AC0A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0AF2" w:rsidRDefault="00AC0AF2" w:rsidP="00AC0AF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для формирования умения самостоятельно выделять основания и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признаки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для класс</w:t>
      </w:r>
      <w:r w:rsidR="002B0DFE">
        <w:rPr>
          <w:rFonts w:ascii="Times New Roman" w:hAnsi="Times New Roman" w:cs="Times New Roman"/>
          <w:b/>
          <w:sz w:val="36"/>
          <w:szCs w:val="36"/>
        </w:rPr>
        <w:t xml:space="preserve">ификации объектов </w:t>
      </w:r>
      <w:r w:rsidR="00C22A82">
        <w:rPr>
          <w:rFonts w:ascii="Times New Roman" w:hAnsi="Times New Roman" w:cs="Times New Roman"/>
          <w:b/>
          <w:sz w:val="36"/>
          <w:szCs w:val="36"/>
        </w:rPr>
        <w:t>выстраивая и</w:t>
      </w:r>
      <w:r w:rsidR="002B0DFE" w:rsidRPr="00C22A82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ерархи</w:t>
      </w:r>
      <w:r w:rsidR="00C22A82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ю</w:t>
      </w:r>
      <w:r w:rsidR="002B0DFE" w:rsidRPr="00C22A82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классов в виде дерева</w:t>
      </w:r>
      <w:r w:rsidR="002B0DFE">
        <w:rPr>
          <w:rFonts w:ascii="Times New Roman" w:hAnsi="Times New Roman" w:cs="Times New Roman"/>
          <w:b/>
          <w:sz w:val="36"/>
          <w:szCs w:val="36"/>
        </w:rPr>
        <w:t xml:space="preserve"> для учащихся 9</w:t>
      </w:r>
      <w:r>
        <w:rPr>
          <w:rFonts w:ascii="Times New Roman" w:hAnsi="Times New Roman" w:cs="Times New Roman"/>
          <w:b/>
          <w:sz w:val="36"/>
          <w:szCs w:val="36"/>
        </w:rPr>
        <w:t xml:space="preserve"> класса (5 часов)</w:t>
      </w:r>
    </w:p>
    <w:p w:rsidR="00AC0AF2" w:rsidRDefault="00AC0AF2" w:rsidP="00AC0AF2">
      <w:pPr>
        <w:tabs>
          <w:tab w:val="left" w:pos="2473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0AF2" w:rsidRDefault="00AC0AF2" w:rsidP="00AC0AF2">
      <w:pPr>
        <w:tabs>
          <w:tab w:val="left" w:pos="6386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Авторы:</w:t>
      </w:r>
    </w:p>
    <w:p w:rsidR="00AC0AF2" w:rsidRDefault="00AC0AF2" w:rsidP="00AC0AF2">
      <w:pPr>
        <w:tabs>
          <w:tab w:val="left" w:pos="638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Лисовая Е.Г., учитель химии, </w:t>
      </w:r>
    </w:p>
    <w:p w:rsidR="00AC0AF2" w:rsidRDefault="00AC0AF2" w:rsidP="00AC0AF2">
      <w:pPr>
        <w:tabs>
          <w:tab w:val="left" w:pos="638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Тюфякова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И.Н., учитель биологии, </w:t>
      </w:r>
    </w:p>
    <w:p w:rsidR="00AC0AF2" w:rsidRDefault="00AC0AF2" w:rsidP="00AC0AF2">
      <w:pPr>
        <w:tabs>
          <w:tab w:val="left" w:pos="638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Белякова А.В., учитель математики, </w:t>
      </w:r>
    </w:p>
    <w:p w:rsidR="00AC0AF2" w:rsidRDefault="00AC0AF2" w:rsidP="00AC0AF2">
      <w:pPr>
        <w:tabs>
          <w:tab w:val="left" w:pos="638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Кочанова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Л.В., учитель физики.</w:t>
      </w:r>
    </w:p>
    <w:p w:rsidR="00AC0AF2" w:rsidRDefault="00AC0AF2" w:rsidP="00AC0AF2">
      <w:pPr>
        <w:rPr>
          <w:rFonts w:ascii="Times New Roman" w:hAnsi="Times New Roman" w:cs="Times New Roman"/>
          <w:sz w:val="24"/>
          <w:szCs w:val="24"/>
        </w:rPr>
      </w:pPr>
    </w:p>
    <w:p w:rsidR="00AC0AF2" w:rsidRDefault="00AC0AF2" w:rsidP="00AC0AF2">
      <w:pPr>
        <w:rPr>
          <w:rFonts w:ascii="Times New Roman" w:hAnsi="Times New Roman" w:cs="Times New Roman"/>
          <w:sz w:val="24"/>
          <w:szCs w:val="24"/>
        </w:rPr>
      </w:pPr>
    </w:p>
    <w:p w:rsidR="00AC0AF2" w:rsidRDefault="00AC0AF2" w:rsidP="00AC0AF2">
      <w:pPr>
        <w:rPr>
          <w:rFonts w:ascii="Times New Roman" w:hAnsi="Times New Roman" w:cs="Times New Roman"/>
          <w:sz w:val="24"/>
          <w:szCs w:val="24"/>
        </w:rPr>
      </w:pPr>
    </w:p>
    <w:p w:rsidR="00AC0AF2" w:rsidRDefault="00AC0AF2" w:rsidP="00AC0AF2">
      <w:pPr>
        <w:rPr>
          <w:rFonts w:ascii="Times New Roman" w:hAnsi="Times New Roman" w:cs="Times New Roman"/>
          <w:sz w:val="24"/>
          <w:szCs w:val="24"/>
        </w:rPr>
      </w:pPr>
    </w:p>
    <w:p w:rsidR="00AC0AF2" w:rsidRDefault="00AC0AF2" w:rsidP="00AC0AF2">
      <w:pPr>
        <w:rPr>
          <w:rFonts w:ascii="Times New Roman" w:hAnsi="Times New Roman" w:cs="Times New Roman"/>
          <w:sz w:val="24"/>
          <w:szCs w:val="24"/>
        </w:rPr>
      </w:pPr>
    </w:p>
    <w:p w:rsidR="00AC0AF2" w:rsidRDefault="00AC0AF2" w:rsidP="00AC0AF2">
      <w:pPr>
        <w:rPr>
          <w:rFonts w:ascii="Times New Roman" w:hAnsi="Times New Roman" w:cs="Times New Roman"/>
          <w:sz w:val="24"/>
          <w:szCs w:val="24"/>
        </w:rPr>
      </w:pPr>
    </w:p>
    <w:p w:rsidR="00AC0AF2" w:rsidRDefault="00AC0AF2" w:rsidP="00AC0AF2">
      <w:pPr>
        <w:rPr>
          <w:rFonts w:ascii="Times New Roman" w:hAnsi="Times New Roman" w:cs="Times New Roman"/>
          <w:sz w:val="24"/>
          <w:szCs w:val="24"/>
        </w:rPr>
      </w:pPr>
    </w:p>
    <w:p w:rsidR="00AC0AF2" w:rsidRDefault="00AC0AF2" w:rsidP="00AC0AF2">
      <w:pPr>
        <w:tabs>
          <w:tab w:val="left" w:pos="32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2B0DFE">
        <w:rPr>
          <w:rFonts w:ascii="Times New Roman" w:hAnsi="Times New Roman" w:cs="Times New Roman"/>
          <w:b/>
          <w:sz w:val="24"/>
          <w:szCs w:val="24"/>
        </w:rPr>
        <w:t>Рябинино</w:t>
      </w:r>
      <w:proofErr w:type="spellEnd"/>
      <w:r w:rsidR="002B0DFE">
        <w:rPr>
          <w:rFonts w:ascii="Times New Roman" w:hAnsi="Times New Roman" w:cs="Times New Roman"/>
          <w:b/>
          <w:sz w:val="24"/>
          <w:szCs w:val="24"/>
        </w:rPr>
        <w:t>, 2019</w:t>
      </w:r>
      <w:r>
        <w:rPr>
          <w:rFonts w:ascii="Times New Roman" w:hAnsi="Times New Roman" w:cs="Times New Roman"/>
          <w:b/>
          <w:sz w:val="24"/>
          <w:szCs w:val="24"/>
        </w:rPr>
        <w:t>г.</w:t>
      </w:r>
    </w:p>
    <w:p w:rsidR="00B6321C" w:rsidRDefault="00B6321C"/>
    <w:p w:rsidR="004B224F" w:rsidRDefault="005A6754" w:rsidP="004B224F">
      <w:pPr>
        <w:tabs>
          <w:tab w:val="left" w:pos="3271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AC0AF2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4B224F" w:rsidRDefault="00017AB3" w:rsidP="004B224F">
      <w:pPr>
        <w:tabs>
          <w:tab w:val="left" w:pos="3271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C0AF2" w:rsidRPr="004B224F">
        <w:rPr>
          <w:rFonts w:ascii="Times New Roman" w:hAnsi="Times New Roman" w:cs="Times New Roman"/>
          <w:sz w:val="28"/>
          <w:szCs w:val="28"/>
        </w:rPr>
        <w:t xml:space="preserve">Окружающий человека мир, многообразен количеством объектов. К понятию объекта относятся все предметы (одушевленные и неодушевленные), процессы, явления и события. Человеку присуща способность </w:t>
      </w:r>
      <w:proofErr w:type="gramStart"/>
      <w:r w:rsidR="00AC0AF2" w:rsidRPr="004B224F">
        <w:rPr>
          <w:rFonts w:ascii="Times New Roman" w:hAnsi="Times New Roman" w:cs="Times New Roman"/>
          <w:sz w:val="28"/>
          <w:szCs w:val="28"/>
        </w:rPr>
        <w:t>обобщать</w:t>
      </w:r>
      <w:proofErr w:type="gramEnd"/>
      <w:r w:rsidR="00AC0AF2" w:rsidRPr="004B224F">
        <w:rPr>
          <w:rFonts w:ascii="Times New Roman" w:hAnsi="Times New Roman" w:cs="Times New Roman"/>
          <w:sz w:val="28"/>
          <w:szCs w:val="28"/>
        </w:rPr>
        <w:t xml:space="preserve">, упорядочивать все многообразие объектов. В результате чего и формируется система знаний об объектах окружающего мира. Формирование системы знаний - это организованный процесс, который обеспечивает переход от единичных знаний к их все большему обобщению, систематизации и классификации. Классификация представляет собой важную мыслительную операцию. </w:t>
      </w:r>
      <w:r w:rsidR="00AC0AF2" w:rsidRPr="004B2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Умение классифицировать часто востребовано при изучении школьных предметов, на которых учащимся приходится иметь дело с большим количеством объектов. </w:t>
      </w:r>
      <w:r w:rsidR="00AC0AF2" w:rsidRPr="004B224F">
        <w:rPr>
          <w:rFonts w:ascii="Times New Roman" w:hAnsi="Times New Roman" w:cs="Times New Roman"/>
          <w:sz w:val="28"/>
          <w:szCs w:val="28"/>
        </w:rPr>
        <w:t xml:space="preserve">Ни один учебный предмет не может быть по-настоящему усвоен, если ученик не умеет классифицировать изучаемый материал. </w:t>
      </w:r>
      <w:r w:rsidR="00AC0AF2" w:rsidRPr="004B224F">
        <w:rPr>
          <w:rFonts w:ascii="Times New Roman" w:hAnsi="Times New Roman" w:cs="Times New Roman"/>
          <w:bCs/>
          <w:color w:val="000000"/>
          <w:sz w:val="28"/>
          <w:szCs w:val="28"/>
        </w:rPr>
        <w:t>Умение объединять объекты в группы по определенным признакам, сравнивать, классифицировать является неотъемлемой частью нашей жизни. Опыт показывает, что большинство учащихся испытывают затруднения при определении оснований группы объектов,</w:t>
      </w:r>
      <w:r w:rsidR="00AC0AF2" w:rsidRPr="004B224F">
        <w:rPr>
          <w:rFonts w:ascii="Times New Roman" w:hAnsi="Times New Roman" w:cs="Times New Roman"/>
          <w:sz w:val="28"/>
          <w:szCs w:val="28"/>
        </w:rPr>
        <w:t xml:space="preserve"> при выделении </w:t>
      </w:r>
      <w:r w:rsidR="00AC0AF2" w:rsidRPr="004B224F">
        <w:rPr>
          <w:rStyle w:val="c1"/>
          <w:rFonts w:ascii="Times New Roman" w:hAnsi="Times New Roman" w:cs="Times New Roman"/>
          <w:sz w:val="28"/>
          <w:szCs w:val="28"/>
        </w:rPr>
        <w:t xml:space="preserve"> признаков разбиения объектов на группы (классификации), при  доказательстве истинности проведенной классификации.</w:t>
      </w:r>
      <w:r w:rsidR="006C21C1" w:rsidRPr="004B224F">
        <w:rPr>
          <w:rStyle w:val="c1"/>
          <w:rFonts w:ascii="Times New Roman" w:hAnsi="Times New Roman" w:cs="Times New Roman"/>
          <w:sz w:val="28"/>
          <w:szCs w:val="28"/>
        </w:rPr>
        <w:t xml:space="preserve"> Особенные затруднения возникают у учащихся при построен</w:t>
      </w:r>
      <w:proofErr w:type="gramStart"/>
      <w:r w:rsidR="006C21C1" w:rsidRPr="004B224F">
        <w:rPr>
          <w:rStyle w:val="c1"/>
          <w:rFonts w:ascii="Times New Roman" w:hAnsi="Times New Roman" w:cs="Times New Roman"/>
          <w:sz w:val="28"/>
          <w:szCs w:val="28"/>
        </w:rPr>
        <w:t>ии ие</w:t>
      </w:r>
      <w:proofErr w:type="gramEnd"/>
      <w:r w:rsidR="006C21C1" w:rsidRPr="004B224F">
        <w:rPr>
          <w:rStyle w:val="c1"/>
          <w:rFonts w:ascii="Times New Roman" w:hAnsi="Times New Roman" w:cs="Times New Roman"/>
          <w:sz w:val="28"/>
          <w:szCs w:val="28"/>
        </w:rPr>
        <w:t xml:space="preserve">рархической классификации объектов. </w:t>
      </w:r>
      <w:r w:rsidR="006C21C1"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Иерархический метод </w:t>
      </w:r>
      <w:proofErr w:type="gramStart"/>
      <w:r w:rsidR="004B224F"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–с</w:t>
      </w:r>
      <w:proofErr w:type="gramEnd"/>
      <w:r w:rsidR="004B224F"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ложный метод классификации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B224F"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характеризующийся </w:t>
      </w:r>
      <w:r w:rsidR="006C21C1"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глубиной классификации и емкостью. Количество ступеней определяет глубину классификации, которая устанавливается в зависимости от степени конкретизации группировок и числа признаков, необходимых для решения конкретных задач.</w:t>
      </w:r>
    </w:p>
    <w:p w:rsidR="004B224F" w:rsidRDefault="004B224F" w:rsidP="004B224F">
      <w:pPr>
        <w:tabs>
          <w:tab w:val="left" w:pos="3271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Преимущества данного метода:</w:t>
      </w:r>
    </w:p>
    <w:p w:rsidR="004B224F" w:rsidRDefault="004B224F" w:rsidP="004B224F">
      <w:pPr>
        <w:tabs>
          <w:tab w:val="left" w:pos="3271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возможность</w:t>
      </w:r>
      <w:r w:rsidRPr="004B224F">
        <w:rPr>
          <w:rFonts w:ascii="Times New Roman" w:hAnsi="Times New Roman" w:cs="Times New Roman"/>
          <w:color w:val="000000"/>
          <w:sz w:val="28"/>
          <w:szCs w:val="28"/>
        </w:rPr>
        <w:t xml:space="preserve"> выделения общности и сходства признаков объектов на одной и разных ступенях;</w:t>
      </w:r>
    </w:p>
    <w:p w:rsidR="00AD080C" w:rsidRPr="004B224F" w:rsidRDefault="00AD080C" w:rsidP="004B224F">
      <w:pPr>
        <w:tabs>
          <w:tab w:val="left" w:pos="3271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детальный анализ;</w:t>
      </w:r>
    </w:p>
    <w:p w:rsidR="004B224F" w:rsidRPr="004B224F" w:rsidRDefault="004B224F" w:rsidP="004B224F">
      <w:pPr>
        <w:tabs>
          <w:tab w:val="left" w:pos="3271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24F">
        <w:rPr>
          <w:rFonts w:ascii="Times New Roman" w:hAnsi="Times New Roman" w:cs="Times New Roman"/>
          <w:color w:val="000000"/>
          <w:sz w:val="28"/>
          <w:szCs w:val="28"/>
        </w:rPr>
        <w:t>- высокая информационная насыщенность;</w:t>
      </w:r>
    </w:p>
    <w:p w:rsidR="004B224F" w:rsidRPr="004B224F" w:rsidRDefault="004B224F" w:rsidP="004B224F">
      <w:pPr>
        <w:tabs>
          <w:tab w:val="left" w:pos="3271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224F">
        <w:rPr>
          <w:rFonts w:ascii="Times New Roman" w:hAnsi="Times New Roman" w:cs="Times New Roman"/>
          <w:color w:val="000000"/>
          <w:sz w:val="28"/>
          <w:szCs w:val="28"/>
        </w:rPr>
        <w:t>-обзорность</w:t>
      </w:r>
    </w:p>
    <w:p w:rsidR="00017AB3" w:rsidRDefault="00017AB3" w:rsidP="005A675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D0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282796"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акой метод классификации </w:t>
      </w:r>
      <w:r w:rsidR="00AD0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</w:t>
      </w:r>
      <w:r w:rsidR="00282796" w:rsidRP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формированию и развитию </w:t>
      </w:r>
      <w:r w:rsidR="004B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учащихся более широкого и глубокого спектра познавательных интересов, логических умений. </w:t>
      </w:r>
      <w:r w:rsidR="00AD080C">
        <w:rPr>
          <w:rFonts w:ascii="Times New Roman" w:hAnsi="Times New Roman" w:cs="Times New Roman"/>
          <w:bCs/>
          <w:color w:val="000000"/>
          <w:sz w:val="28"/>
          <w:szCs w:val="28"/>
        </w:rPr>
        <w:t>Следовательно</w:t>
      </w:r>
      <w:r w:rsidR="00AC0AF2" w:rsidRPr="004B224F">
        <w:rPr>
          <w:rFonts w:ascii="Times New Roman" w:hAnsi="Times New Roman" w:cs="Times New Roman"/>
          <w:bCs/>
          <w:color w:val="000000"/>
          <w:sz w:val="28"/>
          <w:szCs w:val="28"/>
        </w:rPr>
        <w:t>, возникает необходимость научить детей умению самостоятельно определять основания и признаки для группировки заданных в тексте объектов, по</w:t>
      </w:r>
      <w:r w:rsidR="004B22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рисункам, натуральным объектам, выстраивая иерархичность</w:t>
      </w:r>
      <w:r w:rsidR="00AD08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классификации</w:t>
      </w:r>
      <w:r w:rsidR="004B22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D080C" w:rsidRDefault="00AD080C" w:rsidP="00AD080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Ожидаемые результаты реализации программы:</w:t>
      </w:r>
    </w:p>
    <w:p w:rsidR="00AD080C" w:rsidRDefault="00AD080C" w:rsidP="00AD080C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Правильный выбор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оснований для классификации; </w:t>
      </w:r>
    </w:p>
    <w:p w:rsidR="00AD080C" w:rsidRDefault="00AD080C" w:rsidP="00AD080C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Определение учащимися признаков для классификации; </w:t>
      </w:r>
    </w:p>
    <w:p w:rsidR="00AD080C" w:rsidRPr="00AD080C" w:rsidRDefault="00AD080C" w:rsidP="00AD080C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Понимание «иерархия классов в виде дерева»;</w:t>
      </w:r>
    </w:p>
    <w:p w:rsidR="00AD080C" w:rsidRDefault="00AD080C" w:rsidP="00AD080C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Прави</w:t>
      </w:r>
      <w:r w:rsidR="002B0DFE">
        <w:rPr>
          <w:color w:val="000000"/>
          <w:sz w:val="27"/>
          <w:szCs w:val="27"/>
          <w:shd w:val="clear" w:color="auto" w:fill="FFFFFF"/>
        </w:rPr>
        <w:t>ла построения иерархии для клас</w:t>
      </w:r>
      <w:r>
        <w:rPr>
          <w:color w:val="000000"/>
          <w:sz w:val="27"/>
          <w:szCs w:val="27"/>
          <w:shd w:val="clear" w:color="auto" w:fill="FFFFFF"/>
        </w:rPr>
        <w:t>сификации;</w:t>
      </w:r>
    </w:p>
    <w:p w:rsidR="00AD080C" w:rsidRDefault="00AD080C" w:rsidP="00AD080C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Обогащение лексики учащихся.</w:t>
      </w:r>
    </w:p>
    <w:p w:rsidR="00AD080C" w:rsidRDefault="00AD080C" w:rsidP="00AD080C">
      <w:pPr>
        <w:tabs>
          <w:tab w:val="left" w:pos="32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Необходимое ресурсное обеспечение программы:</w:t>
      </w:r>
    </w:p>
    <w:p w:rsidR="00AD080C" w:rsidRDefault="00AD080C" w:rsidP="00AD080C">
      <w:pPr>
        <w:pStyle w:val="a4"/>
        <w:numPr>
          <w:ilvl w:val="0"/>
          <w:numId w:val="3"/>
        </w:numPr>
        <w:tabs>
          <w:tab w:val="left" w:pos="325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Дидактический материал;</w:t>
      </w:r>
    </w:p>
    <w:p w:rsidR="00AD080C" w:rsidRDefault="00AD080C" w:rsidP="00AD080C">
      <w:pPr>
        <w:pStyle w:val="a4"/>
        <w:numPr>
          <w:ilvl w:val="0"/>
          <w:numId w:val="3"/>
        </w:numPr>
        <w:tabs>
          <w:tab w:val="left" w:pos="325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Ресурсы МБУК «Чердынская централизованная библиотечная сеть»;</w:t>
      </w:r>
    </w:p>
    <w:p w:rsidR="00AD080C" w:rsidRDefault="00AD080C" w:rsidP="00AD080C">
      <w:pPr>
        <w:pStyle w:val="a4"/>
        <w:numPr>
          <w:ilvl w:val="0"/>
          <w:numId w:val="3"/>
        </w:numPr>
        <w:tabs>
          <w:tab w:val="left" w:pos="325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Ресурсы музея МАОУ «</w:t>
      </w:r>
      <w:proofErr w:type="spellStart"/>
      <w:r>
        <w:rPr>
          <w:b/>
          <w:sz w:val="28"/>
          <w:szCs w:val="28"/>
        </w:rPr>
        <w:t>Рябининская</w:t>
      </w:r>
      <w:proofErr w:type="spellEnd"/>
      <w:r>
        <w:rPr>
          <w:b/>
          <w:sz w:val="28"/>
          <w:szCs w:val="28"/>
        </w:rPr>
        <w:t xml:space="preserve"> СОШ»</w:t>
      </w:r>
    </w:p>
    <w:p w:rsidR="00AD080C" w:rsidRDefault="00AD080C" w:rsidP="00AD080C">
      <w:pPr>
        <w:pStyle w:val="a4"/>
        <w:numPr>
          <w:ilvl w:val="0"/>
          <w:numId w:val="3"/>
        </w:numPr>
        <w:tabs>
          <w:tab w:val="left" w:pos="3256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Ресурсы МБУ Чердынского краеведческого музея им. А.С.Пушкина.</w:t>
      </w:r>
    </w:p>
    <w:p w:rsidR="00017AB3" w:rsidRDefault="00017AB3" w:rsidP="00017A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входного контрольного мероприятия</w:t>
      </w:r>
    </w:p>
    <w:tbl>
      <w:tblPr>
        <w:tblStyle w:val="a5"/>
        <w:tblW w:w="0" w:type="auto"/>
        <w:tblLook w:val="04A0"/>
      </w:tblPr>
      <w:tblGrid>
        <w:gridCol w:w="878"/>
        <w:gridCol w:w="927"/>
        <w:gridCol w:w="965"/>
        <w:gridCol w:w="928"/>
        <w:gridCol w:w="965"/>
        <w:gridCol w:w="928"/>
        <w:gridCol w:w="965"/>
        <w:gridCol w:w="1062"/>
        <w:gridCol w:w="919"/>
        <w:gridCol w:w="1034"/>
      </w:tblGrid>
      <w:tr w:rsidR="00017AB3" w:rsidTr="008F7A73">
        <w:tc>
          <w:tcPr>
            <w:tcW w:w="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критерий</w:t>
            </w:r>
          </w:p>
        </w:tc>
        <w:tc>
          <w:tcPr>
            <w:tcW w:w="2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критерий</w:t>
            </w:r>
          </w:p>
        </w:tc>
        <w:tc>
          <w:tcPr>
            <w:tcW w:w="109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9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Доля, %</w:t>
            </w:r>
          </w:p>
        </w:tc>
        <w:tc>
          <w:tcPr>
            <w:tcW w:w="10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017AB3" w:rsidTr="008F7A7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  <w:t>max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  <w:t>max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green"/>
                <w:lang w:val="en-US"/>
              </w:rPr>
              <w:t>max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97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В.у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54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54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Н.у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Н.с.у.</w:t>
            </w:r>
          </w:p>
        </w:tc>
      </w:tr>
      <w:tr w:rsidR="00017AB3" w:rsidTr="008F7A73">
        <w:tc>
          <w:tcPr>
            <w:tcW w:w="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81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в.у.</w:t>
            </w:r>
          </w:p>
        </w:tc>
      </w:tr>
    </w:tbl>
    <w:p w:rsidR="00017AB3" w:rsidRDefault="00017AB3" w:rsidP="00017A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041"/>
        <w:gridCol w:w="1891"/>
        <w:gridCol w:w="1735"/>
        <w:gridCol w:w="1955"/>
        <w:gridCol w:w="1949"/>
      </w:tblGrid>
      <w:tr w:rsidR="00017AB3" w:rsidTr="008F7A73">
        <w:tc>
          <w:tcPr>
            <w:tcW w:w="2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017AB3" w:rsidTr="008F7A73">
        <w:trPr>
          <w:trHeight w:val="455"/>
        </w:trPr>
        <w:tc>
          <w:tcPr>
            <w:tcW w:w="21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набранных баллов</w:t>
            </w: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до 30%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31 - 50%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51 - 74%</w:t>
            </w:r>
          </w:p>
        </w:tc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– 100%</w:t>
            </w:r>
          </w:p>
        </w:tc>
      </w:tr>
      <w:tr w:rsidR="00017AB3" w:rsidTr="008F7A73">
        <w:trPr>
          <w:trHeight w:val="45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17AB3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17AB3" w:rsidRDefault="00017AB3" w:rsidP="00017A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B3" w:rsidRPr="00F81E0C" w:rsidRDefault="00017AB3" w:rsidP="00017A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E0C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proofErr w:type="gramStart"/>
      <w:r w:rsidRPr="00F81E0C">
        <w:rPr>
          <w:rFonts w:ascii="Times New Roman" w:hAnsi="Times New Roman" w:cs="Times New Roman"/>
          <w:b/>
          <w:sz w:val="24"/>
          <w:szCs w:val="24"/>
        </w:rPr>
        <w:t>КМ</w:t>
      </w:r>
      <w:proofErr w:type="gramEnd"/>
    </w:p>
    <w:p w:rsidR="00017AB3" w:rsidRPr="00F81E0C" w:rsidRDefault="00017AB3" w:rsidP="00017AB3">
      <w:pPr>
        <w:pStyle w:val="a4"/>
        <w:numPr>
          <w:ilvl w:val="0"/>
          <w:numId w:val="5"/>
        </w:numPr>
        <w:spacing w:after="200" w:line="276" w:lineRule="auto"/>
      </w:pPr>
      <w:r w:rsidRPr="00F81E0C">
        <w:t xml:space="preserve">В описании </w:t>
      </w:r>
      <w:proofErr w:type="gramStart"/>
      <w:r w:rsidRPr="00F81E0C">
        <w:t>КМ</w:t>
      </w:r>
      <w:proofErr w:type="gramEnd"/>
      <w:r w:rsidRPr="00F81E0C">
        <w:t xml:space="preserve"> учащимся был предложен понятный им тезаурус.</w:t>
      </w:r>
    </w:p>
    <w:p w:rsidR="00017AB3" w:rsidRPr="00F81E0C" w:rsidRDefault="00017AB3" w:rsidP="00017AB3">
      <w:pPr>
        <w:pStyle w:val="a4"/>
        <w:numPr>
          <w:ilvl w:val="0"/>
          <w:numId w:val="5"/>
        </w:numPr>
        <w:spacing w:after="200" w:line="276" w:lineRule="auto"/>
      </w:pPr>
      <w:r w:rsidRPr="00F81E0C">
        <w:t>Критерии оценивания понятны и удобны для учеников.</w:t>
      </w:r>
    </w:p>
    <w:tbl>
      <w:tblPr>
        <w:tblStyle w:val="a5"/>
        <w:tblW w:w="0" w:type="auto"/>
        <w:tblLook w:val="04A0"/>
      </w:tblPr>
      <w:tblGrid>
        <w:gridCol w:w="3207"/>
        <w:gridCol w:w="3193"/>
        <w:gridCol w:w="3171"/>
      </w:tblGrid>
      <w:tr w:rsidR="00017AB3" w:rsidRPr="00F81E0C" w:rsidTr="008F7A73">
        <w:tc>
          <w:tcPr>
            <w:tcW w:w="3284" w:type="dxa"/>
          </w:tcPr>
          <w:p w:rsidR="00017AB3" w:rsidRPr="00F81E0C" w:rsidRDefault="00017AB3" w:rsidP="008F7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285" w:type="dxa"/>
          </w:tcPr>
          <w:p w:rsidR="00017AB3" w:rsidRPr="009B4A8E" w:rsidRDefault="00017AB3" w:rsidP="008F7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уч-ся, </w:t>
            </w:r>
            <w:r w:rsidRPr="009B4A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справившихся с заданием</w:t>
            </w:r>
          </w:p>
        </w:tc>
        <w:tc>
          <w:tcPr>
            <w:tcW w:w="3285" w:type="dxa"/>
          </w:tcPr>
          <w:p w:rsidR="00017AB3" w:rsidRPr="009B4A8E" w:rsidRDefault="00017AB3" w:rsidP="008F7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A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Доля от общего </w:t>
            </w:r>
            <w:r w:rsidRPr="009B4A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количества</w:t>
            </w:r>
          </w:p>
        </w:tc>
      </w:tr>
      <w:tr w:rsidR="00017AB3" w:rsidRPr="00F81E0C" w:rsidTr="008F7A73">
        <w:tc>
          <w:tcPr>
            <w:tcW w:w="3284" w:type="dxa"/>
          </w:tcPr>
          <w:p w:rsidR="00017AB3" w:rsidRPr="00F81E0C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Заполнение уровней</w:t>
            </w:r>
          </w:p>
        </w:tc>
        <w:tc>
          <w:tcPr>
            <w:tcW w:w="3285" w:type="dxa"/>
          </w:tcPr>
          <w:p w:rsidR="00017AB3" w:rsidRPr="00F81E0C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5" w:type="dxa"/>
          </w:tcPr>
          <w:p w:rsidR="00017AB3" w:rsidRPr="00F81E0C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017AB3" w:rsidRPr="00F81E0C" w:rsidTr="008F7A73">
        <w:tc>
          <w:tcPr>
            <w:tcW w:w="3284" w:type="dxa"/>
          </w:tcPr>
          <w:p w:rsidR="00017AB3" w:rsidRPr="00F81E0C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>Использование объектов</w:t>
            </w:r>
          </w:p>
        </w:tc>
        <w:tc>
          <w:tcPr>
            <w:tcW w:w="3285" w:type="dxa"/>
          </w:tcPr>
          <w:p w:rsidR="00017AB3" w:rsidRPr="00F81E0C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5" w:type="dxa"/>
          </w:tcPr>
          <w:p w:rsidR="00017AB3" w:rsidRPr="00F81E0C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</w:tr>
      <w:tr w:rsidR="00017AB3" w:rsidRPr="00F81E0C" w:rsidTr="008F7A73">
        <w:tc>
          <w:tcPr>
            <w:tcW w:w="3284" w:type="dxa"/>
          </w:tcPr>
          <w:p w:rsidR="00017AB3" w:rsidRPr="00F81E0C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 xml:space="preserve">Соподчиненность объекта и уровня классификации </w:t>
            </w:r>
          </w:p>
        </w:tc>
        <w:tc>
          <w:tcPr>
            <w:tcW w:w="3285" w:type="dxa"/>
          </w:tcPr>
          <w:p w:rsidR="00017AB3" w:rsidRPr="00F81E0C" w:rsidRDefault="00017AB3" w:rsidP="008F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5" w:type="dxa"/>
          </w:tcPr>
          <w:p w:rsidR="00017AB3" w:rsidRPr="00F81E0C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1E0C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</w:tbl>
    <w:p w:rsidR="00017AB3" w:rsidRPr="00F81E0C" w:rsidRDefault="00017AB3" w:rsidP="00017AB3">
      <w:pPr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7AB3" w:rsidRPr="00F81E0C" w:rsidRDefault="00017AB3" w:rsidP="00017AB3">
      <w:pPr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b/>
          <w:sz w:val="24"/>
          <w:szCs w:val="24"/>
        </w:rPr>
        <w:t>Учащиеся умеют</w:t>
      </w:r>
      <w:r w:rsidRPr="00F81E0C">
        <w:rPr>
          <w:rFonts w:ascii="Times New Roman" w:hAnsi="Times New Roman" w:cs="Times New Roman"/>
          <w:sz w:val="24"/>
          <w:szCs w:val="24"/>
        </w:rPr>
        <w:t xml:space="preserve"> самостоятельно выбрать  основания и признаки для классификации предложенных объектов.</w:t>
      </w: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1E0C">
        <w:rPr>
          <w:rFonts w:ascii="Times New Roman" w:hAnsi="Times New Roman" w:cs="Times New Roman"/>
          <w:b/>
          <w:sz w:val="24"/>
          <w:szCs w:val="24"/>
        </w:rPr>
        <w:t xml:space="preserve"> Самое сложное </w:t>
      </w: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sz w:val="24"/>
          <w:szCs w:val="24"/>
        </w:rPr>
        <w:t>– выстроить иерархию по основаниям и признакам.</w:t>
      </w: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1E0C">
        <w:rPr>
          <w:rFonts w:ascii="Times New Roman" w:hAnsi="Times New Roman" w:cs="Times New Roman"/>
          <w:b/>
          <w:sz w:val="24"/>
          <w:szCs w:val="24"/>
        </w:rPr>
        <w:t>Вызвало затруднения</w:t>
      </w: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sz w:val="24"/>
          <w:szCs w:val="24"/>
        </w:rPr>
        <w:t>-  использование всех объектов</w:t>
      </w: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sz w:val="24"/>
          <w:szCs w:val="24"/>
        </w:rPr>
        <w:t>- установления соподчиненности объекта и уровня классификации.</w:t>
      </w: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b/>
          <w:sz w:val="24"/>
          <w:szCs w:val="24"/>
        </w:rPr>
        <w:t>Непредусмотренные</w:t>
      </w:r>
      <w:r w:rsidRPr="00F81E0C">
        <w:rPr>
          <w:rFonts w:ascii="Times New Roman" w:hAnsi="Times New Roman" w:cs="Times New Roman"/>
          <w:sz w:val="24"/>
          <w:szCs w:val="24"/>
        </w:rPr>
        <w:t xml:space="preserve"> разработчиками контрольного мероприятия основания и признаки для классификации, </w:t>
      </w:r>
    </w:p>
    <w:p w:rsidR="00017AB3" w:rsidRPr="00F81E0C" w:rsidRDefault="00017AB3" w:rsidP="00017AB3">
      <w:pPr>
        <w:pStyle w:val="a4"/>
      </w:pPr>
      <w:r w:rsidRPr="00F81E0C">
        <w:t>- года рождения</w:t>
      </w:r>
    </w:p>
    <w:p w:rsidR="00017AB3" w:rsidRPr="00F81E0C" w:rsidRDefault="00017AB3" w:rsidP="00017AB3">
      <w:pPr>
        <w:pStyle w:val="a4"/>
      </w:pPr>
      <w:r w:rsidRPr="00F81E0C">
        <w:t>- имена</w:t>
      </w:r>
    </w:p>
    <w:p w:rsidR="00017AB3" w:rsidRDefault="00017AB3" w:rsidP="00017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sz w:val="24"/>
          <w:szCs w:val="24"/>
        </w:rPr>
        <w:t xml:space="preserve">3. Уровень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заявленного умения</w:t>
      </w:r>
    </w:p>
    <w:p w:rsidR="00017AB3" w:rsidRPr="00F81E0C" w:rsidRDefault="00017AB3" w:rsidP="00017A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041"/>
        <w:gridCol w:w="1891"/>
        <w:gridCol w:w="1735"/>
        <w:gridCol w:w="1955"/>
        <w:gridCol w:w="1949"/>
      </w:tblGrid>
      <w:tr w:rsidR="00017AB3" w:rsidRPr="001E5EAA" w:rsidTr="008F7A73">
        <w:tc>
          <w:tcPr>
            <w:tcW w:w="2141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027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822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2076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071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017AB3" w:rsidRPr="001E5EAA" w:rsidTr="008F7A73">
        <w:trPr>
          <w:trHeight w:val="455"/>
        </w:trPr>
        <w:tc>
          <w:tcPr>
            <w:tcW w:w="2141" w:type="dxa"/>
            <w:vMerge w:val="restart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 xml:space="preserve"> набранных баллов</w:t>
            </w:r>
          </w:p>
        </w:tc>
        <w:tc>
          <w:tcPr>
            <w:tcW w:w="2027" w:type="dxa"/>
          </w:tcPr>
          <w:p w:rsidR="00017AB3" w:rsidRPr="001E5EAA" w:rsidRDefault="00017AB3" w:rsidP="008F7A73">
            <w:pPr>
              <w:tabs>
                <w:tab w:val="left" w:pos="596"/>
                <w:tab w:val="center" w:pos="11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до 3</w:t>
            </w: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22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31 - 50%</w:t>
            </w:r>
          </w:p>
        </w:tc>
        <w:tc>
          <w:tcPr>
            <w:tcW w:w="2076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>51 - 74%</w:t>
            </w:r>
          </w:p>
        </w:tc>
        <w:tc>
          <w:tcPr>
            <w:tcW w:w="2071" w:type="dxa"/>
          </w:tcPr>
          <w:p w:rsidR="00017AB3" w:rsidRPr="001E5EAA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EAA">
              <w:rPr>
                <w:rFonts w:ascii="Times New Roman" w:hAnsi="Times New Roman" w:cs="Times New Roman"/>
                <w:sz w:val="24"/>
                <w:szCs w:val="24"/>
              </w:rPr>
              <w:t>75 – 100%</w:t>
            </w:r>
          </w:p>
        </w:tc>
      </w:tr>
      <w:tr w:rsidR="00017AB3" w:rsidRPr="001E5EAA" w:rsidTr="008F7A73">
        <w:trPr>
          <w:trHeight w:val="455"/>
        </w:trPr>
        <w:tc>
          <w:tcPr>
            <w:tcW w:w="2141" w:type="dxa"/>
            <w:vMerge/>
          </w:tcPr>
          <w:p w:rsidR="00017AB3" w:rsidRDefault="00017AB3" w:rsidP="008F7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2" w:type="dxa"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76" w:type="dxa"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1" w:type="dxa"/>
          </w:tcPr>
          <w:p w:rsidR="00017AB3" w:rsidRDefault="00017AB3" w:rsidP="008F7A73">
            <w:pPr>
              <w:tabs>
                <w:tab w:val="left" w:pos="596"/>
                <w:tab w:val="center" w:pos="112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17AB3" w:rsidRPr="001E5EAA" w:rsidRDefault="00017AB3" w:rsidP="00017AB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B3" w:rsidRPr="00F81E0C" w:rsidRDefault="00017AB3" w:rsidP="00017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81E0C">
        <w:rPr>
          <w:rFonts w:ascii="Times New Roman" w:hAnsi="Times New Roman" w:cs="Times New Roman"/>
          <w:sz w:val="24"/>
          <w:szCs w:val="24"/>
        </w:rPr>
        <w:t xml:space="preserve">Содержание предложенного на </w:t>
      </w:r>
      <w:proofErr w:type="gramStart"/>
      <w:r w:rsidRPr="00F81E0C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F81E0C">
        <w:rPr>
          <w:rFonts w:ascii="Times New Roman" w:hAnsi="Times New Roman" w:cs="Times New Roman"/>
          <w:sz w:val="24"/>
          <w:szCs w:val="24"/>
        </w:rPr>
        <w:t xml:space="preserve"> материала вызвало у детей  интерес.</w:t>
      </w:r>
    </w:p>
    <w:p w:rsidR="00017AB3" w:rsidRPr="00F81E0C" w:rsidRDefault="00017AB3" w:rsidP="00017A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81E0C">
        <w:rPr>
          <w:rFonts w:ascii="Times New Roman" w:hAnsi="Times New Roman" w:cs="Times New Roman"/>
          <w:sz w:val="24"/>
          <w:szCs w:val="24"/>
        </w:rPr>
        <w:t xml:space="preserve">Предполагаемые причины полученных результатов </w:t>
      </w:r>
    </w:p>
    <w:p w:rsidR="00017AB3" w:rsidRPr="00F81E0C" w:rsidRDefault="00017AB3" w:rsidP="00017AB3">
      <w:pPr>
        <w:pStyle w:val="a4"/>
      </w:pPr>
      <w:r w:rsidRPr="00F81E0C">
        <w:t xml:space="preserve">- </w:t>
      </w:r>
      <w:r>
        <w:t xml:space="preserve">необычное содержание дидактического материала: много характеристик объектов - № </w:t>
      </w:r>
      <w:proofErr w:type="spellStart"/>
      <w:r>
        <w:t>п\</w:t>
      </w:r>
      <w:proofErr w:type="gramStart"/>
      <w:r>
        <w:t>п</w:t>
      </w:r>
      <w:proofErr w:type="spellEnd"/>
      <w:proofErr w:type="gramEnd"/>
      <w:r>
        <w:t>, дата рождения учащихся, № класса, ФИО учащегося.</w:t>
      </w:r>
    </w:p>
    <w:p w:rsidR="00017AB3" w:rsidRPr="00F81E0C" w:rsidRDefault="00017AB3" w:rsidP="00017AB3">
      <w:pPr>
        <w:pStyle w:val="a4"/>
      </w:pPr>
      <w:r w:rsidRPr="00F81E0C">
        <w:t>- знакомые объекты оказались малознакомыми при рассмотрении  с предложенной точки зрения</w:t>
      </w:r>
    </w:p>
    <w:p w:rsidR="00017AB3" w:rsidRPr="00F81E0C" w:rsidRDefault="00017AB3" w:rsidP="00017AB3">
      <w:pPr>
        <w:rPr>
          <w:rFonts w:ascii="Times New Roman" w:hAnsi="Times New Roman" w:cs="Times New Roman"/>
          <w:sz w:val="24"/>
          <w:szCs w:val="24"/>
        </w:rPr>
      </w:pPr>
      <w:r w:rsidRPr="00F81E0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F81E0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81E0C">
        <w:rPr>
          <w:rFonts w:ascii="Times New Roman" w:hAnsi="Times New Roman" w:cs="Times New Roman"/>
          <w:sz w:val="24"/>
          <w:szCs w:val="24"/>
        </w:rPr>
        <w:t xml:space="preserve">езультаты </w:t>
      </w:r>
      <w:proofErr w:type="gramStart"/>
      <w:r w:rsidRPr="00F81E0C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F81E0C">
        <w:rPr>
          <w:rFonts w:ascii="Times New Roman" w:hAnsi="Times New Roman" w:cs="Times New Roman"/>
          <w:sz w:val="24"/>
          <w:szCs w:val="24"/>
        </w:rPr>
        <w:t xml:space="preserve"> доказывают обоснованность выбора заявленного УУД, над формированием и развитием которого будет работать ОО.</w:t>
      </w:r>
    </w:p>
    <w:p w:rsidR="00AC0AF2" w:rsidRPr="004B224F" w:rsidRDefault="00AC0AF2" w:rsidP="004B2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080C" w:rsidRDefault="00AD080C" w:rsidP="00AD080C">
      <w:pPr>
        <w:tabs>
          <w:tab w:val="left" w:pos="325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реализации программы:</w:t>
      </w:r>
    </w:p>
    <w:tbl>
      <w:tblPr>
        <w:tblStyle w:val="a5"/>
        <w:tblW w:w="0" w:type="auto"/>
        <w:tblInd w:w="-743" w:type="dxa"/>
        <w:tblLook w:val="04A0"/>
      </w:tblPr>
      <w:tblGrid>
        <w:gridCol w:w="2037"/>
        <w:gridCol w:w="729"/>
        <w:gridCol w:w="1832"/>
        <w:gridCol w:w="1853"/>
        <w:gridCol w:w="1795"/>
        <w:gridCol w:w="2068"/>
      </w:tblGrid>
      <w:tr w:rsidR="00493D8F" w:rsidTr="00AD080C">
        <w:trPr>
          <w:cantSplit/>
          <w:trHeight w:val="1769"/>
        </w:trPr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D080C" w:rsidRDefault="00AD080C">
            <w:pPr>
              <w:tabs>
                <w:tab w:val="left" w:pos="3256"/>
              </w:tabs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D080C" w:rsidRDefault="00AD080C">
            <w:pPr>
              <w:tabs>
                <w:tab w:val="left" w:pos="3256"/>
              </w:tabs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D080C" w:rsidRDefault="00AD080C">
            <w:pPr>
              <w:tabs>
                <w:tab w:val="left" w:pos="3256"/>
              </w:tabs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D080C" w:rsidRDefault="00AD080C">
            <w:pPr>
              <w:tabs>
                <w:tab w:val="left" w:pos="3256"/>
              </w:tabs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D080C" w:rsidRDefault="00AD080C">
            <w:pPr>
              <w:tabs>
                <w:tab w:val="left" w:pos="3256"/>
              </w:tabs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D080C" w:rsidRDefault="00AD080C">
            <w:pPr>
              <w:tabs>
                <w:tab w:val="left" w:pos="3256"/>
              </w:tabs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</w:p>
        </w:tc>
      </w:tr>
      <w:tr w:rsidR="00493D8F" w:rsidTr="00AD080C"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основы классификации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</w:t>
            </w:r>
            <w:r w:rsidR="00493D8F">
              <w:rPr>
                <w:rFonts w:ascii="Times New Roman" w:hAnsi="Times New Roman" w:cs="Times New Roman"/>
                <w:sz w:val="24"/>
                <w:szCs w:val="24"/>
              </w:rPr>
              <w:t xml:space="preserve"> «Иерархический метод классификации»</w:t>
            </w: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Заполненные шаблоны схем, таблиц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классификации объектов</w:t>
            </w:r>
            <w:r w:rsidR="00493D8F">
              <w:rPr>
                <w:rFonts w:ascii="Times New Roman" w:hAnsi="Times New Roman" w:cs="Times New Roman"/>
                <w:sz w:val="24"/>
                <w:szCs w:val="24"/>
              </w:rPr>
              <w:t xml:space="preserve"> в виде дерева.</w:t>
            </w:r>
          </w:p>
          <w:p w:rsidR="00493D8F" w:rsidRDefault="00493D8F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493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 построения иерархии для клас</w:t>
            </w:r>
            <w:r w:rsidRPr="00493D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сификации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 w:rsidP="00493D8F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Дает те</w:t>
            </w:r>
            <w:r w:rsidR="00493D8F">
              <w:rPr>
                <w:rFonts w:ascii="Times New Roman" w:hAnsi="Times New Roman" w:cs="Times New Roman"/>
                <w:sz w:val="24"/>
                <w:szCs w:val="24"/>
              </w:rPr>
              <w:t xml:space="preserve">оретические основы </w:t>
            </w:r>
            <w:r w:rsidR="00493D8F" w:rsidRPr="00493D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«иерархия классов в виде дерева</w:t>
            </w:r>
            <w:proofErr w:type="gramStart"/>
            <w:r w:rsidR="00493D8F" w:rsidRPr="00493D8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примеры. Знакомит с критериями оценивания.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3D8F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Изучают теорию.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шаблоны схем и таблиц. Знакомятся с критериями оценивания.</w:t>
            </w:r>
          </w:p>
          <w:p w:rsidR="00AD080C" w:rsidRPr="00493D8F" w:rsidRDefault="00493D8F" w:rsidP="0049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</w:t>
            </w:r>
            <w:r w:rsidRPr="00493D8F">
              <w:rPr>
                <w:rFonts w:ascii="Times New Roman" w:hAnsi="Times New Roman" w:cs="Times New Roman"/>
                <w:sz w:val="24"/>
                <w:szCs w:val="24"/>
              </w:rPr>
              <w:t xml:space="preserve"> понятия «основание для деления объектов» и «признаки деления на группы».</w:t>
            </w:r>
          </w:p>
        </w:tc>
        <w:tc>
          <w:tcPr>
            <w:tcW w:w="2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Презентация, примеры таблиц, схем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дидактический материал</w:t>
            </w:r>
          </w:p>
        </w:tc>
      </w:tr>
      <w:tr w:rsidR="00493D8F" w:rsidTr="00AD080C"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Тренировочные занятия (образовательные практики)</w:t>
            </w: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 w:rsidP="00493D8F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научатся самостоятельно выделять основания и признаки объектов для </w:t>
            </w:r>
            <w:r w:rsidR="00493D8F">
              <w:rPr>
                <w:rFonts w:ascii="Times New Roman" w:hAnsi="Times New Roman" w:cs="Times New Roman"/>
                <w:sz w:val="24"/>
                <w:szCs w:val="24"/>
              </w:rPr>
              <w:t>классификации и заполняют схемы 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93D8F">
              <w:rPr>
                <w:rFonts w:ascii="Times New Roman" w:hAnsi="Times New Roman" w:cs="Times New Roman"/>
                <w:sz w:val="24"/>
                <w:szCs w:val="24"/>
              </w:rPr>
              <w:t>сами их строят в виде иерархии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Консультирует и помогает при необходимости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тренировочные задания. Оценивают себя по критериям. Обогащают свою лексику</w:t>
            </w:r>
          </w:p>
        </w:tc>
        <w:tc>
          <w:tcPr>
            <w:tcW w:w="2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.Ресурсы МБУК «Чердынская централизованная библиотечная сеть»;</w:t>
            </w:r>
          </w:p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2.Ресурсы музея МАОУ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Рябининская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3.Ресурсы МБУ Чердынского краеведческого музея им. А.С.Пушкина. Критерии оценивания.</w:t>
            </w:r>
          </w:p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3D8F" w:rsidTr="00AD080C"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итоговое мероприятие</w:t>
            </w:r>
          </w:p>
        </w:tc>
        <w:tc>
          <w:tcPr>
            <w:tcW w:w="7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 w:rsidP="00493D8F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Заполненные </w:t>
            </w:r>
            <w:r w:rsidR="00493D8F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</w:tc>
        <w:tc>
          <w:tcPr>
            <w:tcW w:w="1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мероприятие, комментирует, координирует работу.</w:t>
            </w:r>
          </w:p>
        </w:tc>
        <w:tc>
          <w:tcPr>
            <w:tcW w:w="1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контрольное задание. </w:t>
            </w:r>
          </w:p>
        </w:tc>
        <w:tc>
          <w:tcPr>
            <w:tcW w:w="2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080C" w:rsidRDefault="00AD080C">
            <w:pPr>
              <w:tabs>
                <w:tab w:val="left" w:pos="32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материал, оценочные листы.</w:t>
            </w:r>
          </w:p>
        </w:tc>
      </w:tr>
    </w:tbl>
    <w:p w:rsidR="00AD080C" w:rsidRDefault="00AD080C" w:rsidP="00AD080C">
      <w:pPr>
        <w:tabs>
          <w:tab w:val="left" w:pos="325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80C" w:rsidRPr="00B4540A" w:rsidRDefault="00AD080C" w:rsidP="00AD080C">
      <w:pPr>
        <w:tabs>
          <w:tab w:val="left" w:pos="95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4540A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Дидактический материал к разделам программы</w:t>
      </w:r>
    </w:p>
    <w:p w:rsidR="00AD080C" w:rsidRPr="00B4540A" w:rsidRDefault="00AD080C" w:rsidP="00AD080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93D8F" w:rsidRPr="00B4540A" w:rsidRDefault="00493D8F" w:rsidP="00493D8F">
      <w:pPr>
        <w:spacing w:after="0" w:line="240" w:lineRule="auto"/>
        <w:ind w:firstLine="300"/>
        <w:outlineLvl w:val="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40A">
        <w:rPr>
          <w:rFonts w:ascii="Times New Roman" w:hAnsi="Times New Roman" w:cs="Times New Roman"/>
          <w:b/>
          <w:color w:val="FF0000"/>
          <w:sz w:val="24"/>
          <w:szCs w:val="24"/>
        </w:rPr>
        <w:t>Занятие 1.</w:t>
      </w:r>
    </w:p>
    <w:p w:rsidR="00493D8F" w:rsidRPr="00B4540A" w:rsidRDefault="00493D8F" w:rsidP="00493D8F">
      <w:pPr>
        <w:spacing w:after="0" w:line="240" w:lineRule="auto"/>
        <w:ind w:firstLine="300"/>
        <w:jc w:val="center"/>
        <w:outlineLvl w:val="2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40A">
        <w:rPr>
          <w:rFonts w:ascii="Times New Roman" w:hAnsi="Times New Roman" w:cs="Times New Roman"/>
          <w:b/>
          <w:color w:val="FF0000"/>
          <w:sz w:val="24"/>
          <w:szCs w:val="24"/>
        </w:rPr>
        <w:t>Теоретические основы классификации объектов «Иерархический метод классификации»</w:t>
      </w:r>
    </w:p>
    <w:p w:rsidR="00493D8F" w:rsidRPr="00B4540A" w:rsidRDefault="00493D8F" w:rsidP="00493D8F">
      <w:pPr>
        <w:spacing w:after="0" w:line="240" w:lineRule="auto"/>
        <w:ind w:firstLine="300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B454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Основание классификации</w:t>
      </w:r>
    </w:p>
    <w:p w:rsidR="00493D8F" w:rsidRPr="00493D8F" w:rsidRDefault="00493D8F" w:rsidP="00493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известными примерами классификации вы уже знакомы. Например, в биологии это классификация растений и животных. С глубокой древности люди, знакомясь с многообразием форм жизни на Земле, стремились распределить это многообразие по группам. Так сложилась естественная классификация, основанная на наблюдении и группировке по некоторым признакам. Классификации поддаются не только природные, но и искусственные объекты: в грамматике принято разделение слов по частям речи, в физике — классификация видов движения, в математике — классификация чисел. В их основе лежит группировка объектов по одному или нескольким намеренно выбранным 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признакам. В разных отраслях науки и техники классы и подклассы могут иметь свои специфические названия: виды, семейства, отделы, разряды, группы и т. п. При этом суть их не меняется.</w:t>
      </w: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объект «книга». Под этим словом мы подразумеваем множество разнообразных книг: художественных и технических, разных авторов, разной стоимости, толстых и тонких, в подарочном издании и в мягкой обложке...</w:t>
      </w: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представьте, что вам необходимо разложить все это многообразие «по полочкам» в буквальном смысле слова, например, упорядочить свою библиотеку.</w:t>
      </w:r>
    </w:p>
    <w:p w:rsidR="00493D8F" w:rsidRPr="00493D8F" w:rsidRDefault="00493D8F" w:rsidP="00493D8F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подойдет к этому вопросу по-разному. Один человек расставит все книги в алфавитном порядке, по фамилии автора. </w:t>
      </w:r>
      <w:proofErr w:type="gramStart"/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Другой</w:t>
      </w:r>
      <w:proofErr w:type="gramEnd"/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разделит их на жанры: детективы, фантастика, приключения, любовные или исторические романы. Третий поместит их на полки, руководствуясь цветом переплета и размером книг (наверняка вы сталкивались и с таким подходом). Несмотря на разницу в способах классификации, все эти примеры роднит нечто общее: подразделение объектов на «родственные» группы (классы), для которых существует один или несколько общих параметров.</w:t>
      </w:r>
    </w:p>
    <w:p w:rsidR="00493D8F" w:rsidRPr="00493D8F" w:rsidRDefault="00493D8F" w:rsidP="00493D8F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всех приведенных примерах при группировке был выбран общий признак: в первом случае это автор, во втором — жанр, в третьем — цвет и размер. Именно по этим признакам затем производилось выделение из общей массы тех объектов, у которых его значение совпадает.</w:t>
      </w:r>
    </w:p>
    <w:p w:rsidR="00493D8F" w:rsidRPr="00493D8F" w:rsidRDefault="00493D8F" w:rsidP="00493D8F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 общих признаков может быть несколько. Они являются основанием классификации. Выбрав основание, из класса с общим названием «книга» можно выделить подклассы: «книга определенного автора», «книга определенного жанра», «книга определенного размера».</w:t>
      </w: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" cy="377825"/>
            <wp:effectExtent l="0" t="0" r="0" b="317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493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Классификация — творческий процесс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у каждого человека может получиться своя схема. Один из возможных вариантов выделения подклассов из кла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сса книг показан на рисунке </w:t>
      </w:r>
    </w:p>
    <w:p w:rsidR="00493D8F" w:rsidRPr="00493D8F" w:rsidRDefault="00493D8F" w:rsidP="00493D8F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617595"/>
            <wp:effectExtent l="0" t="0" r="0" b="190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F2" w:rsidRPr="00493D8F" w:rsidRDefault="00AC0AF2">
      <w:pPr>
        <w:rPr>
          <w:rFonts w:ascii="Times New Roman" w:hAnsi="Times New Roman" w:cs="Times New Roman"/>
          <w:sz w:val="24"/>
          <w:szCs w:val="24"/>
        </w:rPr>
      </w:pP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На первом уровне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 основу разбиения книг на две группы выбран признак «вымысел» (да, нет). По этому признаку произошло разделение на художественную и техническую литературу.</w:t>
      </w: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втором уровне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признак выделения подклассов можно было бы назвать «форма подачи информации» (художественная проза, поэзия, словари и т. д.).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 </w:t>
      </w: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Третий уровень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разбиения можно охарактеризовать признаком «стиль изложения».</w:t>
      </w: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Четвертый уровень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 классификации выделен только для романов, чтобы не загромождать схему. Признаком этого уровня выбран «жанр».</w:t>
      </w:r>
    </w:p>
    <w:p w:rsidR="00493D8F" w:rsidRPr="00493D8F" w:rsidRDefault="00493D8F" w:rsidP="00493D8F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самом нижнем уровне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находятся конкретные экземпляры разнообразных книг. </w:t>
      </w:r>
    </w:p>
    <w:p w:rsidR="00493D8F" w:rsidRPr="00493D8F" w:rsidRDefault="00493D8F" w:rsidP="00493D8F">
      <w:pPr>
        <w:spacing w:after="0" w:line="240" w:lineRule="auto"/>
        <w:ind w:firstLine="30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Наследование свойств</w:t>
      </w:r>
    </w:p>
    <w:p w:rsidR="00493D8F" w:rsidRPr="00493D8F" w:rsidRDefault="00493D8F" w:rsidP="00493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93D8F" w:rsidRPr="00493D8F" w:rsidRDefault="00493D8F" w:rsidP="00493D8F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 свойством классов является наследование. Это слово вам хорошо знакомо. Дети наследуют от родителей черты характера и внешние признаки. Каждый подкласс, выделяющийся из класса, наследует свойства и действия, присущие этому классу. В приведенном на рисунке примере и роман Д. С. Мережковского, и все другие изданные романы, и вся художественная литература вообще — наследуют от класса «книга» общие свойства и действия. Все они напечатаны на бумаге, переплетены и предназначены для чтения.</w:t>
      </w:r>
    </w:p>
    <w:p w:rsidR="00493D8F" w:rsidRPr="00493D8F" w:rsidRDefault="002B0DFE" w:rsidP="00493D8F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" cy="377825"/>
            <wp:effectExtent l="0" t="0" r="0" b="317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D8F" w:rsidRPr="00493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приведенной выше классификации видно, что образовалась иерархическая структура (дерево). Во главе ее </w:t>
      </w:r>
      <w:proofErr w:type="spellStart"/>
      <w:r w:rsidR="00493D8F" w:rsidRPr="00493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класс-пр</w:t>
      </w:r>
      <w:proofErr w:type="gramStart"/>
      <w:r w:rsidR="00493D8F" w:rsidRPr="00493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spellEnd"/>
      <w:r w:rsidR="00493D8F" w:rsidRPr="00493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gramEnd"/>
      <w:r w:rsidR="00493D8F" w:rsidRPr="00493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родитель — «книга». В самом основании экземпляры подклассов — конкретные книги конкретных авторов.</w:t>
      </w:r>
    </w:p>
    <w:p w:rsidR="00493D8F" w:rsidRDefault="00493D8F" w:rsidP="002B0DFE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3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Такая древовидная структура с общим корнем называется «иерархией наследования».</w:t>
      </w:r>
      <w:r w:rsidRPr="0049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Характеристики и поведение, связанные с экземплярами определенного класса, становятся доступны любому классу, расположенному ниже в иерархическом дереве.</w:t>
      </w:r>
    </w:p>
    <w:p w:rsidR="002B0DFE" w:rsidRPr="002B0DFE" w:rsidRDefault="002B0DFE" w:rsidP="002B0DFE">
      <w:pPr>
        <w:pStyle w:val="a3"/>
        <w:spacing w:before="0" w:beforeAutospacing="0" w:after="270" w:afterAutospacing="0"/>
        <w:ind w:firstLine="300"/>
        <w:jc w:val="both"/>
      </w:pPr>
      <w:r w:rsidRPr="002B0DFE">
        <w:t>На рисунке приведен пример классификации используемых в реальной жизни и встречающихся в сказках средств передвижения.</w:t>
      </w:r>
    </w:p>
    <w:p w:rsidR="002B0DFE" w:rsidRPr="002B0DFE" w:rsidRDefault="002B0DFE" w:rsidP="002B0DFE">
      <w:pPr>
        <w:pStyle w:val="a3"/>
        <w:spacing w:before="0" w:beforeAutospacing="0" w:after="270" w:afterAutospacing="0"/>
        <w:ind w:firstLine="300"/>
        <w:jc w:val="both"/>
      </w:pPr>
      <w:r w:rsidRPr="002B0DFE">
        <w:t>Здесь на нулевом уровне расположен класс объектов с общим названием «средства передвижения».</w:t>
      </w:r>
    </w:p>
    <w:p w:rsidR="002B0DFE" w:rsidRPr="002B0DFE" w:rsidRDefault="002B0DFE" w:rsidP="002B0DFE">
      <w:pPr>
        <w:pStyle w:val="a3"/>
        <w:spacing w:before="0" w:beforeAutospacing="0" w:after="270" w:afterAutospacing="0"/>
        <w:ind w:firstLine="300"/>
        <w:jc w:val="both"/>
      </w:pPr>
      <w:r w:rsidRPr="002B0DFE">
        <w:t>На первом уровне выделено два подкласса по признаку «реальность» (существуют в реальной жизни или в сказках, фантазиях).</w:t>
      </w:r>
      <w:r w:rsidRPr="002B0DFE">
        <w:t> </w:t>
      </w:r>
    </w:p>
    <w:p w:rsidR="002B0DFE" w:rsidRPr="002B0DFE" w:rsidRDefault="002B0DFE" w:rsidP="002B0DFE">
      <w:pPr>
        <w:pStyle w:val="a3"/>
        <w:spacing w:before="0" w:beforeAutospacing="0" w:after="270" w:afterAutospacing="0"/>
        <w:ind w:firstLine="300"/>
        <w:jc w:val="both"/>
      </w:pPr>
      <w:r w:rsidRPr="002B0DFE">
        <w:rPr>
          <w:noProof/>
        </w:rPr>
        <w:drawing>
          <wp:inline distT="0" distB="0" distL="0" distR="0">
            <wp:extent cx="5715000" cy="2713355"/>
            <wp:effectExtent l="0" t="0" r="0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FE" w:rsidRPr="002B0DFE" w:rsidRDefault="002B0DFE" w:rsidP="002B0DFE">
      <w:pPr>
        <w:pStyle w:val="text"/>
        <w:spacing w:before="0" w:beforeAutospacing="0" w:after="0" w:afterAutospacing="0"/>
        <w:ind w:left="1350" w:right="120" w:firstLine="300"/>
        <w:jc w:val="both"/>
        <w:rPr>
          <w:sz w:val="21"/>
          <w:szCs w:val="21"/>
        </w:rPr>
      </w:pPr>
    </w:p>
    <w:p w:rsidR="002B0DFE" w:rsidRPr="002B0DFE" w:rsidRDefault="002B0DFE" w:rsidP="002B0DFE">
      <w:pPr>
        <w:pStyle w:val="a3"/>
        <w:spacing w:before="0" w:beforeAutospacing="0" w:after="270" w:afterAutospacing="0"/>
        <w:ind w:firstLine="300"/>
        <w:jc w:val="both"/>
      </w:pPr>
      <w:r w:rsidRPr="002B0DFE">
        <w:t>Второй уровень выделяет из реальных и сказочных средств передвижения новые подгруппы по признаку «среда передвижения».</w:t>
      </w:r>
    </w:p>
    <w:p w:rsidR="002B0DFE" w:rsidRPr="002B0DFE" w:rsidRDefault="002B0DFE" w:rsidP="002B0DFE">
      <w:pPr>
        <w:pStyle w:val="a3"/>
        <w:spacing w:before="0" w:beforeAutospacing="0" w:after="270" w:afterAutospacing="0"/>
        <w:ind w:firstLine="300"/>
        <w:jc w:val="both"/>
      </w:pPr>
      <w:r w:rsidRPr="002B0DFE">
        <w:t xml:space="preserve">Третий уровень делит реальные средства передвижения на подгруппы по признаку «вид </w:t>
      </w:r>
      <w:proofErr w:type="spellStart"/>
      <w:r w:rsidRPr="002B0DFE">
        <w:t>транспортйого</w:t>
      </w:r>
      <w:proofErr w:type="spellEnd"/>
      <w:r w:rsidRPr="002B0DFE">
        <w:t xml:space="preserve"> средства». На схеме не указано выделение подгрупп из реальных наземных средств передвижения, чтобы не загромождать ее. Но эти группы могли быть следующими: рельсовые, дорожные. Возможно и дальнейшее подразделение. Важно понять, что нижние уровни наследуют все характерные признаки, свойственные более высоким уровням: например, объект Ка-26, принадлежащий к подклассу вертолетов, наследует от вышестоящего уровня среду перемещения (воздух), а также является реальным средством передвижения со всеми сопутствующими признаками (существует в реальной жизни, осуществляет перевозки людей и грузов). </w:t>
      </w:r>
    </w:p>
    <w:p w:rsidR="002B0DFE" w:rsidRPr="00493D8F" w:rsidRDefault="002B0DFE" w:rsidP="002B0DFE">
      <w:pPr>
        <w:spacing w:after="27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DFE" w:rsidRPr="002B0DFE" w:rsidRDefault="002B0DFE" w:rsidP="002B0D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D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Иерархическая система</w:t>
      </w:r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классификации строится следующим образом:</w:t>
      </w:r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B0DFE" w:rsidRPr="002B0DFE" w:rsidRDefault="002B0DFE" w:rsidP="002B0DF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Исходное множество элементов составляет 0-й уровень и делится в зависимости от выбранного признака на классы, которые образуют 1-й уровень</w:t>
      </w:r>
    </w:p>
    <w:p w:rsidR="002B0DFE" w:rsidRPr="002B0DFE" w:rsidRDefault="002B0DFE" w:rsidP="002B0DF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Каждый класс 1-го уровня в соответствии со своим, характерным для него классификационным признаком делится на подклассы, которые образуют 2-й уровень,</w:t>
      </w:r>
    </w:p>
    <w:p w:rsidR="002B0DFE" w:rsidRDefault="002B0DFE" w:rsidP="002B0DF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Каждый класс 2- го уровня аналогично делится на группы, которые образуют 3 - </w:t>
      </w:r>
      <w:proofErr w:type="spellStart"/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й</w:t>
      </w:r>
      <w:proofErr w:type="spellEnd"/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уровень</w:t>
      </w:r>
    </w:p>
    <w:p w:rsidR="005A6754" w:rsidRPr="005A6754" w:rsidRDefault="005A6754" w:rsidP="002B0DF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5A675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Задание для самостоятельной работы (заполнить схему)</w:t>
      </w:r>
    </w:p>
    <w:p w:rsidR="00AC0AF2" w:rsidRPr="00493D8F" w:rsidRDefault="002B0DFE" w:rsidP="002B0DFE">
      <w:pPr>
        <w:rPr>
          <w:rFonts w:ascii="Times New Roman" w:hAnsi="Times New Roman" w:cs="Times New Roman"/>
          <w:sz w:val="24"/>
          <w:szCs w:val="24"/>
        </w:rPr>
      </w:pPr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2B0D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6. Глубина классификации</w:t>
      </w:r>
      <w:r w:rsidRPr="002B0DF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- количество уровней классификации.</w:t>
      </w:r>
    </w:p>
    <w:tbl>
      <w:tblPr>
        <w:tblStyle w:val="a5"/>
        <w:tblpPr w:leftFromText="180" w:rightFromText="180" w:vertAnchor="text" w:horzAnchor="margin" w:tblpY="-487"/>
        <w:tblW w:w="0" w:type="auto"/>
        <w:tblLayout w:type="fixed"/>
        <w:tblLook w:val="04A0"/>
      </w:tblPr>
      <w:tblGrid>
        <w:gridCol w:w="3652"/>
        <w:gridCol w:w="3119"/>
        <w:gridCol w:w="3827"/>
      </w:tblGrid>
      <w:tr w:rsidR="005A6754" w:rsidTr="00AF19C0">
        <w:tc>
          <w:tcPr>
            <w:tcW w:w="3652" w:type="dxa"/>
          </w:tcPr>
          <w:p w:rsidR="005A6754" w:rsidRDefault="005A6754" w:rsidP="00AF19C0">
            <w:pPr>
              <w:tabs>
                <w:tab w:val="left" w:pos="3015"/>
              </w:tabs>
            </w:pPr>
            <w:r>
              <w:t>Ми 24</w:t>
            </w:r>
            <w:r w:rsidRPr="00D51547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-168910</wp:posOffset>
                  </wp:positionV>
                  <wp:extent cx="2352675" cy="1428750"/>
                  <wp:effectExtent l="19050" t="0" r="9525" b="0"/>
                  <wp:wrapTight wrapText="bothSides">
                    <wp:wrapPolygon edited="0">
                      <wp:start x="-175" y="0"/>
                      <wp:lineTo x="-175" y="21312"/>
                      <wp:lineTo x="21687" y="21312"/>
                      <wp:lineTo x="21687" y="0"/>
                      <wp:lineTo x="-175" y="0"/>
                    </wp:wrapPolygon>
                  </wp:wrapTight>
                  <wp:docPr id="44" name="Рисунок 27" descr="ÐÐ¸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Ð¸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5A6754" w:rsidRDefault="005A6754" w:rsidP="00AF19C0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1905</wp:posOffset>
                  </wp:positionV>
                  <wp:extent cx="1788795" cy="1334770"/>
                  <wp:effectExtent l="19050" t="0" r="1905" b="0"/>
                  <wp:wrapTight wrapText="bothSides">
                    <wp:wrapPolygon edited="0">
                      <wp:start x="-230" y="0"/>
                      <wp:lineTo x="-230" y="21271"/>
                      <wp:lineTo x="21623" y="21271"/>
                      <wp:lineTo x="21623" y="0"/>
                      <wp:lineTo x="-230" y="0"/>
                    </wp:wrapPolygon>
                  </wp:wrapTight>
                  <wp:docPr id="45" name="Рисунок 24" descr="http://masyamba.ru/%D0%92%D0%B5%D1%80%D1%82%D0%BE%D0%BB%D0%B5%D1%82%D1%8B/28%20%D0%9C%D0%B8,%2028,%20%D0%B1%D0%BE%D0%B5%D0%B2%D1%8B%D0%B5,%20%D0%B2%D0%B5%D1%80%D1%82%D0%BE%D0%BB%D0%B5%D1%82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masyamba.ru/%D0%92%D0%B5%D1%80%D1%82%D0%BE%D0%BB%D0%B5%D1%82%D1%8B/28%20%D0%9C%D0%B8,%2028,%20%D0%B1%D0%BE%D0%B5%D0%B2%D1%8B%D0%B5,%20%D0%B2%D0%B5%D1%80%D1%82%D0%BE%D0%BB%D0%B5%D1%82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t>Боевой</w:t>
            </w:r>
            <w:proofErr w:type="gramEnd"/>
            <w:r>
              <w:t xml:space="preserve"> МИ 28</w:t>
            </w:r>
          </w:p>
          <w:p w:rsidR="005A6754" w:rsidRPr="00D51547" w:rsidRDefault="005A6754" w:rsidP="00AF19C0"/>
        </w:tc>
        <w:tc>
          <w:tcPr>
            <w:tcW w:w="3827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inline distT="0" distB="0" distL="0" distR="0">
                  <wp:extent cx="2503715" cy="1314450"/>
                  <wp:effectExtent l="19050" t="0" r="0" b="0"/>
                  <wp:docPr id="46" name="Рисунок 39" descr="https://4.bp.blogspot.com/--_irLAi4A7E/W_gv3to5DrI/AAAAAAAAMDg/Cd4K7bXvuzoO1IqXwb1X9W9wwrcl06CTQCLcBGAs/w1200-h630-p-k-no-nu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4.bp.blogspot.com/--_irLAi4A7E/W_gv3to5DrI/AAAAAAAAMDg/Cd4K7bXvuzoO1IqXwb1X9W9wwrcl06CTQCLcBGAs/w1200-h630-p-k-no-nu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68" cy="131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54" w:rsidTr="00AF19C0">
        <w:tc>
          <w:tcPr>
            <w:tcW w:w="3652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4445</wp:posOffset>
                  </wp:positionV>
                  <wp:extent cx="1619250" cy="1433830"/>
                  <wp:effectExtent l="19050" t="0" r="0" b="0"/>
                  <wp:wrapTight wrapText="bothSides">
                    <wp:wrapPolygon edited="0">
                      <wp:start x="-254" y="0"/>
                      <wp:lineTo x="-254" y="21236"/>
                      <wp:lineTo x="21600" y="21236"/>
                      <wp:lineTo x="21600" y="0"/>
                      <wp:lineTo x="-254" y="0"/>
                    </wp:wrapPolygon>
                  </wp:wrapTight>
                  <wp:docPr id="47" name="Рисунок 7" descr="https://zabavnik.club/wp-content/uploads/2018/02/baba_yaga_13_06165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abavnik.club/wp-content/uploads/2018/02/baba_yaga_13_0616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5A6754" w:rsidRDefault="005A6754" w:rsidP="00AF19C0">
            <w:r>
              <w:t>Автожир</w:t>
            </w:r>
            <w:r w:rsidRPr="00D51547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-5323205</wp:posOffset>
                  </wp:positionV>
                  <wp:extent cx="1981200" cy="1228725"/>
                  <wp:effectExtent l="19050" t="0" r="0" b="0"/>
                  <wp:wrapTight wrapText="bothSides">
                    <wp:wrapPolygon edited="0">
                      <wp:start x="-208" y="0"/>
                      <wp:lineTo x="-208" y="21433"/>
                      <wp:lineTo x="21600" y="21433"/>
                      <wp:lineTo x="21600" y="0"/>
                      <wp:lineTo x="-208" y="0"/>
                    </wp:wrapPolygon>
                  </wp:wrapTight>
                  <wp:docPr id="48" name="Рисунок 21" descr="https://i.pinimg.com/736x/81/2a/7c/812a7ca84278983fd0420aee6d1b6f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.pinimg.com/736x/81/2a/7c/812a7ca84278983fd0420aee6d1b6f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800" t="24470" r="9800" b="39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3810</wp:posOffset>
                  </wp:positionV>
                  <wp:extent cx="2223135" cy="1228725"/>
                  <wp:effectExtent l="19050" t="0" r="5715" b="0"/>
                  <wp:wrapTight wrapText="bothSides">
                    <wp:wrapPolygon edited="0">
                      <wp:start x="-185" y="0"/>
                      <wp:lineTo x="-185" y="21433"/>
                      <wp:lineTo x="21656" y="21433"/>
                      <wp:lineTo x="21656" y="0"/>
                      <wp:lineTo x="-185" y="0"/>
                    </wp:wrapPolygon>
                  </wp:wrapTight>
                  <wp:docPr id="49" name="Рисунок 14" descr="C:\Users\Ryabinino1\Desktop\kover-sam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yabinino1\Desktop\kover-samo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3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6754" w:rsidTr="00AF19C0">
        <w:tc>
          <w:tcPr>
            <w:tcW w:w="3652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-3175</wp:posOffset>
                  </wp:positionV>
                  <wp:extent cx="1447800" cy="1351915"/>
                  <wp:effectExtent l="19050" t="0" r="0" b="0"/>
                  <wp:wrapTight wrapText="bothSides">
                    <wp:wrapPolygon edited="0">
                      <wp:start x="-284" y="0"/>
                      <wp:lineTo x="-284" y="21306"/>
                      <wp:lineTo x="21600" y="21306"/>
                      <wp:lineTo x="21600" y="0"/>
                      <wp:lineTo x="-284" y="0"/>
                    </wp:wrapPolygon>
                  </wp:wrapTight>
                  <wp:docPr id="50" name="Рисунок 4" descr="https://avatars.mds.yandex.net/get-pdb/1447163/ca6e5279-1a5c-422c-be65-e38cf31d4b6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447163/ca6e5279-1a5c-422c-be65-e38cf31d4b68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101600</wp:posOffset>
                  </wp:positionV>
                  <wp:extent cx="1695450" cy="1143000"/>
                  <wp:effectExtent l="19050" t="0" r="0" b="0"/>
                  <wp:wrapTight wrapText="bothSides">
                    <wp:wrapPolygon edited="0">
                      <wp:start x="-243" y="0"/>
                      <wp:lineTo x="-243" y="21240"/>
                      <wp:lineTo x="21600" y="21240"/>
                      <wp:lineTo x="21600" y="0"/>
                      <wp:lineTo x="-243" y="0"/>
                    </wp:wrapPolygon>
                  </wp:wrapTight>
                  <wp:docPr id="51" name="Рисунок 18" descr="https://ds04.infourok.ru/uploads/ex/1342/00098921-0f17d0b4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4.infourok.ru/uploads/ex/1342/00098921-0f17d0b4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57242" t="55556" r="5391" b="1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inline distT="0" distB="0" distL="0" distR="0">
                  <wp:extent cx="1819275" cy="1299482"/>
                  <wp:effectExtent l="19050" t="0" r="9525" b="0"/>
                  <wp:docPr id="52" name="Рисунок 30" descr="ÐÐ¼ÐµÑÐ¸ÐºÐ°Ð½ÑÐºÐ¸Ð¹ ÑÐ´Ð°ÑÐ½ÑÐ¹ Ð²ÐµÑÑÐ¾Ð»ÐµÑ Ð¿Ð¾Ð´ Ð½Ð°Ð·Ð²Ð°Ð½Ð¸ÐµÐ¼ - Lockheed AH-56 Cheyen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Ð¼ÐµÑÐ¸ÐºÐ°Ð½ÑÐºÐ¸Ð¹ ÑÐ´Ð°ÑÐ½ÑÐ¹ Ð²ÐµÑÑÐ¾Ð»ÐµÑ Ð¿Ð¾Ð´ Ð½Ð°Ð·Ð²Ð°Ð½Ð¸ÐµÐ¼ - Lockheed AH-56 Cheyen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22" cy="130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754" w:rsidRDefault="005A6754" w:rsidP="00AF19C0">
            <w:pPr>
              <w:tabs>
                <w:tab w:val="left" w:pos="3015"/>
              </w:tabs>
            </w:pPr>
            <w:r>
              <w:t>Ударный АН-56</w:t>
            </w:r>
          </w:p>
          <w:p w:rsidR="005A6754" w:rsidRPr="00D51547" w:rsidRDefault="005A6754" w:rsidP="00AF19C0">
            <w:pPr>
              <w:ind w:firstLine="708"/>
            </w:pPr>
          </w:p>
        </w:tc>
      </w:tr>
      <w:tr w:rsidR="005A6754" w:rsidTr="00AF19C0">
        <w:tc>
          <w:tcPr>
            <w:tcW w:w="3652" w:type="dxa"/>
          </w:tcPr>
          <w:p w:rsidR="005A6754" w:rsidRDefault="005A6754" w:rsidP="00AF19C0">
            <w:r w:rsidRPr="008C6A47">
              <w:rPr>
                <w:noProof/>
                <w:lang w:eastAsia="ru-RU"/>
              </w:rPr>
              <w:drawing>
                <wp:inline distT="0" distB="0" distL="0" distR="0">
                  <wp:extent cx="2078636" cy="990600"/>
                  <wp:effectExtent l="19050" t="0" r="0" b="0"/>
                  <wp:docPr id="57" name="Рисунок 33" descr="ÐÐ°ÑÑÐ¸Ð½ÐºÐ¸ ÐÐ¾Ð¸Ð½Ð³ Ð¡Ð°Ð¼Ð¾Ð»ÐµÑÑ ÐÐ°ÑÑÐ°Ð¶Ð¸ÑÑÐºÐ¸Ðµ Ð¡Ð°Ð¼Ð¾Ð»ÐµÑÑ 777-300ER ÐÐ¾Ð»ÐµÑ ÐÐ²Ð¸Ð°ÑÐ¸Ñ Boeing Ð»ÐµÑÑÑ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Ð¾Ð¸Ð½Ð³ Ð¡Ð°Ð¼Ð¾Ð»ÐµÑÑ ÐÐ°ÑÑÐ°Ð¶Ð¸ÑÑÐºÐ¸Ðµ Ð¡Ð°Ð¼Ð¾Ð»ÐµÑÑ 777-300ER ÐÐ¾Ð»ÐµÑ ÐÐ²Ð¸Ð°ÑÐ¸Ñ Boeing Ð»ÐµÑÑÑ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49" cy="99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754" w:rsidRDefault="005A6754" w:rsidP="00AF19C0">
            <w:pPr>
              <w:tabs>
                <w:tab w:val="left" w:pos="301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Боинг 777</w:t>
            </w:r>
          </w:p>
          <w:p w:rsidR="005A6754" w:rsidRDefault="005A6754" w:rsidP="00AF19C0"/>
        </w:tc>
        <w:tc>
          <w:tcPr>
            <w:tcW w:w="3119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-2406650</wp:posOffset>
                  </wp:positionH>
                  <wp:positionV relativeFrom="paragraph">
                    <wp:posOffset>-6970395</wp:posOffset>
                  </wp:positionV>
                  <wp:extent cx="1543050" cy="1162050"/>
                  <wp:effectExtent l="19050" t="0" r="0" b="0"/>
                  <wp:wrapTight wrapText="bothSides">
                    <wp:wrapPolygon edited="0">
                      <wp:start x="-267" y="0"/>
                      <wp:lineTo x="-267" y="21246"/>
                      <wp:lineTo x="21600" y="21246"/>
                      <wp:lineTo x="21600" y="0"/>
                      <wp:lineTo x="-267" y="0"/>
                    </wp:wrapPolygon>
                  </wp:wrapTight>
                  <wp:docPr id="53" name="Рисунок 15" descr="https://ria56.ru/wp-content/uploads/2018/04/63534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ia56.ru/wp-content/uploads/2018/04/63534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inline distT="0" distB="0" distL="0" distR="0">
                  <wp:extent cx="1584461" cy="990600"/>
                  <wp:effectExtent l="19050" t="0" r="0" b="0"/>
                  <wp:docPr id="54" name="Рисунок 1" descr="https://konstruktortestov.ru/files/02dd/1ecd/adb0/3e72/2bf1/40cd/6d9c/fbd9/1133945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nstruktortestov.ru/files/02dd/1ecd/adb0/3e72/2bf1/40cd/6d9c/fbd9/1133945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4960" cy="9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754" w:rsidTr="00AF19C0">
        <w:tc>
          <w:tcPr>
            <w:tcW w:w="3652" w:type="dxa"/>
          </w:tcPr>
          <w:p w:rsidR="005A6754" w:rsidRDefault="005A6754" w:rsidP="00AF19C0">
            <w:r w:rsidRPr="00D51547">
              <w:rPr>
                <w:noProof/>
                <w:lang w:eastAsia="ru-RU"/>
              </w:rPr>
              <w:drawing>
                <wp:inline distT="0" distB="0" distL="0" distR="0">
                  <wp:extent cx="2009775" cy="1023729"/>
                  <wp:effectExtent l="19050" t="0" r="9525" b="0"/>
                  <wp:docPr id="58" name="Рисунок 36" descr="ÐÐ°ÑÑÐ¸Ð½ÐºÐ¸ Airbus Ð¡Ð°Ð¼Ð¾Ð»ÐµÑÑ ÐÐ°ÑÑÐ°Ð¶Ð¸ÑÑÐºÐ¸Ðµ Ð¡Ð°Ð¼Ð¾Ð»ÐµÑÑ Qatar Airways A320-232 A7-ADB ÐÐ²Ð¸Ð°ÑÐ¸Ñ Ð­Ð¹ÑÐ±Ð°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ÐÐ°ÑÑÐ¸Ð½ÐºÐ¸ Airbus Ð¡Ð°Ð¼Ð¾Ð»ÐµÑÑ ÐÐ°ÑÑÐ°Ð¶Ð¸ÑÑÐºÐ¸Ðµ Ð¡Ð°Ð¼Ð¾Ð»ÐµÑÑ Qatar Airways A320-232 A7-ADB ÐÐ²Ð¸Ð°ÑÐ¸Ñ Ð­Ð¹ÑÐ±Ð°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2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754" w:rsidRDefault="005A6754" w:rsidP="00AF19C0">
            <w:proofErr w:type="spellStart"/>
            <w:r w:rsidRPr="00422B49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15"/>
                <w:szCs w:val="15"/>
                <w:lang w:eastAsia="ru-RU"/>
              </w:rPr>
              <w:t>Airbus</w:t>
            </w:r>
            <w:proofErr w:type="spellEnd"/>
            <w:r w:rsidRPr="00422B49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422B49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15"/>
                <w:szCs w:val="15"/>
                <w:lang w:eastAsia="ru-RU"/>
              </w:rPr>
              <w:t>Qatar</w:t>
            </w:r>
            <w:proofErr w:type="spellEnd"/>
            <w:r w:rsidRPr="00422B49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15"/>
                <w:szCs w:val="15"/>
                <w:lang w:eastAsia="ru-RU"/>
              </w:rPr>
              <w:t xml:space="preserve"> </w:t>
            </w:r>
            <w:proofErr w:type="spellStart"/>
            <w:r w:rsidRPr="00422B49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15"/>
                <w:szCs w:val="15"/>
                <w:lang w:eastAsia="ru-RU"/>
              </w:rPr>
              <w:t>Airways</w:t>
            </w:r>
            <w:proofErr w:type="spellEnd"/>
          </w:p>
        </w:tc>
        <w:tc>
          <w:tcPr>
            <w:tcW w:w="3119" w:type="dxa"/>
          </w:tcPr>
          <w:p w:rsidR="005A6754" w:rsidRDefault="005A6754" w:rsidP="00AF19C0"/>
        </w:tc>
        <w:tc>
          <w:tcPr>
            <w:tcW w:w="3827" w:type="dxa"/>
          </w:tcPr>
          <w:p w:rsidR="005A6754" w:rsidRDefault="005A6754" w:rsidP="00AF19C0"/>
        </w:tc>
      </w:tr>
    </w:tbl>
    <w:p w:rsidR="00AC0AF2" w:rsidRDefault="005A67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6754" w:rsidRDefault="005A67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676" cy="240527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750" t="22321" r="18990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676" cy="24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94" w:rsidRDefault="002F6994">
      <w:pPr>
        <w:rPr>
          <w:rFonts w:ascii="Times New Roman" w:hAnsi="Times New Roman" w:cs="Times New Roman"/>
          <w:sz w:val="24"/>
          <w:szCs w:val="24"/>
        </w:rPr>
      </w:pPr>
    </w:p>
    <w:p w:rsidR="002F6994" w:rsidRDefault="002F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практика №2</w:t>
      </w:r>
    </w:p>
    <w:p w:rsidR="002F6994" w:rsidRPr="00EB3281" w:rsidRDefault="002F6994" w:rsidP="002F69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EB3281">
        <w:rPr>
          <w:rFonts w:ascii="Times New Roman" w:hAnsi="Times New Roman" w:cs="Times New Roman"/>
          <w:b/>
          <w:sz w:val="24"/>
          <w:szCs w:val="24"/>
        </w:rPr>
        <w:t xml:space="preserve">ероприятие </w:t>
      </w:r>
      <w:r>
        <w:rPr>
          <w:rFonts w:ascii="Times New Roman" w:hAnsi="Times New Roman" w:cs="Times New Roman"/>
          <w:b/>
          <w:sz w:val="24"/>
          <w:szCs w:val="24"/>
        </w:rPr>
        <w:t xml:space="preserve">формирования и </w:t>
      </w:r>
      <w:r w:rsidRPr="00EB3281">
        <w:rPr>
          <w:rFonts w:ascii="Times New Roman" w:hAnsi="Times New Roman" w:cs="Times New Roman"/>
          <w:b/>
          <w:sz w:val="24"/>
          <w:szCs w:val="24"/>
        </w:rPr>
        <w:t xml:space="preserve">оценивания </w:t>
      </w:r>
      <w:proofErr w:type="spellStart"/>
      <w:r w:rsidRPr="00EB3281">
        <w:rPr>
          <w:rFonts w:ascii="Times New Roman" w:hAnsi="Times New Roman" w:cs="Times New Roman"/>
          <w:b/>
          <w:sz w:val="24"/>
          <w:szCs w:val="24"/>
        </w:rPr>
        <w:t>метапредметного</w:t>
      </w:r>
      <w:proofErr w:type="spellEnd"/>
      <w:r w:rsidRPr="00EB3281">
        <w:rPr>
          <w:rFonts w:ascii="Times New Roman" w:hAnsi="Times New Roman" w:cs="Times New Roman"/>
          <w:b/>
          <w:sz w:val="24"/>
          <w:szCs w:val="24"/>
        </w:rPr>
        <w:t xml:space="preserve"> результата</w:t>
      </w:r>
    </w:p>
    <w:p w:rsidR="002F6994" w:rsidRPr="00EB3281" w:rsidRDefault="002F6994" w:rsidP="002F69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3281">
        <w:rPr>
          <w:rFonts w:ascii="Times New Roman" w:hAnsi="Times New Roman" w:cs="Times New Roman"/>
          <w:sz w:val="24"/>
          <w:szCs w:val="24"/>
        </w:rPr>
        <w:t>«Умение самостоятельно выделять основания и признаки классификации для объектов, используя иерархичность в классификации»</w:t>
      </w:r>
    </w:p>
    <w:p w:rsidR="002F6994" w:rsidRPr="00EB3281" w:rsidRDefault="002F6994" w:rsidP="002F69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994" w:rsidRPr="00EB3281" w:rsidRDefault="002F6994" w:rsidP="002F6994">
      <w:pPr>
        <w:pStyle w:val="a4"/>
        <w:ind w:left="0"/>
      </w:pPr>
      <w:r w:rsidRPr="00EB3281">
        <w:rPr>
          <w:b/>
        </w:rPr>
        <w:t>Техническое задание</w:t>
      </w:r>
      <w:r w:rsidRPr="00EB3281">
        <w:t>:</w:t>
      </w:r>
    </w:p>
    <w:p w:rsidR="002F6994" w:rsidRPr="00EB3281" w:rsidRDefault="002F6994" w:rsidP="002F6994">
      <w:pPr>
        <w:pStyle w:val="a4"/>
        <w:ind w:left="0"/>
      </w:pPr>
    </w:p>
    <w:p w:rsidR="002F6994" w:rsidRPr="00EB3281" w:rsidRDefault="002F6994" w:rsidP="002F6994">
      <w:pPr>
        <w:pStyle w:val="a4"/>
        <w:ind w:left="0"/>
        <w:jc w:val="both"/>
      </w:pPr>
      <w:r w:rsidRPr="00EB3281">
        <w:t xml:space="preserve">Внимательно прочитайте инструкцию и критерии оценивания задания. </w:t>
      </w:r>
    </w:p>
    <w:p w:rsidR="002F6994" w:rsidRPr="00EB3281" w:rsidRDefault="002F6994" w:rsidP="002F6994">
      <w:pPr>
        <w:pStyle w:val="a4"/>
        <w:ind w:left="0"/>
        <w:jc w:val="both"/>
      </w:pPr>
    </w:p>
    <w:p w:rsidR="002F6994" w:rsidRPr="00EB3281" w:rsidRDefault="002F6994" w:rsidP="002F6994">
      <w:pPr>
        <w:pStyle w:val="a4"/>
        <w:ind w:left="0"/>
        <w:jc w:val="both"/>
        <w:rPr>
          <w:b/>
        </w:rPr>
      </w:pPr>
      <w:r w:rsidRPr="00EB3281">
        <w:rPr>
          <w:b/>
        </w:rPr>
        <w:t>Инструкция:</w:t>
      </w:r>
    </w:p>
    <w:p w:rsidR="002F6994" w:rsidRPr="00EB3281" w:rsidRDefault="002F6994" w:rsidP="002F6994">
      <w:pPr>
        <w:pStyle w:val="a4"/>
        <w:ind w:left="0"/>
        <w:jc w:val="both"/>
      </w:pPr>
    </w:p>
    <w:p w:rsidR="002F6994" w:rsidRPr="00EB3281" w:rsidRDefault="002F6994" w:rsidP="002F6994">
      <w:pPr>
        <w:pStyle w:val="a4"/>
        <w:numPr>
          <w:ilvl w:val="0"/>
          <w:numId w:val="6"/>
        </w:numPr>
        <w:spacing w:after="200"/>
      </w:pPr>
      <w:r w:rsidRPr="00EB3281">
        <w:lastRenderedPageBreak/>
        <w:t xml:space="preserve">Внимательно прочитай выданный тебе материал </w:t>
      </w:r>
      <w:r>
        <w:t>–</w:t>
      </w:r>
      <w:r w:rsidRPr="00EB3281">
        <w:t xml:space="preserve"> </w:t>
      </w:r>
      <w:r>
        <w:t>протокол районного чемпионата по интеллектуальной игре «Что? Где? Когда?» среди школьных команд.</w:t>
      </w:r>
    </w:p>
    <w:p w:rsidR="002F6994" w:rsidRPr="00EB3281" w:rsidRDefault="002F6994" w:rsidP="002F6994">
      <w:pPr>
        <w:pStyle w:val="a4"/>
        <w:numPr>
          <w:ilvl w:val="0"/>
          <w:numId w:val="6"/>
        </w:numPr>
        <w:spacing w:after="200"/>
        <w:jc w:val="both"/>
      </w:pPr>
      <w:proofErr w:type="gramStart"/>
      <w:r w:rsidRPr="00EB3281">
        <w:t>*Выбери</w:t>
      </w:r>
      <w:r w:rsidRPr="00EB3281">
        <w:rPr>
          <w:b/>
        </w:rPr>
        <w:t xml:space="preserve"> основание</w:t>
      </w:r>
      <w:r w:rsidRPr="00EB3281">
        <w:t xml:space="preserve"> для классификации объектов, о которых идет речь в раздаточном материале, и запиши</w:t>
      </w:r>
      <w:r>
        <w:t xml:space="preserve"> в соответствующую часть схемы, используя данное сочетание «по…» (например, по цвету, по агрегатному состоянию, по форме).</w:t>
      </w:r>
      <w:proofErr w:type="gramEnd"/>
    </w:p>
    <w:p w:rsidR="002F6994" w:rsidRPr="00EB3281" w:rsidRDefault="002F6994" w:rsidP="002F6994">
      <w:pPr>
        <w:pStyle w:val="a4"/>
        <w:numPr>
          <w:ilvl w:val="0"/>
          <w:numId w:val="6"/>
        </w:numPr>
        <w:spacing w:after="200"/>
      </w:pPr>
      <w:r w:rsidRPr="00EB3281">
        <w:t xml:space="preserve">*Выбери </w:t>
      </w:r>
      <w:r w:rsidRPr="00EB3281">
        <w:rPr>
          <w:b/>
        </w:rPr>
        <w:t>признаки классификации</w:t>
      </w:r>
      <w:r w:rsidRPr="00EB3281">
        <w:t xml:space="preserve"> объектов с учетом основания, выделенного тобою, и запиши в соответствующую часть схемы.</w:t>
      </w:r>
    </w:p>
    <w:p w:rsidR="002F6994" w:rsidRPr="004138F3" w:rsidRDefault="002F6994" w:rsidP="002F6994">
      <w:pPr>
        <w:pStyle w:val="a4"/>
        <w:numPr>
          <w:ilvl w:val="0"/>
          <w:numId w:val="6"/>
        </w:numPr>
        <w:spacing w:after="200"/>
        <w:jc w:val="both"/>
      </w:pPr>
      <w:proofErr w:type="gramStart"/>
      <w:r w:rsidRPr="00EB3281">
        <w:rPr>
          <w:rFonts w:eastAsia="Times New Roman"/>
        </w:rPr>
        <w:t xml:space="preserve">**Применяя иерархическую структуру, </w:t>
      </w:r>
      <w:r w:rsidRPr="00EB3281">
        <w:rPr>
          <w:rFonts w:eastAsia="Times New Roman"/>
          <w:b/>
        </w:rPr>
        <w:t>один</w:t>
      </w:r>
      <w:r w:rsidRPr="00EB3281">
        <w:rPr>
          <w:rFonts w:eastAsia="Times New Roman"/>
        </w:rPr>
        <w:t xml:space="preserve"> из выбранных </w:t>
      </w:r>
      <w:r w:rsidRPr="00EB3281">
        <w:rPr>
          <w:rFonts w:eastAsia="Times New Roman"/>
          <w:b/>
        </w:rPr>
        <w:t>признаков</w:t>
      </w:r>
      <w:r w:rsidRPr="00EB3281">
        <w:rPr>
          <w:rFonts w:eastAsia="Times New Roman"/>
        </w:rPr>
        <w:t xml:space="preserve"> используй как </w:t>
      </w:r>
      <w:r w:rsidRPr="00EB3281">
        <w:rPr>
          <w:rFonts w:eastAsia="Times New Roman"/>
          <w:b/>
        </w:rPr>
        <w:t>основание</w:t>
      </w:r>
      <w:r>
        <w:rPr>
          <w:rFonts w:eastAsia="Times New Roman"/>
          <w:b/>
        </w:rPr>
        <w:t xml:space="preserve"> </w:t>
      </w:r>
      <w:r w:rsidRPr="004138F3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EB3281">
        <w:t>запиши</w:t>
      </w:r>
      <w:r>
        <w:t xml:space="preserve"> в соответствующую часть схемы, используя данное сочетание «по…» (например, по цвету, по агрегатному состоянию, по форме).</w:t>
      </w:r>
      <w:proofErr w:type="gramEnd"/>
    </w:p>
    <w:p w:rsidR="002F6994" w:rsidRPr="00EB3281" w:rsidRDefault="002F6994" w:rsidP="002F6994">
      <w:pPr>
        <w:pStyle w:val="a4"/>
        <w:numPr>
          <w:ilvl w:val="0"/>
          <w:numId w:val="6"/>
        </w:numPr>
        <w:spacing w:after="200"/>
      </w:pPr>
      <w:r w:rsidRPr="00EB3281">
        <w:rPr>
          <w:rFonts w:eastAsia="Times New Roman"/>
        </w:rPr>
        <w:t xml:space="preserve">**Выбери </w:t>
      </w:r>
      <w:r w:rsidRPr="00EB3281">
        <w:rPr>
          <w:rFonts w:eastAsia="Times New Roman"/>
          <w:b/>
        </w:rPr>
        <w:t>признаки классификации</w:t>
      </w:r>
      <w:r w:rsidRPr="00EB3281">
        <w:rPr>
          <w:rFonts w:eastAsia="Times New Roman"/>
        </w:rPr>
        <w:t xml:space="preserve"> группы объектов по </w:t>
      </w:r>
      <w:r w:rsidRPr="00EB3281">
        <w:rPr>
          <w:rFonts w:eastAsia="Times New Roman"/>
          <w:b/>
        </w:rPr>
        <w:t>данному основанию</w:t>
      </w:r>
      <w:r w:rsidRPr="00EB3281">
        <w:t xml:space="preserve"> и запиши в соответствующую часть схемы.</w:t>
      </w:r>
      <w:r w:rsidRPr="00EB3281">
        <w:rPr>
          <w:rFonts w:eastAsia="Times New Roman"/>
        </w:rPr>
        <w:t xml:space="preserve"> </w:t>
      </w:r>
    </w:p>
    <w:p w:rsidR="002F6994" w:rsidRPr="004138F3" w:rsidRDefault="002F6994" w:rsidP="002F6994">
      <w:pPr>
        <w:pStyle w:val="a4"/>
        <w:numPr>
          <w:ilvl w:val="0"/>
          <w:numId w:val="6"/>
        </w:numPr>
        <w:spacing w:after="200"/>
        <w:jc w:val="both"/>
      </w:pPr>
      <w:proofErr w:type="gramStart"/>
      <w:r w:rsidRPr="00EB3281">
        <w:t xml:space="preserve">***И снова, </w:t>
      </w:r>
      <w:r w:rsidRPr="00EB3281">
        <w:rPr>
          <w:rFonts w:eastAsia="Times New Roman"/>
        </w:rPr>
        <w:t>применяя иерархическую структуру,</w:t>
      </w:r>
      <w:r w:rsidRPr="00EB3281">
        <w:rPr>
          <w:b/>
        </w:rPr>
        <w:t xml:space="preserve"> один из признаков</w:t>
      </w:r>
      <w:r w:rsidRPr="00EB3281">
        <w:t xml:space="preserve"> используй как </w:t>
      </w:r>
      <w:r w:rsidRPr="00EB3281">
        <w:rPr>
          <w:b/>
        </w:rPr>
        <w:t>основание для клас</w:t>
      </w:r>
      <w:r>
        <w:rPr>
          <w:b/>
        </w:rPr>
        <w:t xml:space="preserve">сификации </w:t>
      </w:r>
      <w:r w:rsidRPr="004138F3">
        <w:t>и</w:t>
      </w:r>
      <w:r>
        <w:t xml:space="preserve"> </w:t>
      </w:r>
      <w:r w:rsidRPr="00EB3281">
        <w:t>запиши</w:t>
      </w:r>
      <w:r>
        <w:t xml:space="preserve"> в соответствующую часть схемы, используя данное сочетание «по…» (например, по цвету, по агрегатному состоянию, по форме).</w:t>
      </w:r>
      <w:proofErr w:type="gramEnd"/>
    </w:p>
    <w:p w:rsidR="002F6994" w:rsidRPr="00EB3281" w:rsidRDefault="002F6994" w:rsidP="002F6994">
      <w:pPr>
        <w:pStyle w:val="a4"/>
        <w:numPr>
          <w:ilvl w:val="0"/>
          <w:numId w:val="6"/>
        </w:numPr>
        <w:spacing w:after="200"/>
      </w:pPr>
      <w:r w:rsidRPr="00EB3281">
        <w:rPr>
          <w:rFonts w:eastAsia="Times New Roman"/>
        </w:rPr>
        <w:t xml:space="preserve">***Выбери </w:t>
      </w:r>
      <w:r w:rsidRPr="00EB3281">
        <w:rPr>
          <w:rFonts w:eastAsia="Times New Roman"/>
          <w:b/>
        </w:rPr>
        <w:t>признаки классификации</w:t>
      </w:r>
      <w:r w:rsidRPr="00EB3281">
        <w:rPr>
          <w:rFonts w:eastAsia="Times New Roman"/>
        </w:rPr>
        <w:t xml:space="preserve"> группы объектов по </w:t>
      </w:r>
      <w:r w:rsidRPr="00EB3281">
        <w:rPr>
          <w:rFonts w:eastAsia="Times New Roman"/>
          <w:b/>
        </w:rPr>
        <w:t>данному основанию</w:t>
      </w:r>
      <w:r w:rsidRPr="00EB3281">
        <w:rPr>
          <w:rFonts w:eastAsia="Times New Roman"/>
        </w:rPr>
        <w:t xml:space="preserve"> </w:t>
      </w:r>
      <w:r w:rsidRPr="00EB3281">
        <w:t>и запиши в соответствующую часть схемы.</w:t>
      </w:r>
    </w:p>
    <w:p w:rsidR="002F6994" w:rsidRPr="00EB3281" w:rsidRDefault="002F6994" w:rsidP="002F6994">
      <w:pPr>
        <w:pStyle w:val="a4"/>
        <w:numPr>
          <w:ilvl w:val="0"/>
          <w:numId w:val="6"/>
        </w:numPr>
        <w:spacing w:after="200"/>
        <w:jc w:val="both"/>
      </w:pPr>
      <w:r w:rsidRPr="00EB3281">
        <w:t>Время работы со схемой и раздаточным материалом – 20 минут.</w:t>
      </w:r>
    </w:p>
    <w:p w:rsidR="002F6994" w:rsidRPr="00EB3281" w:rsidRDefault="002F6994" w:rsidP="002F69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281">
        <w:rPr>
          <w:rFonts w:ascii="Times New Roman" w:hAnsi="Times New Roman" w:cs="Times New Roman"/>
          <w:b/>
          <w:sz w:val="24"/>
          <w:szCs w:val="24"/>
        </w:rPr>
        <w:t>Тезаурус</w:t>
      </w:r>
    </w:p>
    <w:p w:rsidR="002F6994" w:rsidRPr="00EB3281" w:rsidRDefault="002F6994" w:rsidP="002F6994">
      <w:pPr>
        <w:jc w:val="both"/>
        <w:rPr>
          <w:rFonts w:ascii="Times New Roman" w:hAnsi="Times New Roman" w:cs="Times New Roman"/>
          <w:sz w:val="24"/>
          <w:szCs w:val="24"/>
        </w:rPr>
      </w:pPr>
      <w:r w:rsidRPr="00EB3281">
        <w:rPr>
          <w:rFonts w:ascii="Times New Roman" w:hAnsi="Times New Roman" w:cs="Times New Roman"/>
          <w:b/>
          <w:i/>
          <w:sz w:val="24"/>
          <w:szCs w:val="24"/>
        </w:rPr>
        <w:t xml:space="preserve">Признак </w:t>
      </w:r>
      <w:r w:rsidRPr="00EB3281">
        <w:rPr>
          <w:rFonts w:ascii="Times New Roman" w:hAnsi="Times New Roman" w:cs="Times New Roman"/>
          <w:sz w:val="24"/>
          <w:szCs w:val="24"/>
        </w:rPr>
        <w:t>– отличительная черта (характеристика) объекта</w:t>
      </w:r>
    </w:p>
    <w:p w:rsidR="002F6994" w:rsidRPr="00EB3281" w:rsidRDefault="002F6994" w:rsidP="002F69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281">
        <w:rPr>
          <w:rFonts w:ascii="Times New Roman" w:hAnsi="Times New Roman" w:cs="Times New Roman"/>
          <w:b/>
          <w:i/>
          <w:sz w:val="24"/>
          <w:szCs w:val="24"/>
        </w:rPr>
        <w:t>Основание для классификации</w:t>
      </w:r>
      <w:r w:rsidRPr="00EB3281">
        <w:rPr>
          <w:rFonts w:ascii="Times New Roman" w:hAnsi="Times New Roman" w:cs="Times New Roman"/>
          <w:sz w:val="24"/>
          <w:szCs w:val="24"/>
        </w:rPr>
        <w:t xml:space="preserve"> – совокупность нескольких признаков, объединяющих объекты в одну группу.</w:t>
      </w:r>
    </w:p>
    <w:p w:rsidR="002F6994" w:rsidRDefault="002F6994" w:rsidP="002F69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3C3A7B">
        <w:rPr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Иера́рхия</w:t>
      </w:r>
      <w:proofErr w:type="spellEnd"/>
      <w:proofErr w:type="gramEnd"/>
      <w:r w:rsidRPr="003C3A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EB3281">
        <w:rPr>
          <w:rFonts w:ascii="Times New Roman" w:hAnsi="Times New Roman" w:cs="Times New Roman"/>
          <w:sz w:val="24"/>
          <w:szCs w:val="24"/>
          <w:shd w:val="clear" w:color="auto" w:fill="FFFFFF"/>
        </w:rPr>
        <w:t>— </w:t>
      </w:r>
      <w:hyperlink r:id="rId22" w:history="1">
        <w:r w:rsidRPr="00EB328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порядок</w:t>
        </w:r>
      </w:hyperlink>
      <w:r w:rsidRPr="00EB328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3" w:tooltip="Подчинённость" w:history="1">
        <w:r w:rsidRPr="00EB328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подчинённости</w:t>
        </w:r>
      </w:hyperlink>
      <w:r w:rsidRPr="00EB3281">
        <w:rPr>
          <w:rFonts w:ascii="Times New Roman" w:hAnsi="Times New Roman" w:cs="Times New Roman"/>
          <w:sz w:val="24"/>
          <w:szCs w:val="24"/>
          <w:shd w:val="clear" w:color="auto" w:fill="FFFFFF"/>
        </w:rPr>
        <w:t> низших </w:t>
      </w:r>
      <w:hyperlink r:id="rId24" w:tooltip="Звено" w:history="1">
        <w:r w:rsidRPr="00EB328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звеньев</w:t>
        </w:r>
      </w:hyperlink>
      <w:r w:rsidRPr="00EB3281">
        <w:rPr>
          <w:rFonts w:ascii="Times New Roman" w:hAnsi="Times New Roman" w:cs="Times New Roman"/>
          <w:sz w:val="24"/>
          <w:szCs w:val="24"/>
          <w:shd w:val="clear" w:color="auto" w:fill="FFFFFF"/>
        </w:rPr>
        <w:t> к высшим, </w:t>
      </w:r>
      <w:hyperlink r:id="rId25" w:tooltip="Организация" w:history="1">
        <w:r w:rsidRPr="00EB328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организация</w:t>
        </w:r>
      </w:hyperlink>
      <w:r w:rsidRPr="00EB3281">
        <w:rPr>
          <w:rFonts w:ascii="Times New Roman" w:hAnsi="Times New Roman" w:cs="Times New Roman"/>
          <w:sz w:val="24"/>
          <w:szCs w:val="24"/>
          <w:shd w:val="clear" w:color="auto" w:fill="FFFFFF"/>
        </w:rPr>
        <w:t> их в структуру типа «</w:t>
      </w:r>
      <w:hyperlink r:id="rId26" w:tooltip="Дерево" w:history="1">
        <w:r w:rsidRPr="00EB3281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дерево</w:t>
        </w:r>
      </w:hyperlink>
      <w:r w:rsidRPr="00EB3281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F6994" w:rsidRPr="00EB3281" w:rsidRDefault="002F6994" w:rsidP="002F69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994" w:rsidRPr="00EB3281" w:rsidRDefault="002F6994" w:rsidP="002F6994">
      <w:pPr>
        <w:pStyle w:val="a3"/>
        <w:shd w:val="clear" w:color="auto" w:fill="FFFFFF"/>
        <w:spacing w:before="0" w:beforeAutospacing="0" w:after="0" w:afterAutospacing="0"/>
        <w:rPr>
          <w:bCs/>
          <w:color w:val="222222"/>
        </w:rPr>
      </w:pPr>
      <w:r w:rsidRPr="00EB3281">
        <w:rPr>
          <w:b/>
          <w:bCs/>
          <w:color w:val="222222"/>
        </w:rPr>
        <w:t xml:space="preserve">Текст – </w:t>
      </w:r>
      <w:r>
        <w:t>протокол районного чемпионата по интеллектуальной игре «Что? Где? Когда?» среди школьных команд.</w:t>
      </w:r>
    </w:p>
    <w:p w:rsidR="002F6994" w:rsidRDefault="002F6994" w:rsidP="002F69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6994" w:rsidRPr="00EB3281" w:rsidRDefault="002F6994" w:rsidP="002F69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3281">
        <w:rPr>
          <w:rFonts w:ascii="Times New Roman" w:hAnsi="Times New Roman" w:cs="Times New Roman"/>
          <w:b/>
          <w:sz w:val="24"/>
          <w:szCs w:val="24"/>
        </w:rPr>
        <w:t>Объект оценивания</w:t>
      </w:r>
      <w:r w:rsidRPr="00EB3281">
        <w:rPr>
          <w:rFonts w:ascii="Times New Roman" w:hAnsi="Times New Roman" w:cs="Times New Roman"/>
          <w:sz w:val="24"/>
          <w:szCs w:val="24"/>
        </w:rPr>
        <w:t xml:space="preserve"> -  </w:t>
      </w:r>
      <w:r>
        <w:rPr>
          <w:rFonts w:ascii="Times New Roman" w:hAnsi="Times New Roman" w:cs="Times New Roman"/>
          <w:sz w:val="24"/>
          <w:szCs w:val="24"/>
        </w:rPr>
        <w:t xml:space="preserve">заполненная </w:t>
      </w:r>
      <w:r w:rsidRPr="00EB3281">
        <w:rPr>
          <w:rFonts w:ascii="Times New Roman" w:hAnsi="Times New Roman" w:cs="Times New Roman"/>
          <w:sz w:val="24"/>
          <w:szCs w:val="24"/>
        </w:rPr>
        <w:t>схема.</w:t>
      </w:r>
    </w:p>
    <w:p w:rsidR="002F6994" w:rsidRPr="00EB3281" w:rsidRDefault="002F6994" w:rsidP="002F6994">
      <w:pPr>
        <w:rPr>
          <w:rFonts w:ascii="Times New Roman" w:hAnsi="Times New Roman" w:cs="Times New Roman"/>
          <w:b/>
          <w:sz w:val="24"/>
          <w:szCs w:val="24"/>
        </w:rPr>
      </w:pPr>
      <w:r w:rsidRPr="00EB3281">
        <w:rPr>
          <w:rFonts w:ascii="Times New Roman" w:hAnsi="Times New Roman" w:cs="Times New Roman"/>
          <w:b/>
          <w:sz w:val="24"/>
          <w:szCs w:val="24"/>
        </w:rPr>
        <w:t>Таблица 2.           Критерии оценивания</w:t>
      </w:r>
    </w:p>
    <w:tbl>
      <w:tblPr>
        <w:tblStyle w:val="a5"/>
        <w:tblW w:w="0" w:type="auto"/>
        <w:tblLook w:val="04A0"/>
      </w:tblPr>
      <w:tblGrid>
        <w:gridCol w:w="3211"/>
        <w:gridCol w:w="3208"/>
        <w:gridCol w:w="3152"/>
      </w:tblGrid>
      <w:tr w:rsidR="002F6994" w:rsidRPr="00EB3281" w:rsidTr="00023DEE">
        <w:tc>
          <w:tcPr>
            <w:tcW w:w="3284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F6994" w:rsidRPr="00EB3281" w:rsidTr="00023DEE">
        <w:tc>
          <w:tcPr>
            <w:tcW w:w="3284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>Заполнение уровней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заполненный уровень 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F6994" w:rsidRPr="00EB3281" w:rsidTr="00023DEE">
        <w:tc>
          <w:tcPr>
            <w:tcW w:w="3284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>Использование объектов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>За использование всех объектов на каждом уровне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>1 – за каждое объект</w:t>
            </w:r>
          </w:p>
        </w:tc>
      </w:tr>
      <w:tr w:rsidR="002F6994" w:rsidRPr="00EB3281" w:rsidTr="00023DEE">
        <w:tc>
          <w:tcPr>
            <w:tcW w:w="3284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 xml:space="preserve">Соподчиненность объекта и уровня классификации 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>За соподчиненность каждого объекта каждому уровню</w:t>
            </w:r>
          </w:p>
        </w:tc>
        <w:tc>
          <w:tcPr>
            <w:tcW w:w="3285" w:type="dxa"/>
          </w:tcPr>
          <w:p w:rsidR="002F6994" w:rsidRPr="00EB3281" w:rsidRDefault="002F6994" w:rsidP="00023D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281">
              <w:rPr>
                <w:rFonts w:ascii="Times New Roman" w:hAnsi="Times New Roman" w:cs="Times New Roman"/>
                <w:sz w:val="24"/>
                <w:szCs w:val="24"/>
              </w:rPr>
              <w:t>1 – за каждый признак</w:t>
            </w:r>
          </w:p>
        </w:tc>
      </w:tr>
    </w:tbl>
    <w:p w:rsidR="002F6994" w:rsidRDefault="002F6994" w:rsidP="002F69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5141" cy="2385392"/>
            <wp:effectExtent l="19050" t="0" r="14909" b="0"/>
            <wp:docPr id="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2F6994" w:rsidRPr="002F6994" w:rsidRDefault="002F6994">
      <w:pPr>
        <w:rPr>
          <w:rFonts w:ascii="Times New Roman" w:hAnsi="Times New Roman" w:cs="Times New Roman"/>
          <w:b/>
          <w:sz w:val="24"/>
          <w:szCs w:val="24"/>
        </w:rPr>
      </w:pPr>
      <w:r w:rsidRPr="002F6994">
        <w:rPr>
          <w:rFonts w:ascii="Times New Roman" w:hAnsi="Times New Roman" w:cs="Times New Roman"/>
          <w:b/>
          <w:sz w:val="24"/>
          <w:szCs w:val="24"/>
        </w:rPr>
        <w:t>Протокол игры «Что? Где? Когда?»</w:t>
      </w:r>
    </w:p>
    <w:p w:rsidR="002F6994" w:rsidRDefault="002F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5183" cy="2236304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81" t="23214" r="4087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3" cy="223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94" w:rsidRDefault="002F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6011" cy="2207217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4107" r="4269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11" cy="220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94" w:rsidRPr="00493D8F" w:rsidRDefault="002F6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1817" cy="1719470"/>
            <wp:effectExtent l="19050" t="0" r="8283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855" t="22917" r="20663" b="2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17" cy="171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994" w:rsidRPr="00493D8F" w:rsidSect="005A675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1538D"/>
    <w:multiLevelType w:val="multilevel"/>
    <w:tmpl w:val="12E2E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F937F2"/>
    <w:multiLevelType w:val="multilevel"/>
    <w:tmpl w:val="E80A8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332EA4"/>
    <w:multiLevelType w:val="hybridMultilevel"/>
    <w:tmpl w:val="AD449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65F04"/>
    <w:multiLevelType w:val="hybridMultilevel"/>
    <w:tmpl w:val="4334B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1F7295"/>
    <w:multiLevelType w:val="hybridMultilevel"/>
    <w:tmpl w:val="C4E4E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5F794F"/>
    <w:multiLevelType w:val="hybridMultilevel"/>
    <w:tmpl w:val="27B0E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C0AF2"/>
    <w:rsid w:val="00005626"/>
    <w:rsid w:val="00017AB3"/>
    <w:rsid w:val="000C6898"/>
    <w:rsid w:val="00123ED6"/>
    <w:rsid w:val="00186938"/>
    <w:rsid w:val="00282796"/>
    <w:rsid w:val="002B0DFE"/>
    <w:rsid w:val="002F6994"/>
    <w:rsid w:val="0037590B"/>
    <w:rsid w:val="00493D8F"/>
    <w:rsid w:val="004B224F"/>
    <w:rsid w:val="0054019C"/>
    <w:rsid w:val="00555831"/>
    <w:rsid w:val="0058703F"/>
    <w:rsid w:val="005A6754"/>
    <w:rsid w:val="005D4191"/>
    <w:rsid w:val="006C21C1"/>
    <w:rsid w:val="00756038"/>
    <w:rsid w:val="007771CC"/>
    <w:rsid w:val="00A327AA"/>
    <w:rsid w:val="00AC0AF2"/>
    <w:rsid w:val="00AD080C"/>
    <w:rsid w:val="00B4540A"/>
    <w:rsid w:val="00B6321C"/>
    <w:rsid w:val="00B66CFD"/>
    <w:rsid w:val="00B9519A"/>
    <w:rsid w:val="00C22A82"/>
    <w:rsid w:val="00DD03B2"/>
    <w:rsid w:val="00E67E0E"/>
    <w:rsid w:val="00F61BBB"/>
    <w:rsid w:val="00FD289D"/>
    <w:rsid w:val="00FD7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C0AF2"/>
  </w:style>
  <w:style w:type="paragraph" w:styleId="a3">
    <w:name w:val="Normal (Web)"/>
    <w:basedOn w:val="a"/>
    <w:uiPriority w:val="99"/>
    <w:unhideWhenUsed/>
    <w:rsid w:val="004B2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080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D08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D8F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2B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B0DFE"/>
    <w:rPr>
      <w:b/>
      <w:bCs/>
    </w:rPr>
  </w:style>
  <w:style w:type="character" w:styleId="a9">
    <w:name w:val="Hyperlink"/>
    <w:basedOn w:val="a0"/>
    <w:uiPriority w:val="99"/>
    <w:semiHidden/>
    <w:unhideWhenUsed/>
    <w:rsid w:val="002F69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AC0AF2"/>
  </w:style>
  <w:style w:type="paragraph" w:styleId="a3">
    <w:name w:val="Normal (Web)"/>
    <w:basedOn w:val="a"/>
    <w:uiPriority w:val="99"/>
    <w:semiHidden/>
    <w:unhideWhenUsed/>
    <w:rsid w:val="004B2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080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D08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D8F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2B0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B0D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ru.wikipedia.org/wiki/%D0%94%D0%B5%D1%80%D0%B5%D0%B2%D0%B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iki/%D0%9E%D1%80%D0%B3%D0%B0%D0%BD%D0%B8%D0%B7%D0%B0%D1%86%D0%B8%D1%8F" TargetMode="External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7%D0%B2%D0%B5%D0%BD%D0%BE" TargetMode="External"/><Relationship Id="rId32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%D0%9F%D0%BE%D0%B4%D1%87%D0%B8%D0%BD%D1%91%D0%BD%D0%BD%D0%BE%D1%81%D1%82%D1%8C" TargetMode="External"/><Relationship Id="rId28" Type="http://schemas.openxmlformats.org/officeDocument/2006/relationships/diagramLayout" Target="diagrams/layout1.xml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9F%D0%BE%D1%80%D1%8F%D0%B4%D0%BE%D0%BA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C95A0A-1B25-40BB-A89D-1D7E8783628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0398FC-03B4-4485-A9B0-60FF65DCEF14}">
      <dgm:prSet phldrT="[Текст]"/>
      <dgm:spPr/>
      <dgm:t>
        <a:bodyPr/>
        <a:lstStyle/>
        <a:p>
          <a:endParaRPr lang="ru-RU"/>
        </a:p>
      </dgm:t>
    </dgm:pt>
    <dgm:pt modelId="{CB9D158A-31B3-496A-9351-1C4E36B335DB}" type="parTrans" cxnId="{9B55A4CE-0549-4005-96B4-7F0BC8F1A9F2}">
      <dgm:prSet/>
      <dgm:spPr/>
      <dgm:t>
        <a:bodyPr/>
        <a:lstStyle/>
        <a:p>
          <a:endParaRPr lang="ru-RU"/>
        </a:p>
      </dgm:t>
    </dgm:pt>
    <dgm:pt modelId="{7AAF3532-08CB-47F0-BDCB-86192E3C18D4}" type="sibTrans" cxnId="{9B55A4CE-0549-4005-96B4-7F0BC8F1A9F2}">
      <dgm:prSet/>
      <dgm:spPr/>
      <dgm:t>
        <a:bodyPr/>
        <a:lstStyle/>
        <a:p>
          <a:endParaRPr lang="ru-RU"/>
        </a:p>
      </dgm:t>
    </dgm:pt>
    <dgm:pt modelId="{F542EFEF-37BD-424B-9C01-83BF01652691}">
      <dgm:prSet phldrT="[Текст]"/>
      <dgm:spPr/>
      <dgm:t>
        <a:bodyPr/>
        <a:lstStyle/>
        <a:p>
          <a:endParaRPr lang="ru-RU"/>
        </a:p>
      </dgm:t>
    </dgm:pt>
    <dgm:pt modelId="{B1BED8D7-5450-415A-AC0D-D32CEF285ECA}" type="parTrans" cxnId="{1BE43CEA-A85C-44ED-A3DD-6C2A2A4C3A46}">
      <dgm:prSet/>
      <dgm:spPr/>
      <dgm:t>
        <a:bodyPr/>
        <a:lstStyle/>
        <a:p>
          <a:endParaRPr lang="ru-RU"/>
        </a:p>
      </dgm:t>
    </dgm:pt>
    <dgm:pt modelId="{B114A09F-16A7-4319-BF6D-C89F7C77F681}" type="sibTrans" cxnId="{1BE43CEA-A85C-44ED-A3DD-6C2A2A4C3A46}">
      <dgm:prSet/>
      <dgm:spPr/>
      <dgm:t>
        <a:bodyPr/>
        <a:lstStyle/>
        <a:p>
          <a:endParaRPr lang="ru-RU"/>
        </a:p>
      </dgm:t>
    </dgm:pt>
    <dgm:pt modelId="{247415F9-FE26-4FD0-A059-2A7F7D4DF0CC}">
      <dgm:prSet phldrT="[Текст]"/>
      <dgm:spPr/>
      <dgm:t>
        <a:bodyPr/>
        <a:lstStyle/>
        <a:p>
          <a:endParaRPr lang="ru-RU"/>
        </a:p>
      </dgm:t>
    </dgm:pt>
    <dgm:pt modelId="{C3F8A044-11C1-4062-992F-520ACFFCFD1B}" type="parTrans" cxnId="{B847A92F-A185-4776-A485-C715886771C6}">
      <dgm:prSet/>
      <dgm:spPr/>
      <dgm:t>
        <a:bodyPr/>
        <a:lstStyle/>
        <a:p>
          <a:endParaRPr lang="ru-RU"/>
        </a:p>
      </dgm:t>
    </dgm:pt>
    <dgm:pt modelId="{99833A51-9EFB-468E-A990-C39F86CAD279}" type="sibTrans" cxnId="{B847A92F-A185-4776-A485-C715886771C6}">
      <dgm:prSet/>
      <dgm:spPr/>
      <dgm:t>
        <a:bodyPr/>
        <a:lstStyle/>
        <a:p>
          <a:endParaRPr lang="ru-RU"/>
        </a:p>
      </dgm:t>
    </dgm:pt>
    <dgm:pt modelId="{F4972AA0-675E-4D90-A6BA-40F560ABF66A}">
      <dgm:prSet/>
      <dgm:spPr/>
      <dgm:t>
        <a:bodyPr/>
        <a:lstStyle/>
        <a:p>
          <a:endParaRPr lang="ru-RU"/>
        </a:p>
      </dgm:t>
    </dgm:pt>
    <dgm:pt modelId="{88259264-3D3A-4F1C-8C31-2B8D9DCFA693}" type="parTrans" cxnId="{DC9E8CDA-2065-49E1-8A6A-EADA61AD83CA}">
      <dgm:prSet/>
      <dgm:spPr/>
      <dgm:t>
        <a:bodyPr/>
        <a:lstStyle/>
        <a:p>
          <a:endParaRPr lang="ru-RU"/>
        </a:p>
      </dgm:t>
    </dgm:pt>
    <dgm:pt modelId="{6B9D3B8B-4783-4EB4-AB72-786525A198B6}" type="sibTrans" cxnId="{DC9E8CDA-2065-49E1-8A6A-EADA61AD83CA}">
      <dgm:prSet/>
      <dgm:spPr/>
      <dgm:t>
        <a:bodyPr/>
        <a:lstStyle/>
        <a:p>
          <a:endParaRPr lang="ru-RU"/>
        </a:p>
      </dgm:t>
    </dgm:pt>
    <dgm:pt modelId="{8C273813-CA99-4E08-95C6-9C0AF6F96642}">
      <dgm:prSet/>
      <dgm:spPr/>
      <dgm:t>
        <a:bodyPr/>
        <a:lstStyle/>
        <a:p>
          <a:endParaRPr lang="ru-RU"/>
        </a:p>
      </dgm:t>
    </dgm:pt>
    <dgm:pt modelId="{3A496A2A-14DD-4D3A-BD7C-B496A27AA2F1}" type="parTrans" cxnId="{44641F7B-0943-4DA4-9780-A3604ADA093C}">
      <dgm:prSet/>
      <dgm:spPr/>
      <dgm:t>
        <a:bodyPr/>
        <a:lstStyle/>
        <a:p>
          <a:endParaRPr lang="ru-RU"/>
        </a:p>
      </dgm:t>
    </dgm:pt>
    <dgm:pt modelId="{6E5E40E9-6E00-4C7D-BCC2-F5993A0666D9}" type="sibTrans" cxnId="{44641F7B-0943-4DA4-9780-A3604ADA093C}">
      <dgm:prSet/>
      <dgm:spPr/>
      <dgm:t>
        <a:bodyPr/>
        <a:lstStyle/>
        <a:p>
          <a:endParaRPr lang="ru-RU"/>
        </a:p>
      </dgm:t>
    </dgm:pt>
    <dgm:pt modelId="{F54BC836-7FEE-42E1-96EB-2E1B205D5068}">
      <dgm:prSet/>
      <dgm:spPr/>
      <dgm:t>
        <a:bodyPr/>
        <a:lstStyle/>
        <a:p>
          <a:endParaRPr lang="ru-RU"/>
        </a:p>
      </dgm:t>
    </dgm:pt>
    <dgm:pt modelId="{520030EB-A960-42D8-B4A0-0F7B295AF11C}" type="parTrans" cxnId="{2E281499-CD86-49FD-8C2F-E8F9A6DDE6A6}">
      <dgm:prSet/>
      <dgm:spPr/>
      <dgm:t>
        <a:bodyPr/>
        <a:lstStyle/>
        <a:p>
          <a:endParaRPr lang="ru-RU"/>
        </a:p>
      </dgm:t>
    </dgm:pt>
    <dgm:pt modelId="{CC50E5CB-FA99-4090-8DF4-0E93FD727831}" type="sibTrans" cxnId="{2E281499-CD86-49FD-8C2F-E8F9A6DDE6A6}">
      <dgm:prSet/>
      <dgm:spPr/>
      <dgm:t>
        <a:bodyPr/>
        <a:lstStyle/>
        <a:p>
          <a:endParaRPr lang="ru-RU"/>
        </a:p>
      </dgm:t>
    </dgm:pt>
    <dgm:pt modelId="{5280616C-4184-4848-B8AA-CDA22E36FFEF}">
      <dgm:prSet/>
      <dgm:spPr/>
      <dgm:t>
        <a:bodyPr/>
        <a:lstStyle/>
        <a:p>
          <a:endParaRPr lang="ru-RU"/>
        </a:p>
      </dgm:t>
    </dgm:pt>
    <dgm:pt modelId="{2D6B338C-66D6-49F1-B258-2C7C12546F2C}" type="parTrans" cxnId="{50627C0D-5245-4DB6-B77B-DFB306D839BA}">
      <dgm:prSet/>
      <dgm:spPr/>
      <dgm:t>
        <a:bodyPr/>
        <a:lstStyle/>
        <a:p>
          <a:endParaRPr lang="ru-RU"/>
        </a:p>
      </dgm:t>
    </dgm:pt>
    <dgm:pt modelId="{12619604-5530-4420-A9D7-20F282E3154D}" type="sibTrans" cxnId="{50627C0D-5245-4DB6-B77B-DFB306D839BA}">
      <dgm:prSet/>
      <dgm:spPr/>
      <dgm:t>
        <a:bodyPr/>
        <a:lstStyle/>
        <a:p>
          <a:endParaRPr lang="ru-RU"/>
        </a:p>
      </dgm:t>
    </dgm:pt>
    <dgm:pt modelId="{1219B6D5-3952-4C8E-B021-F0379CBE2895}">
      <dgm:prSet/>
      <dgm:spPr/>
      <dgm:t>
        <a:bodyPr/>
        <a:lstStyle/>
        <a:p>
          <a:endParaRPr lang="ru-RU"/>
        </a:p>
      </dgm:t>
    </dgm:pt>
    <dgm:pt modelId="{9E48B6E0-FD8C-4EFE-ACF2-B2B990361AC4}" type="parTrans" cxnId="{1CFD6AC2-81C9-4C9F-BBA6-6C63EAD2EA8E}">
      <dgm:prSet/>
      <dgm:spPr/>
      <dgm:t>
        <a:bodyPr/>
        <a:lstStyle/>
        <a:p>
          <a:endParaRPr lang="ru-RU"/>
        </a:p>
      </dgm:t>
    </dgm:pt>
    <dgm:pt modelId="{B629419D-27C3-4D22-AF9D-0866F05D203A}" type="sibTrans" cxnId="{1CFD6AC2-81C9-4C9F-BBA6-6C63EAD2EA8E}">
      <dgm:prSet/>
      <dgm:spPr/>
      <dgm:t>
        <a:bodyPr/>
        <a:lstStyle/>
        <a:p>
          <a:endParaRPr lang="ru-RU"/>
        </a:p>
      </dgm:t>
    </dgm:pt>
    <dgm:pt modelId="{BA8E7519-E027-43AD-AABD-58A00BBA1730}">
      <dgm:prSet/>
      <dgm:spPr/>
      <dgm:t>
        <a:bodyPr/>
        <a:lstStyle/>
        <a:p>
          <a:endParaRPr lang="ru-RU"/>
        </a:p>
      </dgm:t>
    </dgm:pt>
    <dgm:pt modelId="{D501892E-3F80-42BE-B84B-4EAB5DC4FD22}" type="parTrans" cxnId="{C84700B9-3536-42E8-A8CF-B1F3581DAF02}">
      <dgm:prSet/>
      <dgm:spPr/>
      <dgm:t>
        <a:bodyPr/>
        <a:lstStyle/>
        <a:p>
          <a:endParaRPr lang="ru-RU"/>
        </a:p>
      </dgm:t>
    </dgm:pt>
    <dgm:pt modelId="{A820F225-9023-405B-8B26-0369B50B9FA5}" type="sibTrans" cxnId="{C84700B9-3536-42E8-A8CF-B1F3581DAF02}">
      <dgm:prSet/>
      <dgm:spPr/>
      <dgm:t>
        <a:bodyPr/>
        <a:lstStyle/>
        <a:p>
          <a:endParaRPr lang="ru-RU"/>
        </a:p>
      </dgm:t>
    </dgm:pt>
    <dgm:pt modelId="{6D1EAD54-40EC-4B13-A823-E97E2E418656}">
      <dgm:prSet/>
      <dgm:spPr/>
      <dgm:t>
        <a:bodyPr/>
        <a:lstStyle/>
        <a:p>
          <a:endParaRPr lang="ru-RU"/>
        </a:p>
      </dgm:t>
    </dgm:pt>
    <dgm:pt modelId="{5BACF5CD-2815-4F18-A87A-49CED02B1104}" type="parTrans" cxnId="{E61AADFB-CCD3-4B46-9D71-F019AE44DB8A}">
      <dgm:prSet/>
      <dgm:spPr/>
      <dgm:t>
        <a:bodyPr/>
        <a:lstStyle/>
        <a:p>
          <a:endParaRPr lang="ru-RU"/>
        </a:p>
      </dgm:t>
    </dgm:pt>
    <dgm:pt modelId="{15CA59EA-9A45-465C-A09A-C655F869B4AD}" type="sibTrans" cxnId="{E61AADFB-CCD3-4B46-9D71-F019AE44DB8A}">
      <dgm:prSet/>
      <dgm:spPr/>
      <dgm:t>
        <a:bodyPr/>
        <a:lstStyle/>
        <a:p>
          <a:endParaRPr lang="ru-RU"/>
        </a:p>
      </dgm:t>
    </dgm:pt>
    <dgm:pt modelId="{509F02DA-6ADC-4064-9505-E57758E7D5EE}">
      <dgm:prSet/>
      <dgm:spPr/>
      <dgm:t>
        <a:bodyPr/>
        <a:lstStyle/>
        <a:p>
          <a:endParaRPr lang="ru-RU"/>
        </a:p>
      </dgm:t>
    </dgm:pt>
    <dgm:pt modelId="{9DBFCF80-16F0-4C2D-8228-E5D82EFB244B}" type="parTrans" cxnId="{2B927995-8D94-46B8-9F02-6637CB112FAA}">
      <dgm:prSet/>
      <dgm:spPr/>
      <dgm:t>
        <a:bodyPr/>
        <a:lstStyle/>
        <a:p>
          <a:endParaRPr lang="ru-RU"/>
        </a:p>
      </dgm:t>
    </dgm:pt>
    <dgm:pt modelId="{D37C6998-16B3-4149-BE6D-0A8D8B821DA8}" type="sibTrans" cxnId="{2B927995-8D94-46B8-9F02-6637CB112FAA}">
      <dgm:prSet/>
      <dgm:spPr/>
      <dgm:t>
        <a:bodyPr/>
        <a:lstStyle/>
        <a:p>
          <a:endParaRPr lang="ru-RU"/>
        </a:p>
      </dgm:t>
    </dgm:pt>
    <dgm:pt modelId="{AF0D5717-9333-4811-AB67-354A8296ED86}">
      <dgm:prSet/>
      <dgm:spPr/>
      <dgm:t>
        <a:bodyPr/>
        <a:lstStyle/>
        <a:p>
          <a:endParaRPr lang="ru-RU"/>
        </a:p>
      </dgm:t>
    </dgm:pt>
    <dgm:pt modelId="{59C59831-DCA9-45CE-9773-F67F1104837A}" type="parTrans" cxnId="{C692E38F-13EA-4EE5-BF03-C28B546D581A}">
      <dgm:prSet/>
      <dgm:spPr/>
      <dgm:t>
        <a:bodyPr/>
        <a:lstStyle/>
        <a:p>
          <a:endParaRPr lang="ru-RU"/>
        </a:p>
      </dgm:t>
    </dgm:pt>
    <dgm:pt modelId="{EA60C229-7FFD-4BB9-833B-4D25D8551E52}" type="sibTrans" cxnId="{C692E38F-13EA-4EE5-BF03-C28B546D581A}">
      <dgm:prSet/>
      <dgm:spPr/>
      <dgm:t>
        <a:bodyPr/>
        <a:lstStyle/>
        <a:p>
          <a:endParaRPr lang="ru-RU"/>
        </a:p>
      </dgm:t>
    </dgm:pt>
    <dgm:pt modelId="{0703A548-EB04-4857-B49D-2AEBC343D9C3}" type="pres">
      <dgm:prSet presAssocID="{41C95A0A-1B25-40BB-A89D-1D7E8783628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5E25CE4-DD67-4566-BD08-066641EAF2DD}" type="pres">
      <dgm:prSet presAssocID="{500398FC-03B4-4485-A9B0-60FF65DCEF14}" presName="hierRoot1" presStyleCnt="0"/>
      <dgm:spPr/>
    </dgm:pt>
    <dgm:pt modelId="{9907E9A7-F720-4BAA-8E13-FE53B2407555}" type="pres">
      <dgm:prSet presAssocID="{500398FC-03B4-4485-A9B0-60FF65DCEF14}" presName="composite" presStyleCnt="0"/>
      <dgm:spPr/>
    </dgm:pt>
    <dgm:pt modelId="{6F3A8C65-3438-4371-9DD2-24593D4343F0}" type="pres">
      <dgm:prSet presAssocID="{500398FC-03B4-4485-A9B0-60FF65DCEF14}" presName="background" presStyleLbl="node0" presStyleIdx="0" presStyleCnt="1"/>
      <dgm:spPr/>
    </dgm:pt>
    <dgm:pt modelId="{AF7B8879-1A45-4A06-8EF5-82AF4734D2A4}" type="pres">
      <dgm:prSet presAssocID="{500398FC-03B4-4485-A9B0-60FF65DCEF14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8C7369-380F-4CF4-B3FA-317FA4B37AE3}" type="pres">
      <dgm:prSet presAssocID="{500398FC-03B4-4485-A9B0-60FF65DCEF14}" presName="hierChild2" presStyleCnt="0"/>
      <dgm:spPr/>
    </dgm:pt>
    <dgm:pt modelId="{3A9531CB-1C76-4102-93F5-4FC8006BCCC7}" type="pres">
      <dgm:prSet presAssocID="{B1BED8D7-5450-415A-AC0D-D32CEF285ECA}" presName="Name10" presStyleLbl="parChTrans1D2" presStyleIdx="0" presStyleCnt="3"/>
      <dgm:spPr/>
      <dgm:t>
        <a:bodyPr/>
        <a:lstStyle/>
        <a:p>
          <a:endParaRPr lang="ru-RU"/>
        </a:p>
      </dgm:t>
    </dgm:pt>
    <dgm:pt modelId="{E599DD45-7906-4E2B-985C-B156831E7C22}" type="pres">
      <dgm:prSet presAssocID="{F542EFEF-37BD-424B-9C01-83BF01652691}" presName="hierRoot2" presStyleCnt="0"/>
      <dgm:spPr/>
    </dgm:pt>
    <dgm:pt modelId="{02DAE66B-668E-4FB1-8152-60D7E1F1574F}" type="pres">
      <dgm:prSet presAssocID="{F542EFEF-37BD-424B-9C01-83BF01652691}" presName="composite2" presStyleCnt="0"/>
      <dgm:spPr/>
    </dgm:pt>
    <dgm:pt modelId="{0F078AED-6F80-43EE-A11F-A9B36EDD5E1D}" type="pres">
      <dgm:prSet presAssocID="{F542EFEF-37BD-424B-9C01-83BF01652691}" presName="background2" presStyleLbl="node2" presStyleIdx="0" presStyleCnt="3"/>
      <dgm:spPr/>
    </dgm:pt>
    <dgm:pt modelId="{D61A5AB9-004F-41CB-8FA3-A3C1AC274D1D}" type="pres">
      <dgm:prSet presAssocID="{F542EFEF-37BD-424B-9C01-83BF01652691}" presName="text2" presStyleLbl="fgAcc2" presStyleIdx="0" presStyleCnt="3" custLinFactNeighborX="10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BBBD61-F61D-462B-A566-83E2DD5BB74D}" type="pres">
      <dgm:prSet presAssocID="{F542EFEF-37BD-424B-9C01-83BF01652691}" presName="hierChild3" presStyleCnt="0"/>
      <dgm:spPr/>
    </dgm:pt>
    <dgm:pt modelId="{02A0AAB5-ECDA-40FF-BBB2-20A5DEC811E7}" type="pres">
      <dgm:prSet presAssocID="{C3F8A044-11C1-4062-992F-520ACFFCFD1B}" presName="Name10" presStyleLbl="parChTrans1D2" presStyleIdx="1" presStyleCnt="3"/>
      <dgm:spPr/>
      <dgm:t>
        <a:bodyPr/>
        <a:lstStyle/>
        <a:p>
          <a:endParaRPr lang="ru-RU"/>
        </a:p>
      </dgm:t>
    </dgm:pt>
    <dgm:pt modelId="{D3E5D066-B26A-4118-A629-7EAE9BEB5280}" type="pres">
      <dgm:prSet presAssocID="{247415F9-FE26-4FD0-A059-2A7F7D4DF0CC}" presName="hierRoot2" presStyleCnt="0"/>
      <dgm:spPr/>
    </dgm:pt>
    <dgm:pt modelId="{2477553D-0222-41B4-813F-701018B690E9}" type="pres">
      <dgm:prSet presAssocID="{247415F9-FE26-4FD0-A059-2A7F7D4DF0CC}" presName="composite2" presStyleCnt="0"/>
      <dgm:spPr/>
    </dgm:pt>
    <dgm:pt modelId="{EA4E3AB0-8B22-41BC-AAAE-08867EB06033}" type="pres">
      <dgm:prSet presAssocID="{247415F9-FE26-4FD0-A059-2A7F7D4DF0CC}" presName="background2" presStyleLbl="node2" presStyleIdx="1" presStyleCnt="3"/>
      <dgm:spPr/>
    </dgm:pt>
    <dgm:pt modelId="{6FB72942-53E1-4A2C-B08E-77F03B2CD9AF}" type="pres">
      <dgm:prSet presAssocID="{247415F9-FE26-4FD0-A059-2A7F7D4DF0CC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AFDF75-D417-4304-A09F-F476E185E856}" type="pres">
      <dgm:prSet presAssocID="{247415F9-FE26-4FD0-A059-2A7F7D4DF0CC}" presName="hierChild3" presStyleCnt="0"/>
      <dgm:spPr/>
    </dgm:pt>
    <dgm:pt modelId="{5F574643-397E-4BC8-B0AC-B4C9A13F9D81}" type="pres">
      <dgm:prSet presAssocID="{9E48B6E0-FD8C-4EFE-ACF2-B2B990361AC4}" presName="Name17" presStyleLbl="parChTrans1D3" presStyleIdx="0" presStyleCnt="5"/>
      <dgm:spPr/>
      <dgm:t>
        <a:bodyPr/>
        <a:lstStyle/>
        <a:p>
          <a:endParaRPr lang="ru-RU"/>
        </a:p>
      </dgm:t>
    </dgm:pt>
    <dgm:pt modelId="{43B541B6-A7B9-4AAA-BC88-082724704C07}" type="pres">
      <dgm:prSet presAssocID="{1219B6D5-3952-4C8E-B021-F0379CBE2895}" presName="hierRoot3" presStyleCnt="0"/>
      <dgm:spPr/>
    </dgm:pt>
    <dgm:pt modelId="{19F08361-6218-4F4F-9D21-BDBE95B227A5}" type="pres">
      <dgm:prSet presAssocID="{1219B6D5-3952-4C8E-B021-F0379CBE2895}" presName="composite3" presStyleCnt="0"/>
      <dgm:spPr/>
    </dgm:pt>
    <dgm:pt modelId="{9EBBEFC0-52DC-44CA-A05B-2D1375B79632}" type="pres">
      <dgm:prSet presAssocID="{1219B6D5-3952-4C8E-B021-F0379CBE2895}" presName="background3" presStyleLbl="node3" presStyleIdx="0" presStyleCnt="5"/>
      <dgm:spPr/>
    </dgm:pt>
    <dgm:pt modelId="{56277019-BC14-458E-B610-EA21229294E9}" type="pres">
      <dgm:prSet presAssocID="{1219B6D5-3952-4C8E-B021-F0379CBE2895}" presName="text3" presStyleLbl="fgAcc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4E82E5-09A0-4731-8913-E71067AC75E7}" type="pres">
      <dgm:prSet presAssocID="{1219B6D5-3952-4C8E-B021-F0379CBE2895}" presName="hierChild4" presStyleCnt="0"/>
      <dgm:spPr/>
    </dgm:pt>
    <dgm:pt modelId="{74EC25F5-B34F-4C7A-AB0C-8955CF1D4A6D}" type="pres">
      <dgm:prSet presAssocID="{D501892E-3F80-42BE-B84B-4EAB5DC4FD22}" presName="Name23" presStyleLbl="parChTrans1D4" presStyleIdx="0" presStyleCnt="3"/>
      <dgm:spPr/>
      <dgm:t>
        <a:bodyPr/>
        <a:lstStyle/>
        <a:p>
          <a:endParaRPr lang="ru-RU"/>
        </a:p>
      </dgm:t>
    </dgm:pt>
    <dgm:pt modelId="{1994A671-3494-41A7-9843-3EB08F10B7D9}" type="pres">
      <dgm:prSet presAssocID="{BA8E7519-E027-43AD-AABD-58A00BBA1730}" presName="hierRoot4" presStyleCnt="0"/>
      <dgm:spPr/>
    </dgm:pt>
    <dgm:pt modelId="{335C8F53-70EE-4162-B0DF-F9E78AE55E3E}" type="pres">
      <dgm:prSet presAssocID="{BA8E7519-E027-43AD-AABD-58A00BBA1730}" presName="composite4" presStyleCnt="0"/>
      <dgm:spPr/>
    </dgm:pt>
    <dgm:pt modelId="{E33EEC9D-9B83-46E2-A59E-C1EFBE4E65FD}" type="pres">
      <dgm:prSet presAssocID="{BA8E7519-E027-43AD-AABD-58A00BBA1730}" presName="background4" presStyleLbl="node4" presStyleIdx="0" presStyleCnt="3"/>
      <dgm:spPr/>
    </dgm:pt>
    <dgm:pt modelId="{6DDEAE29-54B7-468B-8FE6-4548779068E7}" type="pres">
      <dgm:prSet presAssocID="{BA8E7519-E027-43AD-AABD-58A00BBA1730}" presName="text4" presStyleLbl="fgAcc4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914464-3A71-4094-9357-A6556EB08C62}" type="pres">
      <dgm:prSet presAssocID="{BA8E7519-E027-43AD-AABD-58A00BBA1730}" presName="hierChild5" presStyleCnt="0"/>
      <dgm:spPr/>
    </dgm:pt>
    <dgm:pt modelId="{F71BBFA6-F4ED-4E7E-A9E5-D5087D9B4A1F}" type="pres">
      <dgm:prSet presAssocID="{5BACF5CD-2815-4F18-A87A-49CED02B1104}" presName="Name23" presStyleLbl="parChTrans1D4" presStyleIdx="1" presStyleCnt="3"/>
      <dgm:spPr/>
      <dgm:t>
        <a:bodyPr/>
        <a:lstStyle/>
        <a:p>
          <a:endParaRPr lang="ru-RU"/>
        </a:p>
      </dgm:t>
    </dgm:pt>
    <dgm:pt modelId="{E8B0D2FC-4420-4FF4-AB88-13DCC3FB8403}" type="pres">
      <dgm:prSet presAssocID="{6D1EAD54-40EC-4B13-A823-E97E2E418656}" presName="hierRoot4" presStyleCnt="0"/>
      <dgm:spPr/>
    </dgm:pt>
    <dgm:pt modelId="{F7DA1624-C7D1-4AAB-9923-53BA920FCFC3}" type="pres">
      <dgm:prSet presAssocID="{6D1EAD54-40EC-4B13-A823-E97E2E418656}" presName="composite4" presStyleCnt="0"/>
      <dgm:spPr/>
    </dgm:pt>
    <dgm:pt modelId="{DC2F047B-AF63-4F54-8195-2B9AA310F324}" type="pres">
      <dgm:prSet presAssocID="{6D1EAD54-40EC-4B13-A823-E97E2E418656}" presName="background4" presStyleLbl="node4" presStyleIdx="1" presStyleCnt="3"/>
      <dgm:spPr/>
    </dgm:pt>
    <dgm:pt modelId="{6D3D96C3-DAB7-4B90-BAA7-4DA5AA19CF09}" type="pres">
      <dgm:prSet presAssocID="{6D1EAD54-40EC-4B13-A823-E97E2E418656}" presName="text4" presStyleLbl="fgAcc4" presStyleIdx="1" presStyleCnt="3" custLinFactNeighborX="1048" custLinFactNeighborY="2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4890B6-0F58-4106-BAB9-4963E58392B4}" type="pres">
      <dgm:prSet presAssocID="{6D1EAD54-40EC-4B13-A823-E97E2E418656}" presName="hierChild5" presStyleCnt="0"/>
      <dgm:spPr/>
    </dgm:pt>
    <dgm:pt modelId="{CC485D4D-E7D5-4533-B8C4-3FBD2E8D98B0}" type="pres">
      <dgm:prSet presAssocID="{9DBFCF80-16F0-4C2D-8228-E5D82EFB244B}" presName="Name17" presStyleLbl="parChTrans1D3" presStyleIdx="1" presStyleCnt="5"/>
      <dgm:spPr/>
    </dgm:pt>
    <dgm:pt modelId="{24D4E3E3-D124-4E2C-B715-AA916990B460}" type="pres">
      <dgm:prSet presAssocID="{509F02DA-6ADC-4064-9505-E57758E7D5EE}" presName="hierRoot3" presStyleCnt="0"/>
      <dgm:spPr/>
    </dgm:pt>
    <dgm:pt modelId="{C70AEE73-988A-4CE1-8D14-DCBC1557CADC}" type="pres">
      <dgm:prSet presAssocID="{509F02DA-6ADC-4064-9505-E57758E7D5EE}" presName="composite3" presStyleCnt="0"/>
      <dgm:spPr/>
    </dgm:pt>
    <dgm:pt modelId="{E3CD0CC4-237C-446A-B5F4-D50934CEB137}" type="pres">
      <dgm:prSet presAssocID="{509F02DA-6ADC-4064-9505-E57758E7D5EE}" presName="background3" presStyleLbl="node3" presStyleIdx="1" presStyleCnt="5"/>
      <dgm:spPr/>
    </dgm:pt>
    <dgm:pt modelId="{88141787-AFDE-449D-A115-C58384914762}" type="pres">
      <dgm:prSet presAssocID="{509F02DA-6ADC-4064-9505-E57758E7D5EE}" presName="text3" presStyleLbl="fgAcc3" presStyleIdx="1" presStyleCnt="5">
        <dgm:presLayoutVars>
          <dgm:chPref val="3"/>
        </dgm:presLayoutVars>
      </dgm:prSet>
      <dgm:spPr/>
    </dgm:pt>
    <dgm:pt modelId="{9C8A1954-2AD8-4BC3-A901-D84156F365A6}" type="pres">
      <dgm:prSet presAssocID="{509F02DA-6ADC-4064-9505-E57758E7D5EE}" presName="hierChild4" presStyleCnt="0"/>
      <dgm:spPr/>
    </dgm:pt>
    <dgm:pt modelId="{615BC1C4-4971-4849-B4E0-B954B968B706}" type="pres">
      <dgm:prSet presAssocID="{59C59831-DCA9-45CE-9773-F67F1104837A}" presName="Name23" presStyleLbl="parChTrans1D4" presStyleIdx="2" presStyleCnt="3"/>
      <dgm:spPr/>
    </dgm:pt>
    <dgm:pt modelId="{739AAC28-05CE-4113-B657-5C4C32A073AB}" type="pres">
      <dgm:prSet presAssocID="{AF0D5717-9333-4811-AB67-354A8296ED86}" presName="hierRoot4" presStyleCnt="0"/>
      <dgm:spPr/>
    </dgm:pt>
    <dgm:pt modelId="{F02CAE59-C32F-4CEC-87C4-17240D7B5982}" type="pres">
      <dgm:prSet presAssocID="{AF0D5717-9333-4811-AB67-354A8296ED86}" presName="composite4" presStyleCnt="0"/>
      <dgm:spPr/>
    </dgm:pt>
    <dgm:pt modelId="{57E071C4-B503-4386-8CC5-672018863384}" type="pres">
      <dgm:prSet presAssocID="{AF0D5717-9333-4811-AB67-354A8296ED86}" presName="background4" presStyleLbl="node4" presStyleIdx="2" presStyleCnt="3"/>
      <dgm:spPr/>
    </dgm:pt>
    <dgm:pt modelId="{F46547F8-E611-4FAD-9449-F7CA04A3FC8C}" type="pres">
      <dgm:prSet presAssocID="{AF0D5717-9333-4811-AB67-354A8296ED86}" presName="text4" presStyleLbl="fgAcc4" presStyleIdx="2" presStyleCnt="3">
        <dgm:presLayoutVars>
          <dgm:chPref val="3"/>
        </dgm:presLayoutVars>
      </dgm:prSet>
      <dgm:spPr/>
    </dgm:pt>
    <dgm:pt modelId="{01070ED9-2A05-4B6D-9259-9443DEBC51D0}" type="pres">
      <dgm:prSet presAssocID="{AF0D5717-9333-4811-AB67-354A8296ED86}" presName="hierChild5" presStyleCnt="0"/>
      <dgm:spPr/>
    </dgm:pt>
    <dgm:pt modelId="{964CBDD3-4EE2-4163-9D7B-AAB32AB490EC}" type="pres">
      <dgm:prSet presAssocID="{3A496A2A-14DD-4D3A-BD7C-B496A27AA2F1}" presName="Name17" presStyleLbl="parChTrans1D3" presStyleIdx="2" presStyleCnt="5"/>
      <dgm:spPr/>
      <dgm:t>
        <a:bodyPr/>
        <a:lstStyle/>
        <a:p>
          <a:endParaRPr lang="ru-RU"/>
        </a:p>
      </dgm:t>
    </dgm:pt>
    <dgm:pt modelId="{64B1794A-867B-4788-86AB-49CD8ED56469}" type="pres">
      <dgm:prSet presAssocID="{8C273813-CA99-4E08-95C6-9C0AF6F96642}" presName="hierRoot3" presStyleCnt="0"/>
      <dgm:spPr/>
    </dgm:pt>
    <dgm:pt modelId="{820D19B9-5B6E-4FAC-88A9-3EC6EAE091EF}" type="pres">
      <dgm:prSet presAssocID="{8C273813-CA99-4E08-95C6-9C0AF6F96642}" presName="composite3" presStyleCnt="0"/>
      <dgm:spPr/>
    </dgm:pt>
    <dgm:pt modelId="{21FFB198-D718-43DD-B210-2F4643D644CA}" type="pres">
      <dgm:prSet presAssocID="{8C273813-CA99-4E08-95C6-9C0AF6F96642}" presName="background3" presStyleLbl="node3" presStyleIdx="2" presStyleCnt="5"/>
      <dgm:spPr/>
    </dgm:pt>
    <dgm:pt modelId="{F730ED01-02EA-4B0A-B0E9-4F10BEF0B3B0}" type="pres">
      <dgm:prSet presAssocID="{8C273813-CA99-4E08-95C6-9C0AF6F96642}" presName="text3" presStyleLbl="fgAcc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902BEB-06F5-482B-B5DF-A760B2C4F1EF}" type="pres">
      <dgm:prSet presAssocID="{8C273813-CA99-4E08-95C6-9C0AF6F96642}" presName="hierChild4" presStyleCnt="0"/>
      <dgm:spPr/>
    </dgm:pt>
    <dgm:pt modelId="{79EF1BE1-9921-49EA-8A8E-A961D61AA8AA}" type="pres">
      <dgm:prSet presAssocID="{520030EB-A960-42D8-B4A0-0F7B295AF11C}" presName="Name17" presStyleLbl="parChTrans1D3" presStyleIdx="3" presStyleCnt="5"/>
      <dgm:spPr/>
      <dgm:t>
        <a:bodyPr/>
        <a:lstStyle/>
        <a:p>
          <a:endParaRPr lang="ru-RU"/>
        </a:p>
      </dgm:t>
    </dgm:pt>
    <dgm:pt modelId="{32993AB5-BF65-47C9-9EAB-71FEC880070B}" type="pres">
      <dgm:prSet presAssocID="{F54BC836-7FEE-42E1-96EB-2E1B205D5068}" presName="hierRoot3" presStyleCnt="0"/>
      <dgm:spPr/>
    </dgm:pt>
    <dgm:pt modelId="{FA036BAB-E289-4B31-B7D8-DC9C8A631C7A}" type="pres">
      <dgm:prSet presAssocID="{F54BC836-7FEE-42E1-96EB-2E1B205D5068}" presName="composite3" presStyleCnt="0"/>
      <dgm:spPr/>
    </dgm:pt>
    <dgm:pt modelId="{7BEF10EC-075A-4D46-AD24-C6B2A21676F5}" type="pres">
      <dgm:prSet presAssocID="{F54BC836-7FEE-42E1-96EB-2E1B205D5068}" presName="background3" presStyleLbl="node3" presStyleIdx="3" presStyleCnt="5"/>
      <dgm:spPr/>
    </dgm:pt>
    <dgm:pt modelId="{77A80886-F5BA-4377-8DBF-F9A9FC40DAF9}" type="pres">
      <dgm:prSet presAssocID="{F54BC836-7FEE-42E1-96EB-2E1B205D5068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840C15-C09B-40A3-8A1F-20A79E0614F1}" type="pres">
      <dgm:prSet presAssocID="{F54BC836-7FEE-42E1-96EB-2E1B205D5068}" presName="hierChild4" presStyleCnt="0"/>
      <dgm:spPr/>
    </dgm:pt>
    <dgm:pt modelId="{136EF7A0-2741-4273-B83C-7B6F055DC2EF}" type="pres">
      <dgm:prSet presAssocID="{2D6B338C-66D6-49F1-B258-2C7C12546F2C}" presName="Name17" presStyleLbl="parChTrans1D3" presStyleIdx="4" presStyleCnt="5"/>
      <dgm:spPr/>
      <dgm:t>
        <a:bodyPr/>
        <a:lstStyle/>
        <a:p>
          <a:endParaRPr lang="ru-RU"/>
        </a:p>
      </dgm:t>
    </dgm:pt>
    <dgm:pt modelId="{38C76547-1BCE-4021-97A0-ABB324B4D138}" type="pres">
      <dgm:prSet presAssocID="{5280616C-4184-4848-B8AA-CDA22E36FFEF}" presName="hierRoot3" presStyleCnt="0"/>
      <dgm:spPr/>
    </dgm:pt>
    <dgm:pt modelId="{BA729591-DD2C-4941-93EF-35D3B99B99ED}" type="pres">
      <dgm:prSet presAssocID="{5280616C-4184-4848-B8AA-CDA22E36FFEF}" presName="composite3" presStyleCnt="0"/>
      <dgm:spPr/>
    </dgm:pt>
    <dgm:pt modelId="{942B3CC8-5A92-439E-AAFF-276F830CF538}" type="pres">
      <dgm:prSet presAssocID="{5280616C-4184-4848-B8AA-CDA22E36FFEF}" presName="background3" presStyleLbl="node3" presStyleIdx="4" presStyleCnt="5"/>
      <dgm:spPr/>
    </dgm:pt>
    <dgm:pt modelId="{C17B81FA-3250-4B29-A89E-666C915984B1}" type="pres">
      <dgm:prSet presAssocID="{5280616C-4184-4848-B8AA-CDA22E36FFEF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1DFC21-C076-4B06-9293-5A367A25B016}" type="pres">
      <dgm:prSet presAssocID="{5280616C-4184-4848-B8AA-CDA22E36FFEF}" presName="hierChild4" presStyleCnt="0"/>
      <dgm:spPr/>
    </dgm:pt>
    <dgm:pt modelId="{5F434C7D-A8FF-4683-B334-9686297FF909}" type="pres">
      <dgm:prSet presAssocID="{88259264-3D3A-4F1C-8C31-2B8D9DCFA693}" presName="Name10" presStyleLbl="parChTrans1D2" presStyleIdx="2" presStyleCnt="3"/>
      <dgm:spPr/>
      <dgm:t>
        <a:bodyPr/>
        <a:lstStyle/>
        <a:p>
          <a:endParaRPr lang="ru-RU"/>
        </a:p>
      </dgm:t>
    </dgm:pt>
    <dgm:pt modelId="{05E08B5A-279C-4971-B819-D463C5876A3C}" type="pres">
      <dgm:prSet presAssocID="{F4972AA0-675E-4D90-A6BA-40F560ABF66A}" presName="hierRoot2" presStyleCnt="0"/>
      <dgm:spPr/>
    </dgm:pt>
    <dgm:pt modelId="{7DC3D86F-5B33-465B-8662-7E7387DF49C7}" type="pres">
      <dgm:prSet presAssocID="{F4972AA0-675E-4D90-A6BA-40F560ABF66A}" presName="composite2" presStyleCnt="0"/>
      <dgm:spPr/>
    </dgm:pt>
    <dgm:pt modelId="{F1DF40DA-64A1-4174-BACE-0111A6ACA114}" type="pres">
      <dgm:prSet presAssocID="{F4972AA0-675E-4D90-A6BA-40F560ABF66A}" presName="background2" presStyleLbl="node2" presStyleIdx="2" presStyleCnt="3"/>
      <dgm:spPr/>
    </dgm:pt>
    <dgm:pt modelId="{95779601-B786-476F-9FD3-4C5CCB7C46DD}" type="pres">
      <dgm:prSet presAssocID="{F4972AA0-675E-4D90-A6BA-40F560ABF66A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D1786D-A6C6-4E5B-B048-E9B55F21DE88}" type="pres">
      <dgm:prSet presAssocID="{F4972AA0-675E-4D90-A6BA-40F560ABF66A}" presName="hierChild3" presStyleCnt="0"/>
      <dgm:spPr/>
    </dgm:pt>
  </dgm:ptLst>
  <dgm:cxnLst>
    <dgm:cxn modelId="{B3367694-9143-432D-BCED-F2B28CF11CD3}" type="presOf" srcId="{9DBFCF80-16F0-4C2D-8228-E5D82EFB244B}" destId="{CC485D4D-E7D5-4533-B8C4-3FBD2E8D98B0}" srcOrd="0" destOrd="0" presId="urn:microsoft.com/office/officeart/2005/8/layout/hierarchy1"/>
    <dgm:cxn modelId="{41C637E6-C681-4FFB-AB14-D5446C6B1BFC}" type="presOf" srcId="{AF0D5717-9333-4811-AB67-354A8296ED86}" destId="{F46547F8-E611-4FAD-9449-F7CA04A3FC8C}" srcOrd="0" destOrd="0" presId="urn:microsoft.com/office/officeart/2005/8/layout/hierarchy1"/>
    <dgm:cxn modelId="{E61AADFB-CCD3-4B46-9D71-F019AE44DB8A}" srcId="{1219B6D5-3952-4C8E-B021-F0379CBE2895}" destId="{6D1EAD54-40EC-4B13-A823-E97E2E418656}" srcOrd="1" destOrd="0" parTransId="{5BACF5CD-2815-4F18-A87A-49CED02B1104}" sibTransId="{15CA59EA-9A45-465C-A09A-C655F869B4AD}"/>
    <dgm:cxn modelId="{C6F03A08-806B-4FE2-9478-DD250C79FC5E}" type="presOf" srcId="{5BACF5CD-2815-4F18-A87A-49CED02B1104}" destId="{F71BBFA6-F4ED-4E7E-A9E5-D5087D9B4A1F}" srcOrd="0" destOrd="0" presId="urn:microsoft.com/office/officeart/2005/8/layout/hierarchy1"/>
    <dgm:cxn modelId="{58EDB712-AA7A-47F3-83C6-13F81E631226}" type="presOf" srcId="{509F02DA-6ADC-4064-9505-E57758E7D5EE}" destId="{88141787-AFDE-449D-A115-C58384914762}" srcOrd="0" destOrd="0" presId="urn:microsoft.com/office/officeart/2005/8/layout/hierarchy1"/>
    <dgm:cxn modelId="{7036EA5A-3CE1-4A80-8730-5E5200B43A44}" type="presOf" srcId="{520030EB-A960-42D8-B4A0-0F7B295AF11C}" destId="{79EF1BE1-9921-49EA-8A8E-A961D61AA8AA}" srcOrd="0" destOrd="0" presId="urn:microsoft.com/office/officeart/2005/8/layout/hierarchy1"/>
    <dgm:cxn modelId="{50627C0D-5245-4DB6-B77B-DFB306D839BA}" srcId="{247415F9-FE26-4FD0-A059-2A7F7D4DF0CC}" destId="{5280616C-4184-4848-B8AA-CDA22E36FFEF}" srcOrd="4" destOrd="0" parTransId="{2D6B338C-66D6-49F1-B258-2C7C12546F2C}" sibTransId="{12619604-5530-4420-A9D7-20F282E3154D}"/>
    <dgm:cxn modelId="{7D40FBAB-AECD-437D-87E0-C96CD709DE53}" type="presOf" srcId="{6D1EAD54-40EC-4B13-A823-E97E2E418656}" destId="{6D3D96C3-DAB7-4B90-BAA7-4DA5AA19CF09}" srcOrd="0" destOrd="0" presId="urn:microsoft.com/office/officeart/2005/8/layout/hierarchy1"/>
    <dgm:cxn modelId="{17FA45E9-1B37-4570-B60F-275AADF7F65E}" type="presOf" srcId="{1219B6D5-3952-4C8E-B021-F0379CBE2895}" destId="{56277019-BC14-458E-B610-EA21229294E9}" srcOrd="0" destOrd="0" presId="urn:microsoft.com/office/officeart/2005/8/layout/hierarchy1"/>
    <dgm:cxn modelId="{C84700B9-3536-42E8-A8CF-B1F3581DAF02}" srcId="{1219B6D5-3952-4C8E-B021-F0379CBE2895}" destId="{BA8E7519-E027-43AD-AABD-58A00BBA1730}" srcOrd="0" destOrd="0" parTransId="{D501892E-3F80-42BE-B84B-4EAB5DC4FD22}" sibTransId="{A820F225-9023-405B-8B26-0369B50B9FA5}"/>
    <dgm:cxn modelId="{2B927995-8D94-46B8-9F02-6637CB112FAA}" srcId="{247415F9-FE26-4FD0-A059-2A7F7D4DF0CC}" destId="{509F02DA-6ADC-4064-9505-E57758E7D5EE}" srcOrd="1" destOrd="0" parTransId="{9DBFCF80-16F0-4C2D-8228-E5D82EFB244B}" sibTransId="{D37C6998-16B3-4149-BE6D-0A8D8B821DA8}"/>
    <dgm:cxn modelId="{810A7905-E4A8-4805-B7EE-B1934496F920}" type="presOf" srcId="{2D6B338C-66D6-49F1-B258-2C7C12546F2C}" destId="{136EF7A0-2741-4273-B83C-7B6F055DC2EF}" srcOrd="0" destOrd="0" presId="urn:microsoft.com/office/officeart/2005/8/layout/hierarchy1"/>
    <dgm:cxn modelId="{55992DC6-B776-4740-9EF5-8FB89069B6A8}" type="presOf" srcId="{500398FC-03B4-4485-A9B0-60FF65DCEF14}" destId="{AF7B8879-1A45-4A06-8EF5-82AF4734D2A4}" srcOrd="0" destOrd="0" presId="urn:microsoft.com/office/officeart/2005/8/layout/hierarchy1"/>
    <dgm:cxn modelId="{48AFE1ED-35B4-4B7E-A056-8864416031E0}" type="presOf" srcId="{3A496A2A-14DD-4D3A-BD7C-B496A27AA2F1}" destId="{964CBDD3-4EE2-4163-9D7B-AAB32AB490EC}" srcOrd="0" destOrd="0" presId="urn:microsoft.com/office/officeart/2005/8/layout/hierarchy1"/>
    <dgm:cxn modelId="{880A9723-28D0-4FC4-92A0-8FDE39C6D73A}" type="presOf" srcId="{F4972AA0-675E-4D90-A6BA-40F560ABF66A}" destId="{95779601-B786-476F-9FD3-4C5CCB7C46DD}" srcOrd="0" destOrd="0" presId="urn:microsoft.com/office/officeart/2005/8/layout/hierarchy1"/>
    <dgm:cxn modelId="{C3B41D99-74A4-43FC-9BC4-7F236B0220AB}" type="presOf" srcId="{B1BED8D7-5450-415A-AC0D-D32CEF285ECA}" destId="{3A9531CB-1C76-4102-93F5-4FC8006BCCC7}" srcOrd="0" destOrd="0" presId="urn:microsoft.com/office/officeart/2005/8/layout/hierarchy1"/>
    <dgm:cxn modelId="{0293F7FD-90E9-484C-9922-049DB5EC1FBF}" type="presOf" srcId="{F542EFEF-37BD-424B-9C01-83BF01652691}" destId="{D61A5AB9-004F-41CB-8FA3-A3C1AC274D1D}" srcOrd="0" destOrd="0" presId="urn:microsoft.com/office/officeart/2005/8/layout/hierarchy1"/>
    <dgm:cxn modelId="{9B55A4CE-0549-4005-96B4-7F0BC8F1A9F2}" srcId="{41C95A0A-1B25-40BB-A89D-1D7E87836288}" destId="{500398FC-03B4-4485-A9B0-60FF65DCEF14}" srcOrd="0" destOrd="0" parTransId="{CB9D158A-31B3-496A-9351-1C4E36B335DB}" sibTransId="{7AAF3532-08CB-47F0-BDCB-86192E3C18D4}"/>
    <dgm:cxn modelId="{1BE43CEA-A85C-44ED-A3DD-6C2A2A4C3A46}" srcId="{500398FC-03B4-4485-A9B0-60FF65DCEF14}" destId="{F542EFEF-37BD-424B-9C01-83BF01652691}" srcOrd="0" destOrd="0" parTransId="{B1BED8D7-5450-415A-AC0D-D32CEF285ECA}" sibTransId="{B114A09F-16A7-4319-BF6D-C89F7C77F681}"/>
    <dgm:cxn modelId="{2E281499-CD86-49FD-8C2F-E8F9A6DDE6A6}" srcId="{247415F9-FE26-4FD0-A059-2A7F7D4DF0CC}" destId="{F54BC836-7FEE-42E1-96EB-2E1B205D5068}" srcOrd="3" destOrd="0" parTransId="{520030EB-A960-42D8-B4A0-0F7B295AF11C}" sibTransId="{CC50E5CB-FA99-4090-8DF4-0E93FD727831}"/>
    <dgm:cxn modelId="{ADA8CE23-F62D-439A-BD4E-AA03B27794F7}" type="presOf" srcId="{41C95A0A-1B25-40BB-A89D-1D7E87836288}" destId="{0703A548-EB04-4857-B49D-2AEBC343D9C3}" srcOrd="0" destOrd="0" presId="urn:microsoft.com/office/officeart/2005/8/layout/hierarchy1"/>
    <dgm:cxn modelId="{9ECE8696-9225-45FF-AE42-D7B5AF2CAE2F}" type="presOf" srcId="{59C59831-DCA9-45CE-9773-F67F1104837A}" destId="{615BC1C4-4971-4849-B4E0-B954B968B706}" srcOrd="0" destOrd="0" presId="urn:microsoft.com/office/officeart/2005/8/layout/hierarchy1"/>
    <dgm:cxn modelId="{DC9E8CDA-2065-49E1-8A6A-EADA61AD83CA}" srcId="{500398FC-03B4-4485-A9B0-60FF65DCEF14}" destId="{F4972AA0-675E-4D90-A6BA-40F560ABF66A}" srcOrd="2" destOrd="0" parTransId="{88259264-3D3A-4F1C-8C31-2B8D9DCFA693}" sibTransId="{6B9D3B8B-4783-4EB4-AB72-786525A198B6}"/>
    <dgm:cxn modelId="{E1C4ED58-1249-4504-84D5-A6C72D0A305F}" type="presOf" srcId="{BA8E7519-E027-43AD-AABD-58A00BBA1730}" destId="{6DDEAE29-54B7-468B-8FE6-4548779068E7}" srcOrd="0" destOrd="0" presId="urn:microsoft.com/office/officeart/2005/8/layout/hierarchy1"/>
    <dgm:cxn modelId="{C692E38F-13EA-4EE5-BF03-C28B546D581A}" srcId="{509F02DA-6ADC-4064-9505-E57758E7D5EE}" destId="{AF0D5717-9333-4811-AB67-354A8296ED86}" srcOrd="0" destOrd="0" parTransId="{59C59831-DCA9-45CE-9773-F67F1104837A}" sibTransId="{EA60C229-7FFD-4BB9-833B-4D25D8551E52}"/>
    <dgm:cxn modelId="{0B0207F4-C2A1-4C0B-9F93-68F6E2270B9F}" type="presOf" srcId="{247415F9-FE26-4FD0-A059-2A7F7D4DF0CC}" destId="{6FB72942-53E1-4A2C-B08E-77F03B2CD9AF}" srcOrd="0" destOrd="0" presId="urn:microsoft.com/office/officeart/2005/8/layout/hierarchy1"/>
    <dgm:cxn modelId="{B3E81DE2-A7D9-4DA5-9613-57999A1BD52A}" type="presOf" srcId="{5280616C-4184-4848-B8AA-CDA22E36FFEF}" destId="{C17B81FA-3250-4B29-A89E-666C915984B1}" srcOrd="0" destOrd="0" presId="urn:microsoft.com/office/officeart/2005/8/layout/hierarchy1"/>
    <dgm:cxn modelId="{74C7A457-4F9C-4A94-8A79-03AB500E8170}" type="presOf" srcId="{9E48B6E0-FD8C-4EFE-ACF2-B2B990361AC4}" destId="{5F574643-397E-4BC8-B0AC-B4C9A13F9D81}" srcOrd="0" destOrd="0" presId="urn:microsoft.com/office/officeart/2005/8/layout/hierarchy1"/>
    <dgm:cxn modelId="{B847A92F-A185-4776-A485-C715886771C6}" srcId="{500398FC-03B4-4485-A9B0-60FF65DCEF14}" destId="{247415F9-FE26-4FD0-A059-2A7F7D4DF0CC}" srcOrd="1" destOrd="0" parTransId="{C3F8A044-11C1-4062-992F-520ACFFCFD1B}" sibTransId="{99833A51-9EFB-468E-A990-C39F86CAD279}"/>
    <dgm:cxn modelId="{44641F7B-0943-4DA4-9780-A3604ADA093C}" srcId="{247415F9-FE26-4FD0-A059-2A7F7D4DF0CC}" destId="{8C273813-CA99-4E08-95C6-9C0AF6F96642}" srcOrd="2" destOrd="0" parTransId="{3A496A2A-14DD-4D3A-BD7C-B496A27AA2F1}" sibTransId="{6E5E40E9-6E00-4C7D-BCC2-F5993A0666D9}"/>
    <dgm:cxn modelId="{F8C9AF1A-6C87-485F-807E-252B58E4A70E}" type="presOf" srcId="{88259264-3D3A-4F1C-8C31-2B8D9DCFA693}" destId="{5F434C7D-A8FF-4683-B334-9686297FF909}" srcOrd="0" destOrd="0" presId="urn:microsoft.com/office/officeart/2005/8/layout/hierarchy1"/>
    <dgm:cxn modelId="{234AA8DD-22BD-4282-9124-B4AF3EC98994}" type="presOf" srcId="{F54BC836-7FEE-42E1-96EB-2E1B205D5068}" destId="{77A80886-F5BA-4377-8DBF-F9A9FC40DAF9}" srcOrd="0" destOrd="0" presId="urn:microsoft.com/office/officeart/2005/8/layout/hierarchy1"/>
    <dgm:cxn modelId="{1CFD6AC2-81C9-4C9F-BBA6-6C63EAD2EA8E}" srcId="{247415F9-FE26-4FD0-A059-2A7F7D4DF0CC}" destId="{1219B6D5-3952-4C8E-B021-F0379CBE2895}" srcOrd="0" destOrd="0" parTransId="{9E48B6E0-FD8C-4EFE-ACF2-B2B990361AC4}" sibTransId="{B629419D-27C3-4D22-AF9D-0866F05D203A}"/>
    <dgm:cxn modelId="{5983B82B-BB66-471F-AD6B-6689BFEF5313}" type="presOf" srcId="{8C273813-CA99-4E08-95C6-9C0AF6F96642}" destId="{F730ED01-02EA-4B0A-B0E9-4F10BEF0B3B0}" srcOrd="0" destOrd="0" presId="urn:microsoft.com/office/officeart/2005/8/layout/hierarchy1"/>
    <dgm:cxn modelId="{E629B3AF-88B7-40C8-B5EC-0E29E43A24BE}" type="presOf" srcId="{C3F8A044-11C1-4062-992F-520ACFFCFD1B}" destId="{02A0AAB5-ECDA-40FF-BBB2-20A5DEC811E7}" srcOrd="0" destOrd="0" presId="urn:microsoft.com/office/officeart/2005/8/layout/hierarchy1"/>
    <dgm:cxn modelId="{CBD34CAB-1732-4218-B57C-A4A2E7E1580D}" type="presOf" srcId="{D501892E-3F80-42BE-B84B-4EAB5DC4FD22}" destId="{74EC25F5-B34F-4C7A-AB0C-8955CF1D4A6D}" srcOrd="0" destOrd="0" presId="urn:microsoft.com/office/officeart/2005/8/layout/hierarchy1"/>
    <dgm:cxn modelId="{2ACF5FD1-B706-405C-A405-DF6FFCF4A602}" type="presParOf" srcId="{0703A548-EB04-4857-B49D-2AEBC343D9C3}" destId="{B5E25CE4-DD67-4566-BD08-066641EAF2DD}" srcOrd="0" destOrd="0" presId="urn:microsoft.com/office/officeart/2005/8/layout/hierarchy1"/>
    <dgm:cxn modelId="{B2849973-241B-40CA-A795-8A867CB55425}" type="presParOf" srcId="{B5E25CE4-DD67-4566-BD08-066641EAF2DD}" destId="{9907E9A7-F720-4BAA-8E13-FE53B2407555}" srcOrd="0" destOrd="0" presId="urn:microsoft.com/office/officeart/2005/8/layout/hierarchy1"/>
    <dgm:cxn modelId="{01DCD996-5446-4B01-ABEF-4E848CC595BE}" type="presParOf" srcId="{9907E9A7-F720-4BAA-8E13-FE53B2407555}" destId="{6F3A8C65-3438-4371-9DD2-24593D4343F0}" srcOrd="0" destOrd="0" presId="urn:microsoft.com/office/officeart/2005/8/layout/hierarchy1"/>
    <dgm:cxn modelId="{C56D77BF-6948-4FEB-B113-E23D4F5AA50D}" type="presParOf" srcId="{9907E9A7-F720-4BAA-8E13-FE53B2407555}" destId="{AF7B8879-1A45-4A06-8EF5-82AF4734D2A4}" srcOrd="1" destOrd="0" presId="urn:microsoft.com/office/officeart/2005/8/layout/hierarchy1"/>
    <dgm:cxn modelId="{36E8CE8C-83DA-44BE-8C89-F0522549C659}" type="presParOf" srcId="{B5E25CE4-DD67-4566-BD08-066641EAF2DD}" destId="{F08C7369-380F-4CF4-B3FA-317FA4B37AE3}" srcOrd="1" destOrd="0" presId="urn:microsoft.com/office/officeart/2005/8/layout/hierarchy1"/>
    <dgm:cxn modelId="{71D5D4F2-DBBD-426F-ACD2-0E017230A14E}" type="presParOf" srcId="{F08C7369-380F-4CF4-B3FA-317FA4B37AE3}" destId="{3A9531CB-1C76-4102-93F5-4FC8006BCCC7}" srcOrd="0" destOrd="0" presId="urn:microsoft.com/office/officeart/2005/8/layout/hierarchy1"/>
    <dgm:cxn modelId="{3DD5855D-60C0-4858-A7FB-A2B118CBB8F2}" type="presParOf" srcId="{F08C7369-380F-4CF4-B3FA-317FA4B37AE3}" destId="{E599DD45-7906-4E2B-985C-B156831E7C22}" srcOrd="1" destOrd="0" presId="urn:microsoft.com/office/officeart/2005/8/layout/hierarchy1"/>
    <dgm:cxn modelId="{6BFE6894-9128-448E-AD0D-DEE52A326AD7}" type="presParOf" srcId="{E599DD45-7906-4E2B-985C-B156831E7C22}" destId="{02DAE66B-668E-4FB1-8152-60D7E1F1574F}" srcOrd="0" destOrd="0" presId="urn:microsoft.com/office/officeart/2005/8/layout/hierarchy1"/>
    <dgm:cxn modelId="{237A0847-6339-455E-9F7A-B6D72E17C28A}" type="presParOf" srcId="{02DAE66B-668E-4FB1-8152-60D7E1F1574F}" destId="{0F078AED-6F80-43EE-A11F-A9B36EDD5E1D}" srcOrd="0" destOrd="0" presId="urn:microsoft.com/office/officeart/2005/8/layout/hierarchy1"/>
    <dgm:cxn modelId="{EF380784-EE5E-4E07-A16F-527508DA015E}" type="presParOf" srcId="{02DAE66B-668E-4FB1-8152-60D7E1F1574F}" destId="{D61A5AB9-004F-41CB-8FA3-A3C1AC274D1D}" srcOrd="1" destOrd="0" presId="urn:microsoft.com/office/officeart/2005/8/layout/hierarchy1"/>
    <dgm:cxn modelId="{8DCD9959-E9F3-42F3-B9A8-EB2D4938F0E1}" type="presParOf" srcId="{E599DD45-7906-4E2B-985C-B156831E7C22}" destId="{82BBBD61-F61D-462B-A566-83E2DD5BB74D}" srcOrd="1" destOrd="0" presId="urn:microsoft.com/office/officeart/2005/8/layout/hierarchy1"/>
    <dgm:cxn modelId="{9B186048-E90A-4D70-ABE8-37E6163C3E20}" type="presParOf" srcId="{F08C7369-380F-4CF4-B3FA-317FA4B37AE3}" destId="{02A0AAB5-ECDA-40FF-BBB2-20A5DEC811E7}" srcOrd="2" destOrd="0" presId="urn:microsoft.com/office/officeart/2005/8/layout/hierarchy1"/>
    <dgm:cxn modelId="{A1CF5E6B-51BA-46CA-ACC2-578D5794426B}" type="presParOf" srcId="{F08C7369-380F-4CF4-B3FA-317FA4B37AE3}" destId="{D3E5D066-B26A-4118-A629-7EAE9BEB5280}" srcOrd="3" destOrd="0" presId="urn:microsoft.com/office/officeart/2005/8/layout/hierarchy1"/>
    <dgm:cxn modelId="{5A93D20C-3010-4031-86A9-1AED0BFFA718}" type="presParOf" srcId="{D3E5D066-B26A-4118-A629-7EAE9BEB5280}" destId="{2477553D-0222-41B4-813F-701018B690E9}" srcOrd="0" destOrd="0" presId="urn:microsoft.com/office/officeart/2005/8/layout/hierarchy1"/>
    <dgm:cxn modelId="{9F3E6198-6E2D-427A-A8BF-A4AD90AAE881}" type="presParOf" srcId="{2477553D-0222-41B4-813F-701018B690E9}" destId="{EA4E3AB0-8B22-41BC-AAAE-08867EB06033}" srcOrd="0" destOrd="0" presId="urn:microsoft.com/office/officeart/2005/8/layout/hierarchy1"/>
    <dgm:cxn modelId="{628DBE45-D9C0-4A5C-81C6-556C513AB468}" type="presParOf" srcId="{2477553D-0222-41B4-813F-701018B690E9}" destId="{6FB72942-53E1-4A2C-B08E-77F03B2CD9AF}" srcOrd="1" destOrd="0" presId="urn:microsoft.com/office/officeart/2005/8/layout/hierarchy1"/>
    <dgm:cxn modelId="{F169F834-2994-4840-B368-F3B90C262F95}" type="presParOf" srcId="{D3E5D066-B26A-4118-A629-7EAE9BEB5280}" destId="{2BAFDF75-D417-4304-A09F-F476E185E856}" srcOrd="1" destOrd="0" presId="urn:microsoft.com/office/officeart/2005/8/layout/hierarchy1"/>
    <dgm:cxn modelId="{274B3885-18DC-4AB6-83D1-4A473CFB8BC8}" type="presParOf" srcId="{2BAFDF75-D417-4304-A09F-F476E185E856}" destId="{5F574643-397E-4BC8-B0AC-B4C9A13F9D81}" srcOrd="0" destOrd="0" presId="urn:microsoft.com/office/officeart/2005/8/layout/hierarchy1"/>
    <dgm:cxn modelId="{FBC2DB2A-A4B8-48FD-A48C-CC8164820221}" type="presParOf" srcId="{2BAFDF75-D417-4304-A09F-F476E185E856}" destId="{43B541B6-A7B9-4AAA-BC88-082724704C07}" srcOrd="1" destOrd="0" presId="urn:microsoft.com/office/officeart/2005/8/layout/hierarchy1"/>
    <dgm:cxn modelId="{ABB5795A-8273-43AD-98FE-5EF68800FAD0}" type="presParOf" srcId="{43B541B6-A7B9-4AAA-BC88-082724704C07}" destId="{19F08361-6218-4F4F-9D21-BDBE95B227A5}" srcOrd="0" destOrd="0" presId="urn:microsoft.com/office/officeart/2005/8/layout/hierarchy1"/>
    <dgm:cxn modelId="{30F96972-AEB9-42AB-B427-10F55CBE7BD9}" type="presParOf" srcId="{19F08361-6218-4F4F-9D21-BDBE95B227A5}" destId="{9EBBEFC0-52DC-44CA-A05B-2D1375B79632}" srcOrd="0" destOrd="0" presId="urn:microsoft.com/office/officeart/2005/8/layout/hierarchy1"/>
    <dgm:cxn modelId="{462AA9FD-7BAE-41F6-86BC-DE29CC25E253}" type="presParOf" srcId="{19F08361-6218-4F4F-9D21-BDBE95B227A5}" destId="{56277019-BC14-458E-B610-EA21229294E9}" srcOrd="1" destOrd="0" presId="urn:microsoft.com/office/officeart/2005/8/layout/hierarchy1"/>
    <dgm:cxn modelId="{6C7D3A01-94F1-42CA-B425-2C25F5472FB3}" type="presParOf" srcId="{43B541B6-A7B9-4AAA-BC88-082724704C07}" destId="{BE4E82E5-09A0-4731-8913-E71067AC75E7}" srcOrd="1" destOrd="0" presId="urn:microsoft.com/office/officeart/2005/8/layout/hierarchy1"/>
    <dgm:cxn modelId="{09ED1826-9C47-4C4F-A57A-FBF056D0FAC4}" type="presParOf" srcId="{BE4E82E5-09A0-4731-8913-E71067AC75E7}" destId="{74EC25F5-B34F-4C7A-AB0C-8955CF1D4A6D}" srcOrd="0" destOrd="0" presId="urn:microsoft.com/office/officeart/2005/8/layout/hierarchy1"/>
    <dgm:cxn modelId="{AC12607B-4AB7-46F5-AAB4-4C33BE2AA870}" type="presParOf" srcId="{BE4E82E5-09A0-4731-8913-E71067AC75E7}" destId="{1994A671-3494-41A7-9843-3EB08F10B7D9}" srcOrd="1" destOrd="0" presId="urn:microsoft.com/office/officeart/2005/8/layout/hierarchy1"/>
    <dgm:cxn modelId="{4E17492F-8ED4-4660-B3EB-C92FB501D837}" type="presParOf" srcId="{1994A671-3494-41A7-9843-3EB08F10B7D9}" destId="{335C8F53-70EE-4162-B0DF-F9E78AE55E3E}" srcOrd="0" destOrd="0" presId="urn:microsoft.com/office/officeart/2005/8/layout/hierarchy1"/>
    <dgm:cxn modelId="{0BF9A6D6-E396-49BE-8C9C-2A1FA44A9BA7}" type="presParOf" srcId="{335C8F53-70EE-4162-B0DF-F9E78AE55E3E}" destId="{E33EEC9D-9B83-46E2-A59E-C1EFBE4E65FD}" srcOrd="0" destOrd="0" presId="urn:microsoft.com/office/officeart/2005/8/layout/hierarchy1"/>
    <dgm:cxn modelId="{CF373DE1-DCD7-4F7E-8454-01686852AB5B}" type="presParOf" srcId="{335C8F53-70EE-4162-B0DF-F9E78AE55E3E}" destId="{6DDEAE29-54B7-468B-8FE6-4548779068E7}" srcOrd="1" destOrd="0" presId="urn:microsoft.com/office/officeart/2005/8/layout/hierarchy1"/>
    <dgm:cxn modelId="{1FBAAB7F-BE2E-4AA0-A5DC-E5936BAA8737}" type="presParOf" srcId="{1994A671-3494-41A7-9843-3EB08F10B7D9}" destId="{51914464-3A71-4094-9357-A6556EB08C62}" srcOrd="1" destOrd="0" presId="urn:microsoft.com/office/officeart/2005/8/layout/hierarchy1"/>
    <dgm:cxn modelId="{01AAAA0F-CE6D-4C3B-B5D8-8D84A2B5A241}" type="presParOf" srcId="{BE4E82E5-09A0-4731-8913-E71067AC75E7}" destId="{F71BBFA6-F4ED-4E7E-A9E5-D5087D9B4A1F}" srcOrd="2" destOrd="0" presId="urn:microsoft.com/office/officeart/2005/8/layout/hierarchy1"/>
    <dgm:cxn modelId="{53B7F0F5-7FF6-48E4-8D8D-ABBA383EBE75}" type="presParOf" srcId="{BE4E82E5-09A0-4731-8913-E71067AC75E7}" destId="{E8B0D2FC-4420-4FF4-AB88-13DCC3FB8403}" srcOrd="3" destOrd="0" presId="urn:microsoft.com/office/officeart/2005/8/layout/hierarchy1"/>
    <dgm:cxn modelId="{936B49CA-1C26-459E-B580-AF112F729769}" type="presParOf" srcId="{E8B0D2FC-4420-4FF4-AB88-13DCC3FB8403}" destId="{F7DA1624-C7D1-4AAB-9923-53BA920FCFC3}" srcOrd="0" destOrd="0" presId="urn:microsoft.com/office/officeart/2005/8/layout/hierarchy1"/>
    <dgm:cxn modelId="{A76FCFDA-A11F-4AE3-BAC9-C717D238E5D3}" type="presParOf" srcId="{F7DA1624-C7D1-4AAB-9923-53BA920FCFC3}" destId="{DC2F047B-AF63-4F54-8195-2B9AA310F324}" srcOrd="0" destOrd="0" presId="urn:microsoft.com/office/officeart/2005/8/layout/hierarchy1"/>
    <dgm:cxn modelId="{878CCCC2-7743-42A7-91E5-5C165B185432}" type="presParOf" srcId="{F7DA1624-C7D1-4AAB-9923-53BA920FCFC3}" destId="{6D3D96C3-DAB7-4B90-BAA7-4DA5AA19CF09}" srcOrd="1" destOrd="0" presId="urn:microsoft.com/office/officeart/2005/8/layout/hierarchy1"/>
    <dgm:cxn modelId="{8BE8E995-249D-4222-93D8-B905C8E3F7F1}" type="presParOf" srcId="{E8B0D2FC-4420-4FF4-AB88-13DCC3FB8403}" destId="{F74890B6-0F58-4106-BAB9-4963E58392B4}" srcOrd="1" destOrd="0" presId="urn:microsoft.com/office/officeart/2005/8/layout/hierarchy1"/>
    <dgm:cxn modelId="{EB107EB9-AECF-474B-853F-71AAA286D125}" type="presParOf" srcId="{2BAFDF75-D417-4304-A09F-F476E185E856}" destId="{CC485D4D-E7D5-4533-B8C4-3FBD2E8D98B0}" srcOrd="2" destOrd="0" presId="urn:microsoft.com/office/officeart/2005/8/layout/hierarchy1"/>
    <dgm:cxn modelId="{D3B26F00-4CFF-4679-9257-F666D4BBE20D}" type="presParOf" srcId="{2BAFDF75-D417-4304-A09F-F476E185E856}" destId="{24D4E3E3-D124-4E2C-B715-AA916990B460}" srcOrd="3" destOrd="0" presId="urn:microsoft.com/office/officeart/2005/8/layout/hierarchy1"/>
    <dgm:cxn modelId="{0E8A72F7-4C9C-43B5-A066-79AE7D41EFD6}" type="presParOf" srcId="{24D4E3E3-D124-4E2C-B715-AA916990B460}" destId="{C70AEE73-988A-4CE1-8D14-DCBC1557CADC}" srcOrd="0" destOrd="0" presId="urn:microsoft.com/office/officeart/2005/8/layout/hierarchy1"/>
    <dgm:cxn modelId="{AB1D3BB1-18C1-4F85-818D-C6F8A4BC1CB2}" type="presParOf" srcId="{C70AEE73-988A-4CE1-8D14-DCBC1557CADC}" destId="{E3CD0CC4-237C-446A-B5F4-D50934CEB137}" srcOrd="0" destOrd="0" presId="urn:microsoft.com/office/officeart/2005/8/layout/hierarchy1"/>
    <dgm:cxn modelId="{B6285BBF-88B4-44F8-8146-848676569A88}" type="presParOf" srcId="{C70AEE73-988A-4CE1-8D14-DCBC1557CADC}" destId="{88141787-AFDE-449D-A115-C58384914762}" srcOrd="1" destOrd="0" presId="urn:microsoft.com/office/officeart/2005/8/layout/hierarchy1"/>
    <dgm:cxn modelId="{EC6C767F-00D6-4805-8145-1655CD0BDABD}" type="presParOf" srcId="{24D4E3E3-D124-4E2C-B715-AA916990B460}" destId="{9C8A1954-2AD8-4BC3-A901-D84156F365A6}" srcOrd="1" destOrd="0" presId="urn:microsoft.com/office/officeart/2005/8/layout/hierarchy1"/>
    <dgm:cxn modelId="{26847521-DC37-4BF5-8239-A2ADE07578A6}" type="presParOf" srcId="{9C8A1954-2AD8-4BC3-A901-D84156F365A6}" destId="{615BC1C4-4971-4849-B4E0-B954B968B706}" srcOrd="0" destOrd="0" presId="urn:microsoft.com/office/officeart/2005/8/layout/hierarchy1"/>
    <dgm:cxn modelId="{EF0847A2-8F7B-45EC-853C-7433F3B74E4E}" type="presParOf" srcId="{9C8A1954-2AD8-4BC3-A901-D84156F365A6}" destId="{739AAC28-05CE-4113-B657-5C4C32A073AB}" srcOrd="1" destOrd="0" presId="urn:microsoft.com/office/officeart/2005/8/layout/hierarchy1"/>
    <dgm:cxn modelId="{158BD67A-8F8A-4F9A-8AE8-8A7D0A19B9BC}" type="presParOf" srcId="{739AAC28-05CE-4113-B657-5C4C32A073AB}" destId="{F02CAE59-C32F-4CEC-87C4-17240D7B5982}" srcOrd="0" destOrd="0" presId="urn:microsoft.com/office/officeart/2005/8/layout/hierarchy1"/>
    <dgm:cxn modelId="{F3A1AA9A-1F4D-432C-B4E9-FCF4E8CC124F}" type="presParOf" srcId="{F02CAE59-C32F-4CEC-87C4-17240D7B5982}" destId="{57E071C4-B503-4386-8CC5-672018863384}" srcOrd="0" destOrd="0" presId="urn:microsoft.com/office/officeart/2005/8/layout/hierarchy1"/>
    <dgm:cxn modelId="{151B706F-881D-4AAF-ABD2-6C21C47AE967}" type="presParOf" srcId="{F02CAE59-C32F-4CEC-87C4-17240D7B5982}" destId="{F46547F8-E611-4FAD-9449-F7CA04A3FC8C}" srcOrd="1" destOrd="0" presId="urn:microsoft.com/office/officeart/2005/8/layout/hierarchy1"/>
    <dgm:cxn modelId="{8EDDEC81-81E0-40D8-8595-658A633A97F2}" type="presParOf" srcId="{739AAC28-05CE-4113-B657-5C4C32A073AB}" destId="{01070ED9-2A05-4B6D-9259-9443DEBC51D0}" srcOrd="1" destOrd="0" presId="urn:microsoft.com/office/officeart/2005/8/layout/hierarchy1"/>
    <dgm:cxn modelId="{FDF71E3D-1F60-4509-82EB-3161ABA89C9D}" type="presParOf" srcId="{2BAFDF75-D417-4304-A09F-F476E185E856}" destId="{964CBDD3-4EE2-4163-9D7B-AAB32AB490EC}" srcOrd="4" destOrd="0" presId="urn:microsoft.com/office/officeart/2005/8/layout/hierarchy1"/>
    <dgm:cxn modelId="{4FFFB3B3-4275-4A10-AB29-466C9007C411}" type="presParOf" srcId="{2BAFDF75-D417-4304-A09F-F476E185E856}" destId="{64B1794A-867B-4788-86AB-49CD8ED56469}" srcOrd="5" destOrd="0" presId="urn:microsoft.com/office/officeart/2005/8/layout/hierarchy1"/>
    <dgm:cxn modelId="{D999C7AA-A4AB-4295-8959-2765F7692B02}" type="presParOf" srcId="{64B1794A-867B-4788-86AB-49CD8ED56469}" destId="{820D19B9-5B6E-4FAC-88A9-3EC6EAE091EF}" srcOrd="0" destOrd="0" presId="urn:microsoft.com/office/officeart/2005/8/layout/hierarchy1"/>
    <dgm:cxn modelId="{E6FF745C-7F5B-4D83-9ED9-5E3A78B03209}" type="presParOf" srcId="{820D19B9-5B6E-4FAC-88A9-3EC6EAE091EF}" destId="{21FFB198-D718-43DD-B210-2F4643D644CA}" srcOrd="0" destOrd="0" presId="urn:microsoft.com/office/officeart/2005/8/layout/hierarchy1"/>
    <dgm:cxn modelId="{FEC69989-A54A-4D82-B30D-17703B938B87}" type="presParOf" srcId="{820D19B9-5B6E-4FAC-88A9-3EC6EAE091EF}" destId="{F730ED01-02EA-4B0A-B0E9-4F10BEF0B3B0}" srcOrd="1" destOrd="0" presId="urn:microsoft.com/office/officeart/2005/8/layout/hierarchy1"/>
    <dgm:cxn modelId="{632BD7AB-0BA6-4A0A-A9D6-D03A8DC26E8B}" type="presParOf" srcId="{64B1794A-867B-4788-86AB-49CD8ED56469}" destId="{09902BEB-06F5-482B-B5DF-A760B2C4F1EF}" srcOrd="1" destOrd="0" presId="urn:microsoft.com/office/officeart/2005/8/layout/hierarchy1"/>
    <dgm:cxn modelId="{3E123401-0EC2-4444-A467-B1EC20137ECE}" type="presParOf" srcId="{2BAFDF75-D417-4304-A09F-F476E185E856}" destId="{79EF1BE1-9921-49EA-8A8E-A961D61AA8AA}" srcOrd="6" destOrd="0" presId="urn:microsoft.com/office/officeart/2005/8/layout/hierarchy1"/>
    <dgm:cxn modelId="{1AF76FCF-E5C6-4FF5-B567-38821C2E7D4E}" type="presParOf" srcId="{2BAFDF75-D417-4304-A09F-F476E185E856}" destId="{32993AB5-BF65-47C9-9EAB-71FEC880070B}" srcOrd="7" destOrd="0" presId="urn:microsoft.com/office/officeart/2005/8/layout/hierarchy1"/>
    <dgm:cxn modelId="{20870913-487A-446B-8D55-C06BC2547AE2}" type="presParOf" srcId="{32993AB5-BF65-47C9-9EAB-71FEC880070B}" destId="{FA036BAB-E289-4B31-B7D8-DC9C8A631C7A}" srcOrd="0" destOrd="0" presId="urn:microsoft.com/office/officeart/2005/8/layout/hierarchy1"/>
    <dgm:cxn modelId="{E1663768-983E-4B88-BFDB-B413A704E0DC}" type="presParOf" srcId="{FA036BAB-E289-4B31-B7D8-DC9C8A631C7A}" destId="{7BEF10EC-075A-4D46-AD24-C6B2A21676F5}" srcOrd="0" destOrd="0" presId="urn:microsoft.com/office/officeart/2005/8/layout/hierarchy1"/>
    <dgm:cxn modelId="{1BE3B28D-EF5E-4FA5-97D5-88E06F3CC406}" type="presParOf" srcId="{FA036BAB-E289-4B31-B7D8-DC9C8A631C7A}" destId="{77A80886-F5BA-4377-8DBF-F9A9FC40DAF9}" srcOrd="1" destOrd="0" presId="urn:microsoft.com/office/officeart/2005/8/layout/hierarchy1"/>
    <dgm:cxn modelId="{CCFFA716-C604-4711-A42D-229B531DA4CC}" type="presParOf" srcId="{32993AB5-BF65-47C9-9EAB-71FEC880070B}" destId="{4C840C15-C09B-40A3-8A1F-20A79E0614F1}" srcOrd="1" destOrd="0" presId="urn:microsoft.com/office/officeart/2005/8/layout/hierarchy1"/>
    <dgm:cxn modelId="{08204B6F-EAF9-4D3B-A7D7-96E8388DB705}" type="presParOf" srcId="{2BAFDF75-D417-4304-A09F-F476E185E856}" destId="{136EF7A0-2741-4273-B83C-7B6F055DC2EF}" srcOrd="8" destOrd="0" presId="urn:microsoft.com/office/officeart/2005/8/layout/hierarchy1"/>
    <dgm:cxn modelId="{82237B6F-C576-4D27-8DA9-A2F48A7FFF1C}" type="presParOf" srcId="{2BAFDF75-D417-4304-A09F-F476E185E856}" destId="{38C76547-1BCE-4021-97A0-ABB324B4D138}" srcOrd="9" destOrd="0" presId="urn:microsoft.com/office/officeart/2005/8/layout/hierarchy1"/>
    <dgm:cxn modelId="{4A69BB71-C4E3-4F03-B164-5653F71D5218}" type="presParOf" srcId="{38C76547-1BCE-4021-97A0-ABB324B4D138}" destId="{BA729591-DD2C-4941-93EF-35D3B99B99ED}" srcOrd="0" destOrd="0" presId="urn:microsoft.com/office/officeart/2005/8/layout/hierarchy1"/>
    <dgm:cxn modelId="{29512F17-07D5-407B-9DF7-F4C22B403F59}" type="presParOf" srcId="{BA729591-DD2C-4941-93EF-35D3B99B99ED}" destId="{942B3CC8-5A92-439E-AAFF-276F830CF538}" srcOrd="0" destOrd="0" presId="urn:microsoft.com/office/officeart/2005/8/layout/hierarchy1"/>
    <dgm:cxn modelId="{CB2E7776-B5CB-4912-A44D-D743EB0C8204}" type="presParOf" srcId="{BA729591-DD2C-4941-93EF-35D3B99B99ED}" destId="{C17B81FA-3250-4B29-A89E-666C915984B1}" srcOrd="1" destOrd="0" presId="urn:microsoft.com/office/officeart/2005/8/layout/hierarchy1"/>
    <dgm:cxn modelId="{C6D2E8A8-A83B-42F7-A589-503E7F4BE507}" type="presParOf" srcId="{38C76547-1BCE-4021-97A0-ABB324B4D138}" destId="{0B1DFC21-C076-4B06-9293-5A367A25B016}" srcOrd="1" destOrd="0" presId="urn:microsoft.com/office/officeart/2005/8/layout/hierarchy1"/>
    <dgm:cxn modelId="{A04DD123-03DA-46D0-89C0-9A159CFA12EA}" type="presParOf" srcId="{F08C7369-380F-4CF4-B3FA-317FA4B37AE3}" destId="{5F434C7D-A8FF-4683-B334-9686297FF909}" srcOrd="4" destOrd="0" presId="urn:microsoft.com/office/officeart/2005/8/layout/hierarchy1"/>
    <dgm:cxn modelId="{FDB95A30-1FE8-4B59-ABB5-765F92167F25}" type="presParOf" srcId="{F08C7369-380F-4CF4-B3FA-317FA4B37AE3}" destId="{05E08B5A-279C-4971-B819-D463C5876A3C}" srcOrd="5" destOrd="0" presId="urn:microsoft.com/office/officeart/2005/8/layout/hierarchy1"/>
    <dgm:cxn modelId="{675CE033-70C1-4971-8722-61CC45DDF09F}" type="presParOf" srcId="{05E08B5A-279C-4971-B819-D463C5876A3C}" destId="{7DC3D86F-5B33-465B-8662-7E7387DF49C7}" srcOrd="0" destOrd="0" presId="urn:microsoft.com/office/officeart/2005/8/layout/hierarchy1"/>
    <dgm:cxn modelId="{9FADDA45-3DD3-48A0-90F1-96C5FC9FBD13}" type="presParOf" srcId="{7DC3D86F-5B33-465B-8662-7E7387DF49C7}" destId="{F1DF40DA-64A1-4174-BACE-0111A6ACA114}" srcOrd="0" destOrd="0" presId="urn:microsoft.com/office/officeart/2005/8/layout/hierarchy1"/>
    <dgm:cxn modelId="{6660DED4-FCF0-4B1F-B708-A598E3FFEECD}" type="presParOf" srcId="{7DC3D86F-5B33-465B-8662-7E7387DF49C7}" destId="{95779601-B786-476F-9FD3-4C5CCB7C46DD}" srcOrd="1" destOrd="0" presId="urn:microsoft.com/office/officeart/2005/8/layout/hierarchy1"/>
    <dgm:cxn modelId="{2C97F9F1-0ECD-4D88-BA90-84BE42ADECC2}" type="presParOf" srcId="{05E08B5A-279C-4971-B819-D463C5876A3C}" destId="{A1D1786D-A6C6-4E5B-B048-E9B55F21DE88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Ryabinino1</cp:lastModifiedBy>
  <cp:revision>2</cp:revision>
  <cp:lastPrinted>2019-05-08T13:53:00Z</cp:lastPrinted>
  <dcterms:created xsi:type="dcterms:W3CDTF">2019-05-21T08:36:00Z</dcterms:created>
  <dcterms:modified xsi:type="dcterms:W3CDTF">2019-05-21T08:36:00Z</dcterms:modified>
</cp:coreProperties>
</file>