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994" w:rsidRDefault="00BA0994" w:rsidP="00B54C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3787">
        <w:rPr>
          <w:rFonts w:ascii="Times New Roman" w:hAnsi="Times New Roman" w:cs="Times New Roman"/>
          <w:b/>
          <w:bCs/>
          <w:sz w:val="28"/>
          <w:szCs w:val="28"/>
        </w:rPr>
        <w:t>Контрольное мероприятие</w:t>
      </w:r>
      <w:r w:rsidRPr="00723787">
        <w:rPr>
          <w:rFonts w:ascii="Times New Roman" w:hAnsi="Times New Roman" w:cs="Times New Roman"/>
          <w:sz w:val="28"/>
          <w:szCs w:val="28"/>
        </w:rPr>
        <w:t xml:space="preserve"> </w:t>
      </w:r>
      <w:r w:rsidRPr="00723787">
        <w:rPr>
          <w:rFonts w:ascii="Times New Roman" w:hAnsi="Times New Roman" w:cs="Times New Roman"/>
          <w:b/>
          <w:bCs/>
          <w:sz w:val="28"/>
          <w:szCs w:val="28"/>
        </w:rPr>
        <w:t>оценивания метапредметного результата «</w:t>
      </w:r>
      <w:r w:rsidR="00B54C86" w:rsidRPr="00B54C86">
        <w:rPr>
          <w:rFonts w:ascii="Times New Roman" w:hAnsi="Times New Roman" w:cs="Times New Roman"/>
          <w:b/>
          <w:bCs/>
          <w:sz w:val="28"/>
          <w:szCs w:val="28"/>
        </w:rPr>
        <w:t xml:space="preserve">Выстраивать классификацию </w:t>
      </w:r>
      <w:r w:rsidR="00B54C86">
        <w:rPr>
          <w:rFonts w:ascii="Times New Roman" w:hAnsi="Times New Roman" w:cs="Times New Roman"/>
          <w:b/>
          <w:bCs/>
          <w:sz w:val="28"/>
          <w:szCs w:val="28"/>
        </w:rPr>
        <w:t xml:space="preserve">объектов </w:t>
      </w:r>
      <w:r w:rsidR="00B54C86" w:rsidRPr="00B54C86">
        <w:rPr>
          <w:rFonts w:ascii="Times New Roman" w:hAnsi="Times New Roman" w:cs="Times New Roman"/>
          <w:b/>
          <w:bCs/>
          <w:sz w:val="28"/>
          <w:szCs w:val="28"/>
        </w:rPr>
        <w:t>в несколько уровней</w:t>
      </w:r>
      <w:r w:rsidR="00B54C86">
        <w:rPr>
          <w:rFonts w:ascii="Times New Roman" w:hAnsi="Times New Roman" w:cs="Times New Roman"/>
          <w:b/>
          <w:bCs/>
          <w:sz w:val="28"/>
          <w:szCs w:val="28"/>
        </w:rPr>
        <w:t>, самостоятельно выбирая основание и признаки</w:t>
      </w:r>
      <w:r w:rsidRPr="0072378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72714" w:rsidRPr="00084B64" w:rsidRDefault="00272714" w:rsidP="0027271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4B64">
        <w:rPr>
          <w:rFonts w:ascii="Times New Roman" w:hAnsi="Times New Roman" w:cs="Times New Roman"/>
          <w:b/>
          <w:i/>
          <w:sz w:val="28"/>
          <w:szCs w:val="28"/>
        </w:rPr>
        <w:t>Авторы:</w:t>
      </w:r>
    </w:p>
    <w:p w:rsidR="00272714" w:rsidRPr="00084B64" w:rsidRDefault="00272714" w:rsidP="0027271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B64">
        <w:rPr>
          <w:rFonts w:ascii="Times New Roman" w:hAnsi="Times New Roman" w:cs="Times New Roman"/>
          <w:i/>
          <w:sz w:val="28"/>
          <w:szCs w:val="28"/>
        </w:rPr>
        <w:t>МБОУ «Переборская основная общеобразовательная школа»</w:t>
      </w:r>
    </w:p>
    <w:p w:rsidR="00272714" w:rsidRDefault="00272714" w:rsidP="002727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Терентьева Любовь Викторовна, учитель биологии и химии</w:t>
      </w:r>
    </w:p>
    <w:p w:rsidR="00272714" w:rsidRDefault="00272714" w:rsidP="002727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Камышева Ольга Юрьевна, учитель немецкого языка</w:t>
      </w:r>
    </w:p>
    <w:p w:rsidR="00272714" w:rsidRPr="00084B64" w:rsidRDefault="00272714" w:rsidP="002727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4B64">
        <w:rPr>
          <w:rFonts w:ascii="Times New Roman" w:hAnsi="Times New Roman" w:cs="Times New Roman"/>
          <w:i/>
          <w:sz w:val="28"/>
          <w:szCs w:val="28"/>
        </w:rPr>
        <w:t>Лузина Ольга Геннадьевна, учитель математики,</w:t>
      </w:r>
    </w:p>
    <w:p w:rsidR="00BA0994" w:rsidRDefault="00BA0994" w:rsidP="00BA099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4E7A" w:rsidRPr="00004E7A" w:rsidRDefault="00BA0994" w:rsidP="00004E7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3787">
        <w:rPr>
          <w:rFonts w:ascii="Times New Roman" w:hAnsi="Times New Roman" w:cs="Times New Roman"/>
          <w:b/>
          <w:bCs/>
          <w:i/>
          <w:sz w:val="28"/>
          <w:szCs w:val="28"/>
        </w:rPr>
        <w:t>Объект оценивания</w:t>
      </w:r>
      <w:r w:rsidRPr="0072378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04E7A" w:rsidRPr="00004E7A">
        <w:rPr>
          <w:rFonts w:ascii="Times New Roman" w:hAnsi="Times New Roman" w:cs="Times New Roman"/>
          <w:bCs/>
          <w:sz w:val="28"/>
          <w:szCs w:val="28"/>
        </w:rPr>
        <w:t>схема</w:t>
      </w:r>
      <w:bookmarkStart w:id="0" w:name="_GoBack"/>
      <w:bookmarkEnd w:id="0"/>
    </w:p>
    <w:p w:rsidR="00BA0994" w:rsidRPr="00723787" w:rsidRDefault="00BA0994" w:rsidP="00BA0994">
      <w:pPr>
        <w:widowControl w:val="0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0994" w:rsidRPr="00723787" w:rsidRDefault="00BA0994" w:rsidP="00BA099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3787">
        <w:rPr>
          <w:rFonts w:ascii="Times New Roman" w:hAnsi="Times New Roman" w:cs="Times New Roman"/>
          <w:b/>
          <w:bCs/>
          <w:i/>
          <w:sz w:val="28"/>
          <w:szCs w:val="28"/>
        </w:rPr>
        <w:t>Процедура оценивания:</w:t>
      </w:r>
      <w:r w:rsidRPr="0072378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A512C" w:rsidRDefault="00CA512C" w:rsidP="00BA099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У</w:t>
      </w:r>
      <w:r w:rsidR="00BA0994" w:rsidRPr="00723787">
        <w:rPr>
          <w:rFonts w:ascii="Times New Roman" w:hAnsi="Times New Roman" w:cs="Times New Roman"/>
          <w:bCs/>
          <w:sz w:val="28"/>
          <w:szCs w:val="28"/>
        </w:rPr>
        <w:t>чащи</w:t>
      </w:r>
      <w:r>
        <w:rPr>
          <w:rFonts w:ascii="Times New Roman" w:hAnsi="Times New Roman" w:cs="Times New Roman"/>
          <w:bCs/>
          <w:sz w:val="28"/>
          <w:szCs w:val="28"/>
        </w:rPr>
        <w:t xml:space="preserve">еся получают устный инструктаж, </w:t>
      </w:r>
      <w:r w:rsidR="00BA0994" w:rsidRPr="00723787">
        <w:rPr>
          <w:rFonts w:ascii="Times New Roman" w:hAnsi="Times New Roman" w:cs="Times New Roman"/>
          <w:bCs/>
          <w:sz w:val="28"/>
          <w:szCs w:val="28"/>
        </w:rPr>
        <w:t xml:space="preserve"> письменное техническое задание</w:t>
      </w:r>
      <w:r>
        <w:rPr>
          <w:rFonts w:ascii="Times New Roman" w:hAnsi="Times New Roman" w:cs="Times New Roman"/>
          <w:bCs/>
          <w:sz w:val="28"/>
          <w:szCs w:val="28"/>
        </w:rPr>
        <w:t>, пример схемы, картинки объектов</w:t>
      </w:r>
      <w:r w:rsidR="00BA0994" w:rsidRPr="00723787">
        <w:rPr>
          <w:rFonts w:ascii="Times New Roman" w:hAnsi="Times New Roman" w:cs="Times New Roman"/>
          <w:bCs/>
          <w:sz w:val="28"/>
          <w:szCs w:val="28"/>
        </w:rPr>
        <w:t>.</w:t>
      </w:r>
    </w:p>
    <w:p w:rsidR="00CA512C" w:rsidRDefault="00CA512C" w:rsidP="00BA099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Задание выполняется индивидуально в течение 5 минут</w:t>
      </w:r>
    </w:p>
    <w:p w:rsidR="00BA0994" w:rsidRDefault="00CA512C" w:rsidP="00BA099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Записанные учащимися схемы сдаются на проверку, результаты объявляются на следующем занятии.</w:t>
      </w:r>
    </w:p>
    <w:p w:rsidR="00CA512C" w:rsidRPr="00723787" w:rsidRDefault="00CA512C" w:rsidP="00BA099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Совместно с учащимися разбираются возможные схемы классификации.</w:t>
      </w:r>
    </w:p>
    <w:p w:rsidR="00BA0994" w:rsidRPr="00723787" w:rsidRDefault="00BA0994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A0994" w:rsidRDefault="00BA0994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378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Техническое задание:  </w:t>
      </w:r>
    </w:p>
    <w:p w:rsidR="00FD3CEF" w:rsidRDefault="00FD3CEF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3CEF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03423F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азделите объекты на группы по какому-либо основанию. Запишите основание и названия групп.</w:t>
      </w:r>
    </w:p>
    <w:p w:rsidR="00CA512C" w:rsidRDefault="00FD3CEF" w:rsidP="00CA512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CA512C">
        <w:rPr>
          <w:rFonts w:ascii="Times New Roman" w:hAnsi="Times New Roman" w:cs="Times New Roman"/>
          <w:bCs/>
          <w:sz w:val="28"/>
          <w:szCs w:val="28"/>
        </w:rPr>
        <w:t>Каждую из получившихся групп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возможности разделите еще раз по новому основанию</w:t>
      </w:r>
      <w:r w:rsidR="00BF7789">
        <w:rPr>
          <w:rFonts w:ascii="Times New Roman" w:hAnsi="Times New Roman" w:cs="Times New Roman"/>
          <w:bCs/>
          <w:sz w:val="28"/>
          <w:szCs w:val="28"/>
        </w:rPr>
        <w:t>.</w:t>
      </w:r>
      <w:r w:rsidR="001640AE">
        <w:rPr>
          <w:rFonts w:ascii="Times New Roman" w:hAnsi="Times New Roman" w:cs="Times New Roman"/>
          <w:bCs/>
          <w:sz w:val="28"/>
          <w:szCs w:val="28"/>
        </w:rPr>
        <w:t xml:space="preserve"> Запишите основание и названия групп.</w:t>
      </w:r>
    </w:p>
    <w:p w:rsidR="00FD3CEF" w:rsidRDefault="00FD3CEF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Оформ</w:t>
      </w:r>
      <w:r w:rsidR="0003423F">
        <w:rPr>
          <w:rFonts w:ascii="Times New Roman" w:hAnsi="Times New Roman" w:cs="Times New Roman"/>
          <w:bCs/>
          <w:sz w:val="28"/>
          <w:szCs w:val="28"/>
        </w:rPr>
        <w:t xml:space="preserve">ите результат в виде </w:t>
      </w:r>
      <w:r>
        <w:rPr>
          <w:rFonts w:ascii="Times New Roman" w:hAnsi="Times New Roman" w:cs="Times New Roman"/>
          <w:bCs/>
          <w:sz w:val="28"/>
          <w:szCs w:val="28"/>
        </w:rPr>
        <w:t>схемы</w:t>
      </w:r>
      <w:r w:rsidR="00CA512C">
        <w:rPr>
          <w:rFonts w:ascii="Times New Roman" w:hAnsi="Times New Roman" w:cs="Times New Roman"/>
          <w:bCs/>
          <w:sz w:val="28"/>
          <w:szCs w:val="28"/>
        </w:rPr>
        <w:t xml:space="preserve"> из нескольких уровней</w:t>
      </w:r>
    </w:p>
    <w:p w:rsidR="00CA512C" w:rsidRDefault="00CA512C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Распределите все объекты в данную схему</w:t>
      </w:r>
    </w:p>
    <w:p w:rsidR="00CA512C" w:rsidRDefault="00CA512C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A512C" w:rsidRDefault="00CA512C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A512C">
        <w:rPr>
          <w:rFonts w:ascii="Times New Roman" w:hAnsi="Times New Roman" w:cs="Times New Roman"/>
          <w:b/>
          <w:bCs/>
          <w:i/>
          <w:sz w:val="28"/>
          <w:szCs w:val="28"/>
        </w:rPr>
        <w:t>Пример схемы из нескольких уровней</w:t>
      </w:r>
    </w:p>
    <w:p w:rsidR="00CA512C" w:rsidRDefault="00CA512C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C1269" wp14:editId="78221515">
            <wp:extent cx="3519377" cy="197085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271" t="24840" r="19969" b="30573"/>
                    <a:stretch/>
                  </pic:blipFill>
                  <pic:spPr bwMode="auto">
                    <a:xfrm>
                      <a:off x="0" y="0"/>
                      <a:ext cx="3520420" cy="197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12C" w:rsidRDefault="00CA512C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A512C" w:rsidRDefault="00CA512C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Объекты для классификации:</w:t>
      </w:r>
    </w:p>
    <w:p w:rsidR="00CA512C" w:rsidRPr="00CA512C" w:rsidRDefault="00CA512C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2FB59F" wp14:editId="118F7407">
            <wp:extent cx="3466214" cy="2548688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733" t="21975" r="16568" b="14331"/>
                    <a:stretch/>
                  </pic:blipFill>
                  <pic:spPr bwMode="auto">
                    <a:xfrm>
                      <a:off x="0" y="0"/>
                      <a:ext cx="3467240" cy="254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994" w:rsidRPr="00723787" w:rsidRDefault="00CA512C" w:rsidP="00BA0994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Характеристика объектов</w:t>
      </w:r>
      <w:r w:rsidR="00BA0994" w:rsidRPr="0072378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54C86" w:rsidRDefault="00CA512C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классификации предлагаются объекты, которые можно разделить на группы по </w:t>
      </w:r>
      <w:r w:rsidR="008F7E43">
        <w:rPr>
          <w:rFonts w:ascii="Times New Roman" w:hAnsi="Times New Roman" w:cs="Times New Roman"/>
          <w:sz w:val="28"/>
          <w:szCs w:val="28"/>
        </w:rPr>
        <w:t xml:space="preserve">нескольким </w:t>
      </w:r>
      <w:r>
        <w:rPr>
          <w:rFonts w:ascii="Times New Roman" w:hAnsi="Times New Roman" w:cs="Times New Roman"/>
          <w:sz w:val="28"/>
          <w:szCs w:val="28"/>
        </w:rPr>
        <w:t>разным основаниям</w:t>
      </w:r>
    </w:p>
    <w:p w:rsidR="00CA512C" w:rsidRPr="00723787" w:rsidRDefault="00CA512C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994" w:rsidRPr="00723787" w:rsidRDefault="00BA0994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3787">
        <w:rPr>
          <w:rFonts w:ascii="Times New Roman" w:hAnsi="Times New Roman" w:cs="Times New Roman"/>
          <w:b/>
          <w:bCs/>
          <w:i/>
          <w:sz w:val="28"/>
          <w:szCs w:val="28"/>
        </w:rPr>
        <w:t>Критерии оценивания:</w:t>
      </w:r>
    </w:p>
    <w:tbl>
      <w:tblPr>
        <w:tblStyle w:val="a3"/>
        <w:tblW w:w="0" w:type="auto"/>
        <w:tblLook w:val="00A0" w:firstRow="1" w:lastRow="0" w:firstColumn="1" w:lastColumn="0" w:noHBand="0" w:noVBand="0"/>
      </w:tblPr>
      <w:tblGrid>
        <w:gridCol w:w="3085"/>
        <w:gridCol w:w="4992"/>
        <w:gridCol w:w="1494"/>
      </w:tblGrid>
      <w:tr w:rsidR="00BA0994" w:rsidRPr="00723787" w:rsidTr="007B44C1">
        <w:tc>
          <w:tcPr>
            <w:tcW w:w="3085" w:type="dxa"/>
            <w:vAlign w:val="center"/>
          </w:tcPr>
          <w:p w:rsidR="00BA0994" w:rsidRPr="00723787" w:rsidRDefault="00BA0994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3787"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Критерий оценивания</w:t>
            </w:r>
          </w:p>
        </w:tc>
        <w:tc>
          <w:tcPr>
            <w:tcW w:w="4992" w:type="dxa"/>
            <w:vAlign w:val="center"/>
          </w:tcPr>
          <w:p w:rsidR="00BA0994" w:rsidRPr="00723787" w:rsidRDefault="00BA0994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3787">
              <w:rPr>
                <w:rFonts w:ascii="Times New Roman" w:hAnsi="Times New Roman" w:cs="Times New Roman"/>
                <w:bCs/>
                <w:sz w:val="28"/>
                <w:szCs w:val="28"/>
              </w:rPr>
              <w:t>Параметры</w:t>
            </w:r>
          </w:p>
        </w:tc>
        <w:tc>
          <w:tcPr>
            <w:tcW w:w="1494" w:type="dxa"/>
            <w:vAlign w:val="center"/>
          </w:tcPr>
          <w:p w:rsidR="00BA0994" w:rsidRPr="00723787" w:rsidRDefault="00BA0994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3787">
              <w:rPr>
                <w:rFonts w:ascii="Times New Roman" w:hAnsi="Times New Roman" w:cs="Times New Roman"/>
                <w:bCs/>
                <w:sz w:val="28"/>
                <w:szCs w:val="28"/>
              </w:rPr>
              <w:t>Баллы</w:t>
            </w:r>
          </w:p>
        </w:tc>
      </w:tr>
      <w:tr w:rsidR="00CA512C" w:rsidRPr="00723787" w:rsidTr="007B44C1">
        <w:tc>
          <w:tcPr>
            <w:tcW w:w="3085" w:type="dxa"/>
            <w:vMerge w:val="restart"/>
            <w:vAlign w:val="center"/>
          </w:tcPr>
          <w:p w:rsidR="00CA512C" w:rsidRPr="00723787" w:rsidRDefault="007B44C1" w:rsidP="00BA0994">
            <w:pPr>
              <w:numPr>
                <w:ilvl w:val="0"/>
                <w:numId w:val="3"/>
              </w:num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426" w:right="-108" w:hanging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оснований</w:t>
            </w:r>
          </w:p>
        </w:tc>
        <w:tc>
          <w:tcPr>
            <w:tcW w:w="4992" w:type="dxa"/>
            <w:vAlign w:val="center"/>
          </w:tcPr>
          <w:p w:rsidR="00CA512C" w:rsidRPr="00723787" w:rsidRDefault="00CA512C" w:rsidP="0003423F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выделены</w:t>
            </w:r>
            <w:r w:rsidRPr="007237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все основания</w:t>
            </w:r>
          </w:p>
        </w:tc>
        <w:tc>
          <w:tcPr>
            <w:tcW w:w="1494" w:type="dxa"/>
            <w:vAlign w:val="center"/>
          </w:tcPr>
          <w:p w:rsidR="00CA512C" w:rsidRPr="00723787" w:rsidRDefault="00CA512C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A512C" w:rsidRPr="00723787" w:rsidTr="007B44C1">
        <w:tc>
          <w:tcPr>
            <w:tcW w:w="3085" w:type="dxa"/>
            <w:vMerge/>
            <w:vAlign w:val="center"/>
          </w:tcPr>
          <w:p w:rsidR="00CA512C" w:rsidRPr="00723787" w:rsidRDefault="00CA512C" w:rsidP="00E82163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left="426" w:right="-108"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CA512C" w:rsidRPr="00723787" w:rsidRDefault="00CA512C" w:rsidP="001640AE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выделено половина </w:t>
            </w:r>
          </w:p>
        </w:tc>
        <w:tc>
          <w:tcPr>
            <w:tcW w:w="1494" w:type="dxa"/>
            <w:vAlign w:val="center"/>
          </w:tcPr>
          <w:p w:rsidR="00CA512C" w:rsidRPr="00723787" w:rsidRDefault="00CA512C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A512C" w:rsidRPr="00723787" w:rsidTr="007B44C1">
        <w:tc>
          <w:tcPr>
            <w:tcW w:w="3085" w:type="dxa"/>
            <w:vMerge/>
            <w:vAlign w:val="center"/>
          </w:tcPr>
          <w:p w:rsidR="00CA512C" w:rsidRPr="00723787" w:rsidRDefault="00CA512C" w:rsidP="00E82163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left="426" w:right="-108"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CA512C" w:rsidRPr="00723787" w:rsidRDefault="00CA512C" w:rsidP="001640AE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выделено менее половины</w:t>
            </w:r>
          </w:p>
        </w:tc>
        <w:tc>
          <w:tcPr>
            <w:tcW w:w="1494" w:type="dxa"/>
            <w:vAlign w:val="center"/>
          </w:tcPr>
          <w:p w:rsidR="00CA512C" w:rsidRPr="00723787" w:rsidRDefault="00CA512C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CA512C" w:rsidRPr="00723787" w:rsidTr="007B44C1">
        <w:tc>
          <w:tcPr>
            <w:tcW w:w="3085" w:type="dxa"/>
            <w:vMerge/>
            <w:vAlign w:val="center"/>
          </w:tcPr>
          <w:p w:rsidR="00CA512C" w:rsidRPr="00723787" w:rsidRDefault="00CA512C" w:rsidP="00E82163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left="426" w:right="-108"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CA512C" w:rsidRDefault="00CA512C" w:rsidP="001640AE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 выделены основания</w:t>
            </w:r>
          </w:p>
        </w:tc>
        <w:tc>
          <w:tcPr>
            <w:tcW w:w="1494" w:type="dxa"/>
            <w:vAlign w:val="center"/>
          </w:tcPr>
          <w:p w:rsidR="00CA512C" w:rsidRPr="00723787" w:rsidRDefault="00CA512C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640AE" w:rsidRPr="00723787" w:rsidTr="007B44C1">
        <w:tc>
          <w:tcPr>
            <w:tcW w:w="3085" w:type="dxa"/>
            <w:vMerge w:val="restart"/>
            <w:vAlign w:val="center"/>
          </w:tcPr>
          <w:p w:rsidR="001640AE" w:rsidRPr="00723787" w:rsidRDefault="007B44C1" w:rsidP="007B44C1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left="426" w:right="34" w:hanging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2.Выделение признаков</w:t>
            </w:r>
          </w:p>
        </w:tc>
        <w:tc>
          <w:tcPr>
            <w:tcW w:w="4992" w:type="dxa"/>
            <w:vAlign w:val="center"/>
          </w:tcPr>
          <w:p w:rsidR="001640AE" w:rsidRPr="00044051" w:rsidRDefault="001640AE" w:rsidP="007B44C1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44051">
              <w:rPr>
                <w:rFonts w:ascii="Times New Roman" w:hAnsi="Times New Roman" w:cs="Times New Roman"/>
                <w:bCs/>
                <w:sz w:val="28"/>
                <w:szCs w:val="28"/>
              </w:rPr>
              <w:t>Верно</w:t>
            </w:r>
            <w:proofErr w:type="gramEnd"/>
            <w:r w:rsidRPr="000440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названы все </w:t>
            </w:r>
            <w:r w:rsidR="007B44C1">
              <w:rPr>
                <w:rFonts w:ascii="Times New Roman" w:hAnsi="Times New Roman" w:cs="Times New Roman"/>
                <w:bCs/>
                <w:sz w:val="28"/>
                <w:szCs w:val="28"/>
              </w:rPr>
              <w:t>признаки</w:t>
            </w:r>
          </w:p>
        </w:tc>
        <w:tc>
          <w:tcPr>
            <w:tcW w:w="1494" w:type="dxa"/>
            <w:vAlign w:val="center"/>
          </w:tcPr>
          <w:p w:rsidR="001640AE" w:rsidRPr="00723787" w:rsidRDefault="001640AE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640AE" w:rsidRPr="00723787" w:rsidTr="007B44C1">
        <w:tc>
          <w:tcPr>
            <w:tcW w:w="3085" w:type="dxa"/>
            <w:vMerge/>
            <w:vAlign w:val="center"/>
          </w:tcPr>
          <w:p w:rsidR="001640AE" w:rsidRPr="00723787" w:rsidRDefault="001640AE" w:rsidP="0003423F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left="426" w:right="34" w:hanging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1640AE" w:rsidRPr="00044051" w:rsidRDefault="001640AE" w:rsidP="007B44C1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44051">
              <w:rPr>
                <w:rFonts w:ascii="Times New Roman" w:hAnsi="Times New Roman" w:cs="Times New Roman"/>
                <w:bCs/>
                <w:sz w:val="28"/>
                <w:szCs w:val="28"/>
              </w:rPr>
              <w:t>Верно</w:t>
            </w:r>
            <w:proofErr w:type="gramEnd"/>
            <w:r w:rsidRPr="000440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44051" w:rsidRPr="000440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названа </w:t>
            </w:r>
            <w:r w:rsidRPr="000440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половина </w:t>
            </w:r>
            <w:r w:rsidR="007B44C1">
              <w:rPr>
                <w:rFonts w:ascii="Times New Roman" w:hAnsi="Times New Roman" w:cs="Times New Roman"/>
                <w:bCs/>
                <w:sz w:val="28"/>
                <w:szCs w:val="28"/>
              </w:rPr>
              <w:t>признаков</w:t>
            </w:r>
          </w:p>
        </w:tc>
        <w:tc>
          <w:tcPr>
            <w:tcW w:w="1494" w:type="dxa"/>
            <w:vAlign w:val="center"/>
          </w:tcPr>
          <w:p w:rsidR="001640AE" w:rsidRPr="00723787" w:rsidRDefault="001640AE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1640AE" w:rsidRPr="00723787" w:rsidTr="007B44C1">
        <w:tc>
          <w:tcPr>
            <w:tcW w:w="3085" w:type="dxa"/>
            <w:vMerge/>
            <w:vAlign w:val="center"/>
          </w:tcPr>
          <w:p w:rsidR="001640AE" w:rsidRPr="00723787" w:rsidRDefault="001640AE" w:rsidP="0003423F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left="426" w:right="34" w:hanging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1640AE" w:rsidRPr="00044051" w:rsidRDefault="001640AE" w:rsidP="00044051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44051">
              <w:rPr>
                <w:rFonts w:ascii="Times New Roman" w:hAnsi="Times New Roman" w:cs="Times New Roman"/>
                <w:bCs/>
                <w:sz w:val="28"/>
                <w:szCs w:val="28"/>
              </w:rPr>
              <w:t>Верно</w:t>
            </w:r>
            <w:proofErr w:type="gramEnd"/>
            <w:r w:rsidRPr="000440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="00044051" w:rsidRPr="000440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названы менее </w:t>
            </w:r>
            <w:r w:rsidRPr="0004405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половины</w:t>
            </w:r>
            <w:r w:rsidR="007B44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признаков</w:t>
            </w:r>
          </w:p>
        </w:tc>
        <w:tc>
          <w:tcPr>
            <w:tcW w:w="1494" w:type="dxa"/>
            <w:vAlign w:val="center"/>
          </w:tcPr>
          <w:p w:rsidR="001640AE" w:rsidRPr="00723787" w:rsidRDefault="001640AE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640AE" w:rsidRPr="00723787" w:rsidTr="007B44C1">
        <w:tc>
          <w:tcPr>
            <w:tcW w:w="3085" w:type="dxa"/>
            <w:vMerge/>
            <w:vAlign w:val="center"/>
          </w:tcPr>
          <w:p w:rsidR="001640AE" w:rsidRPr="00723787" w:rsidRDefault="001640AE" w:rsidP="00E82163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left="426" w:right="-108" w:firstLine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1640AE" w:rsidRPr="00044051" w:rsidRDefault="007B44C1" w:rsidP="00241EAF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 названы признаки</w:t>
            </w:r>
          </w:p>
        </w:tc>
        <w:tc>
          <w:tcPr>
            <w:tcW w:w="1494" w:type="dxa"/>
            <w:vAlign w:val="center"/>
          </w:tcPr>
          <w:p w:rsidR="001640AE" w:rsidRPr="00723787" w:rsidRDefault="001640AE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640AE" w:rsidRPr="00723787" w:rsidTr="007B44C1">
        <w:tc>
          <w:tcPr>
            <w:tcW w:w="3085" w:type="dxa"/>
            <w:vMerge w:val="restart"/>
            <w:vAlign w:val="center"/>
          </w:tcPr>
          <w:p w:rsidR="001640AE" w:rsidRDefault="001640AE" w:rsidP="00E82163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left="426" w:right="-108" w:hanging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37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</w:t>
            </w:r>
            <w:r w:rsidR="007B44C1">
              <w:rPr>
                <w:rFonts w:ascii="Times New Roman" w:hAnsi="Times New Roman" w:cs="Times New Roman"/>
                <w:bCs/>
                <w:sz w:val="28"/>
                <w:szCs w:val="28"/>
              </w:rPr>
              <w:t>Разделение объектов на группы</w:t>
            </w:r>
            <w:r w:rsidRPr="00723787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  <w:p w:rsidR="00044051" w:rsidRPr="00723787" w:rsidRDefault="00044051" w:rsidP="00044051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right="-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1640AE" w:rsidRPr="00723787" w:rsidRDefault="00044051" w:rsidP="00E82163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группах нет лишних объектов</w:t>
            </w:r>
          </w:p>
        </w:tc>
        <w:tc>
          <w:tcPr>
            <w:tcW w:w="1494" w:type="dxa"/>
            <w:vAlign w:val="center"/>
          </w:tcPr>
          <w:p w:rsidR="001640AE" w:rsidRPr="00723787" w:rsidRDefault="00044051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640AE" w:rsidRPr="00723787" w:rsidTr="007B44C1">
        <w:tc>
          <w:tcPr>
            <w:tcW w:w="3085" w:type="dxa"/>
            <w:vMerge/>
            <w:vAlign w:val="center"/>
          </w:tcPr>
          <w:p w:rsidR="001640AE" w:rsidRPr="00723787" w:rsidRDefault="001640AE" w:rsidP="00E82163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left="426" w:right="-108" w:hanging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92" w:type="dxa"/>
            <w:vAlign w:val="center"/>
          </w:tcPr>
          <w:p w:rsidR="001640AE" w:rsidRPr="00723787" w:rsidRDefault="00044051" w:rsidP="00E82163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группах есть лишние объекты</w:t>
            </w:r>
          </w:p>
        </w:tc>
        <w:tc>
          <w:tcPr>
            <w:tcW w:w="1494" w:type="dxa"/>
            <w:vAlign w:val="center"/>
          </w:tcPr>
          <w:p w:rsidR="001640AE" w:rsidRPr="00723787" w:rsidRDefault="00044051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640AE" w:rsidRPr="00044051" w:rsidTr="007B44C1">
        <w:tc>
          <w:tcPr>
            <w:tcW w:w="3085" w:type="dxa"/>
          </w:tcPr>
          <w:p w:rsidR="001640AE" w:rsidRPr="00044051" w:rsidRDefault="001640AE" w:rsidP="00E82163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40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баллов</w:t>
            </w:r>
          </w:p>
        </w:tc>
        <w:tc>
          <w:tcPr>
            <w:tcW w:w="4992" w:type="dxa"/>
          </w:tcPr>
          <w:p w:rsidR="001640AE" w:rsidRPr="00044051" w:rsidRDefault="001640AE" w:rsidP="00E82163">
            <w:pPr>
              <w:tabs>
                <w:tab w:val="left" w:pos="426"/>
                <w:tab w:val="num" w:pos="567"/>
              </w:tabs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40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94" w:type="dxa"/>
            <w:vAlign w:val="center"/>
          </w:tcPr>
          <w:p w:rsidR="001640AE" w:rsidRPr="00044051" w:rsidRDefault="00044051" w:rsidP="00E82163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40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</w:tbl>
    <w:p w:rsidR="00BA0994" w:rsidRPr="00723787" w:rsidRDefault="00BA0994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A0994" w:rsidRDefault="007B44C1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Возможный </w:t>
      </w:r>
      <w:r w:rsidR="00BA0994" w:rsidRPr="007237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04E7A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="00BA0994" w:rsidRPr="00723787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="00004E7A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BA0994" w:rsidRPr="0072378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8F7E43" w:rsidRDefault="008F7E43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B44C1" w:rsidRPr="00723787" w:rsidRDefault="007B44C1" w:rsidP="00BA09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2AE8AC" wp14:editId="284A35C6">
            <wp:extent cx="3965944" cy="294521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481" t="21656" r="16960" b="12878"/>
                    <a:stretch/>
                  </pic:blipFill>
                  <pic:spPr bwMode="auto">
                    <a:xfrm>
                      <a:off x="0" y="0"/>
                      <a:ext cx="3969964" cy="2948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994" w:rsidRPr="00723787" w:rsidRDefault="00BA0994" w:rsidP="00B54C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7237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A0994" w:rsidRPr="00723787" w:rsidRDefault="00BA0994" w:rsidP="00BA09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A51CC" w:rsidRDefault="00CA51CC"/>
    <w:sectPr w:rsidR="00CA51CC" w:rsidSect="00004E7A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26FA4"/>
    <w:multiLevelType w:val="hybridMultilevel"/>
    <w:tmpl w:val="608423AA"/>
    <w:lvl w:ilvl="0" w:tplc="41ACEBD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4" w:hanging="180"/>
      </w:pPr>
      <w:rPr>
        <w:rFonts w:cs="Times New Roman"/>
      </w:rPr>
    </w:lvl>
  </w:abstractNum>
  <w:abstractNum w:abstractNumId="1">
    <w:nsid w:val="417975EE"/>
    <w:multiLevelType w:val="hybridMultilevel"/>
    <w:tmpl w:val="EE605C54"/>
    <w:lvl w:ilvl="0" w:tplc="7B6AF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AD8595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15610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384587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F8624E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B583EC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8268A9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D524F7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4E6051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9F0137E"/>
    <w:multiLevelType w:val="hybridMultilevel"/>
    <w:tmpl w:val="D36A1988"/>
    <w:lvl w:ilvl="0" w:tplc="F88801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7EDE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EC53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62B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0242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6A98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9EBF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12BF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C3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994"/>
    <w:rsid w:val="00004E7A"/>
    <w:rsid w:val="0003423F"/>
    <w:rsid w:val="00044051"/>
    <w:rsid w:val="001640AE"/>
    <w:rsid w:val="00272714"/>
    <w:rsid w:val="002E685D"/>
    <w:rsid w:val="003655EE"/>
    <w:rsid w:val="007B44C1"/>
    <w:rsid w:val="008F7E43"/>
    <w:rsid w:val="00B54C86"/>
    <w:rsid w:val="00BA0994"/>
    <w:rsid w:val="00BF7789"/>
    <w:rsid w:val="00CA512C"/>
    <w:rsid w:val="00CA51CC"/>
    <w:rsid w:val="00D32573"/>
    <w:rsid w:val="00DD6BF4"/>
    <w:rsid w:val="00EC60FE"/>
    <w:rsid w:val="00FD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94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D325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A0994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D32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25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32573"/>
    <w:rPr>
      <w:b/>
      <w:bCs/>
    </w:rPr>
  </w:style>
  <w:style w:type="character" w:styleId="a6">
    <w:name w:val="Emphasis"/>
    <w:basedOn w:val="a0"/>
    <w:uiPriority w:val="20"/>
    <w:qFormat/>
    <w:rsid w:val="00D32573"/>
    <w:rPr>
      <w:i/>
      <w:iCs/>
    </w:rPr>
  </w:style>
  <w:style w:type="paragraph" w:customStyle="1" w:styleId="text">
    <w:name w:val="text"/>
    <w:basedOn w:val="a"/>
    <w:rsid w:val="00D32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3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257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C60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94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D325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A0994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D32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25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32573"/>
    <w:rPr>
      <w:b/>
      <w:bCs/>
    </w:rPr>
  </w:style>
  <w:style w:type="character" w:styleId="a6">
    <w:name w:val="Emphasis"/>
    <w:basedOn w:val="a0"/>
    <w:uiPriority w:val="20"/>
    <w:qFormat/>
    <w:rsid w:val="00D32573"/>
    <w:rPr>
      <w:i/>
      <w:iCs/>
    </w:rPr>
  </w:style>
  <w:style w:type="paragraph" w:customStyle="1" w:styleId="text">
    <w:name w:val="text"/>
    <w:basedOn w:val="a"/>
    <w:rsid w:val="00D32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3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257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C60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МП2</dc:creator>
  <cp:lastModifiedBy>МП2</cp:lastModifiedBy>
  <cp:revision>11</cp:revision>
  <dcterms:created xsi:type="dcterms:W3CDTF">2020-11-13T07:12:00Z</dcterms:created>
  <dcterms:modified xsi:type="dcterms:W3CDTF">2020-12-06T11:08:00Z</dcterms:modified>
</cp:coreProperties>
</file>