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A5" w:rsidRDefault="00B970A5" w:rsidP="00E43E34">
      <w:pPr>
        <w:spacing w:after="0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Паршаковская</w:t>
      </w:r>
      <w:proofErr w:type="spellEnd"/>
      <w:r>
        <w:rPr>
          <w:b/>
        </w:rPr>
        <w:t xml:space="preserve"> СОШ»</w:t>
      </w:r>
    </w:p>
    <w:p w:rsidR="00E43E34" w:rsidRDefault="00E43E34" w:rsidP="00E43E34">
      <w:pPr>
        <w:spacing w:after="0"/>
        <w:rPr>
          <w:b/>
        </w:rPr>
      </w:pPr>
      <w:bookmarkStart w:id="0" w:name="_GoBack"/>
      <w:bookmarkEnd w:id="0"/>
      <w:r>
        <w:rPr>
          <w:b/>
        </w:rPr>
        <w:t>Предмет: биология</w:t>
      </w:r>
    </w:p>
    <w:p w:rsidR="00E43E34" w:rsidRDefault="00E43E34" w:rsidP="00E43E34">
      <w:pPr>
        <w:spacing w:after="0"/>
        <w:rPr>
          <w:b/>
        </w:rPr>
      </w:pPr>
      <w:r>
        <w:rPr>
          <w:b/>
        </w:rPr>
        <w:t>Класс: 6</w:t>
      </w:r>
    </w:p>
    <w:p w:rsidR="00E43E34" w:rsidRDefault="00E43E34" w:rsidP="00E43E34">
      <w:pPr>
        <w:spacing w:after="0"/>
        <w:rPr>
          <w:b/>
        </w:rPr>
      </w:pPr>
      <w:r>
        <w:rPr>
          <w:b/>
        </w:rPr>
        <w:t xml:space="preserve">Учитель: Кречетова Ирина Владимировна, учитель первой категории </w:t>
      </w:r>
    </w:p>
    <w:p w:rsidR="00DB3E20" w:rsidRPr="0039504E" w:rsidRDefault="0039504E" w:rsidP="00E43E34">
      <w:pPr>
        <w:spacing w:after="0"/>
        <w:rPr>
          <w:b/>
        </w:rPr>
      </w:pPr>
      <w:r w:rsidRPr="0039504E">
        <w:rPr>
          <w:b/>
        </w:rPr>
        <w:t>Тема урока: Корень, его строение и значение.</w:t>
      </w:r>
    </w:p>
    <w:p w:rsidR="0039504E" w:rsidRDefault="0039504E" w:rsidP="00E43E34">
      <w:pPr>
        <w:spacing w:after="0"/>
      </w:pPr>
      <w:r w:rsidRPr="00E43E34">
        <w:rPr>
          <w:b/>
        </w:rPr>
        <w:t>Тип урока:</w:t>
      </w:r>
      <w:r>
        <w:t xml:space="preserve"> </w:t>
      </w:r>
      <w:r w:rsidRPr="0039504E">
        <w:t>Урок открытия новых знаний, обретения новых умений и навыков</w:t>
      </w:r>
      <w:r>
        <w:t>.</w:t>
      </w:r>
    </w:p>
    <w:p w:rsidR="0039504E" w:rsidRPr="00E43E34" w:rsidRDefault="0039504E" w:rsidP="00E43E34">
      <w:pPr>
        <w:spacing w:after="0"/>
        <w:rPr>
          <w:b/>
        </w:rPr>
      </w:pPr>
      <w:r w:rsidRPr="00E43E34">
        <w:rPr>
          <w:b/>
        </w:rPr>
        <w:t>Цели урока:</w:t>
      </w:r>
    </w:p>
    <w:p w:rsidR="0039504E" w:rsidRDefault="0039504E" w:rsidP="00E43E34">
      <w:pPr>
        <w:spacing w:after="0"/>
      </w:pPr>
      <w:proofErr w:type="spellStart"/>
      <w:r>
        <w:t>Деятельностная</w:t>
      </w:r>
      <w:proofErr w:type="spellEnd"/>
      <w:r>
        <w:t>: научить детей новым способам нахождения знания, ввести новые понятия, термины.</w:t>
      </w:r>
    </w:p>
    <w:p w:rsidR="0039504E" w:rsidRDefault="0039504E" w:rsidP="00E43E34">
      <w:pPr>
        <w:spacing w:after="0"/>
      </w:pPr>
      <w:proofErr w:type="gramStart"/>
      <w:r>
        <w:t>Содержательная</w:t>
      </w:r>
      <w:proofErr w:type="gramEnd"/>
      <w:r>
        <w:t>: сформировать систему новых понятий, расширить знания учеников за счет включения новых определений, терминов, описаний.</w:t>
      </w:r>
    </w:p>
    <w:p w:rsidR="00E43E34" w:rsidRDefault="00E43E34" w:rsidP="00E43E34">
      <w:pPr>
        <w:spacing w:after="0"/>
      </w:pPr>
      <w:r>
        <w:t>Оборудование и материалы: электронная презентация, экземпляры растений с разными типами корневых систем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2268"/>
        <w:gridCol w:w="1383"/>
      </w:tblGrid>
      <w:tr w:rsidR="0039504E" w:rsidTr="008B5CB1">
        <w:tc>
          <w:tcPr>
            <w:tcW w:w="1668" w:type="dxa"/>
          </w:tcPr>
          <w:p w:rsidR="0039504E" w:rsidRDefault="0039504E" w:rsidP="0039504E">
            <w:r>
              <w:t xml:space="preserve">Этап урока </w:t>
            </w:r>
          </w:p>
        </w:tc>
        <w:tc>
          <w:tcPr>
            <w:tcW w:w="4252" w:type="dxa"/>
          </w:tcPr>
          <w:p w:rsidR="0039504E" w:rsidRDefault="0039504E" w:rsidP="0039504E">
            <w:r>
              <w:t>Деятельность учителя</w:t>
            </w:r>
          </w:p>
        </w:tc>
        <w:tc>
          <w:tcPr>
            <w:tcW w:w="2268" w:type="dxa"/>
          </w:tcPr>
          <w:p w:rsidR="0039504E" w:rsidRDefault="0039504E" w:rsidP="0039504E">
            <w:r>
              <w:t xml:space="preserve">Деятельность детей </w:t>
            </w:r>
          </w:p>
        </w:tc>
        <w:tc>
          <w:tcPr>
            <w:tcW w:w="1383" w:type="dxa"/>
          </w:tcPr>
          <w:p w:rsidR="0039504E" w:rsidRDefault="0039504E" w:rsidP="0039504E">
            <w:r>
              <w:t xml:space="preserve">Примечания </w:t>
            </w:r>
          </w:p>
        </w:tc>
      </w:tr>
      <w:tr w:rsidR="000B294D" w:rsidTr="008B5CB1">
        <w:tc>
          <w:tcPr>
            <w:tcW w:w="1668" w:type="dxa"/>
            <w:vMerge w:val="restart"/>
          </w:tcPr>
          <w:p w:rsidR="000B294D" w:rsidRDefault="000B294D" w:rsidP="0039504E">
            <w:r>
              <w:t>1)</w:t>
            </w:r>
            <w:r w:rsidRPr="0039504E">
              <w:t>Мотивационный этап.</w:t>
            </w:r>
            <w:r w:rsidR="00E746C1">
              <w:t xml:space="preserve"> 5 мин</w:t>
            </w:r>
          </w:p>
        </w:tc>
        <w:tc>
          <w:tcPr>
            <w:tcW w:w="4252" w:type="dxa"/>
          </w:tcPr>
          <w:p w:rsidR="000B294D" w:rsidRDefault="000B294D" w:rsidP="0039504E">
            <w:r>
              <w:t>Предлагает учащимся объяснить понятия:</w:t>
            </w:r>
          </w:p>
          <w:p w:rsidR="003F187B" w:rsidRDefault="003F187B" w:rsidP="0039504E"/>
          <w:p w:rsidR="000B294D" w:rsidRDefault="000B294D" w:rsidP="0039504E">
            <w:r>
              <w:t>-в корень смотреть</w:t>
            </w:r>
          </w:p>
          <w:p w:rsidR="000B294D" w:rsidRDefault="000B294D" w:rsidP="0039504E"/>
          <w:p w:rsidR="000B294D" w:rsidRDefault="000B294D" w:rsidP="0039504E"/>
          <w:p w:rsidR="000B294D" w:rsidRDefault="000B294D" w:rsidP="0039504E">
            <w:r>
              <w:t>-пустить корни</w:t>
            </w:r>
          </w:p>
          <w:p w:rsidR="000B294D" w:rsidRDefault="000B294D" w:rsidP="0039504E"/>
          <w:p w:rsidR="003F187B" w:rsidRDefault="003F187B" w:rsidP="0039504E"/>
          <w:p w:rsidR="000B294D" w:rsidRDefault="000B294D" w:rsidP="0039504E">
            <w:r>
              <w:t>-корень зла</w:t>
            </w:r>
          </w:p>
          <w:p w:rsidR="003F187B" w:rsidRDefault="003F187B" w:rsidP="0039504E"/>
          <w:p w:rsidR="003F187B" w:rsidRDefault="003F187B" w:rsidP="0039504E"/>
          <w:p w:rsidR="000B294D" w:rsidRDefault="000B294D" w:rsidP="0039504E">
            <w:r>
              <w:t>-в корне неправильно</w:t>
            </w:r>
          </w:p>
          <w:p w:rsidR="003F187B" w:rsidRDefault="003F187B" w:rsidP="0039504E"/>
          <w:p w:rsidR="003F187B" w:rsidRDefault="003F187B" w:rsidP="0039504E"/>
          <w:p w:rsidR="000B294D" w:rsidRDefault="000B294D" w:rsidP="0039504E">
            <w:r>
              <w:t>-подрубить под корень</w:t>
            </w:r>
          </w:p>
        </w:tc>
        <w:tc>
          <w:tcPr>
            <w:tcW w:w="2268" w:type="dxa"/>
          </w:tcPr>
          <w:p w:rsidR="000B294D" w:rsidRDefault="000B294D" w:rsidP="0039504E">
            <w:r>
              <w:t>Объясняют понятия:</w:t>
            </w:r>
          </w:p>
          <w:p w:rsidR="000B294D" w:rsidRDefault="000B294D" w:rsidP="0039504E"/>
          <w:p w:rsidR="000B294D" w:rsidRDefault="000B294D" w:rsidP="0039504E">
            <w:r>
              <w:t>- видеть самую суть, учитывать только самое главное.</w:t>
            </w:r>
          </w:p>
          <w:p w:rsidR="000B294D" w:rsidRDefault="000B294D" w:rsidP="0039504E">
            <w:r>
              <w:t>-прочно и надолго обосноваться где-либо.</w:t>
            </w:r>
          </w:p>
          <w:p w:rsidR="000B294D" w:rsidRDefault="000B294D" w:rsidP="0039504E">
            <w:r>
              <w:t>-основа первоисточник всего плохого.</w:t>
            </w:r>
          </w:p>
          <w:p w:rsidR="000B294D" w:rsidRDefault="000B294D" w:rsidP="0039504E">
            <w:r>
              <w:t>-изначально не верно.</w:t>
            </w:r>
          </w:p>
          <w:p w:rsidR="000B294D" w:rsidRDefault="000B294D" w:rsidP="0039504E"/>
          <w:p w:rsidR="000B294D" w:rsidRDefault="000B294D" w:rsidP="0039504E">
            <w:r>
              <w:t>- причинить кому – либо непоправимый вред</w:t>
            </w:r>
          </w:p>
        </w:tc>
        <w:tc>
          <w:tcPr>
            <w:tcW w:w="1383" w:type="dxa"/>
          </w:tcPr>
          <w:p w:rsidR="000B294D" w:rsidRDefault="000B294D" w:rsidP="0039504E">
            <w:r>
              <w:t>Слайд 1.</w:t>
            </w:r>
          </w:p>
        </w:tc>
      </w:tr>
      <w:tr w:rsidR="000B294D" w:rsidTr="008B5CB1">
        <w:tc>
          <w:tcPr>
            <w:tcW w:w="1668" w:type="dxa"/>
            <w:vMerge/>
          </w:tcPr>
          <w:p w:rsidR="000B294D" w:rsidRDefault="000B294D" w:rsidP="0039504E"/>
        </w:tc>
        <w:tc>
          <w:tcPr>
            <w:tcW w:w="4252" w:type="dxa"/>
          </w:tcPr>
          <w:p w:rsidR="000B294D" w:rsidRDefault="000B294D" w:rsidP="0039504E">
            <w:r>
              <w:t>Что объединяет эти выражения?</w:t>
            </w:r>
          </w:p>
          <w:p w:rsidR="000B294D" w:rsidRDefault="000B294D" w:rsidP="0039504E"/>
        </w:tc>
        <w:tc>
          <w:tcPr>
            <w:tcW w:w="2268" w:type="dxa"/>
          </w:tcPr>
          <w:p w:rsidR="000B294D" w:rsidRDefault="000B294D" w:rsidP="0039504E">
            <w:r>
              <w:t>В них есть слово корень</w:t>
            </w:r>
          </w:p>
        </w:tc>
        <w:tc>
          <w:tcPr>
            <w:tcW w:w="1383" w:type="dxa"/>
          </w:tcPr>
          <w:p w:rsidR="000B294D" w:rsidRDefault="000B294D" w:rsidP="0039504E"/>
        </w:tc>
      </w:tr>
      <w:tr w:rsidR="000B294D" w:rsidTr="008B5CB1">
        <w:tc>
          <w:tcPr>
            <w:tcW w:w="1668" w:type="dxa"/>
            <w:vMerge/>
          </w:tcPr>
          <w:p w:rsidR="000B294D" w:rsidRDefault="000B294D" w:rsidP="0039504E"/>
        </w:tc>
        <w:tc>
          <w:tcPr>
            <w:tcW w:w="4252" w:type="dxa"/>
          </w:tcPr>
          <w:p w:rsidR="000B294D" w:rsidRDefault="000B294D" w:rsidP="0039504E">
            <w:r>
              <w:t>Как эти выражения могут быть связаны с темой урока?</w:t>
            </w:r>
          </w:p>
          <w:p w:rsidR="000A367E" w:rsidRDefault="000A367E" w:rsidP="0039504E">
            <w:r>
              <w:t>Запишите в тетради тему урока «Корень»</w:t>
            </w:r>
          </w:p>
        </w:tc>
        <w:tc>
          <w:tcPr>
            <w:tcW w:w="2268" w:type="dxa"/>
          </w:tcPr>
          <w:p w:rsidR="000B294D" w:rsidRDefault="000B294D" w:rsidP="0039504E">
            <w:r>
              <w:t>Мы будем говорить о корне как об органе растений.</w:t>
            </w:r>
          </w:p>
        </w:tc>
        <w:tc>
          <w:tcPr>
            <w:tcW w:w="1383" w:type="dxa"/>
          </w:tcPr>
          <w:p w:rsidR="000B294D" w:rsidRDefault="000B294D" w:rsidP="0039504E"/>
        </w:tc>
      </w:tr>
      <w:tr w:rsidR="0039504E" w:rsidTr="008B5CB1">
        <w:tc>
          <w:tcPr>
            <w:tcW w:w="1668" w:type="dxa"/>
          </w:tcPr>
          <w:p w:rsidR="0039504E" w:rsidRDefault="000B294D" w:rsidP="0039504E">
            <w:r>
              <w:t xml:space="preserve">2) </w:t>
            </w:r>
            <w:r w:rsidRPr="000B294D">
              <w:t>Этап актуализации знаний по предложенной теме и осуществление первого пробного действия</w:t>
            </w:r>
          </w:p>
          <w:p w:rsidR="00E746C1" w:rsidRDefault="00E746C1" w:rsidP="0039504E">
            <w:r>
              <w:t xml:space="preserve">5 мин </w:t>
            </w:r>
          </w:p>
        </w:tc>
        <w:tc>
          <w:tcPr>
            <w:tcW w:w="4252" w:type="dxa"/>
          </w:tcPr>
          <w:p w:rsidR="0039504E" w:rsidRDefault="000A367E" w:rsidP="000A367E">
            <w:r>
              <w:t xml:space="preserve">- Ребята, что вы знаете о корнях растений? Давайте нарисуем с вами на целый тетрадный лист корень. </w:t>
            </w:r>
            <w:r w:rsidR="007706C6">
              <w:t>С</w:t>
            </w:r>
            <w:r>
              <w:t>лева от корня напишем то, что вы уже знаете о нём.</w:t>
            </w:r>
          </w:p>
          <w:p w:rsidR="000A367E" w:rsidRDefault="000A367E" w:rsidP="000A367E"/>
          <w:p w:rsidR="000A367E" w:rsidRDefault="000A367E" w:rsidP="00615565">
            <w:r>
              <w:t xml:space="preserve">- Посмотрите на следующий </w:t>
            </w:r>
            <w:r w:rsidR="00615565">
              <w:t xml:space="preserve">слайд. Можете ли вы объяснить, </w:t>
            </w:r>
            <w:proofErr w:type="spellStart"/>
            <w:r w:rsidR="00615565">
              <w:t>прокоментировать</w:t>
            </w:r>
            <w:proofErr w:type="spellEnd"/>
            <w:r w:rsidR="00615565">
              <w:t xml:space="preserve"> предложенные рисунки?</w:t>
            </w:r>
          </w:p>
          <w:p w:rsidR="00615565" w:rsidRDefault="00615565" w:rsidP="00615565"/>
        </w:tc>
        <w:tc>
          <w:tcPr>
            <w:tcW w:w="2268" w:type="dxa"/>
          </w:tcPr>
          <w:p w:rsidR="0039504E" w:rsidRDefault="000A367E" w:rsidP="0039504E">
            <w:r>
              <w:t>Рисуют в тетради корень. Слева записывают, то</w:t>
            </w:r>
            <w:r w:rsidR="003125A6">
              <w:t>,</w:t>
            </w:r>
            <w:r>
              <w:t xml:space="preserve"> что знают о нём.</w:t>
            </w:r>
          </w:p>
          <w:p w:rsidR="00615565" w:rsidRDefault="00615565" w:rsidP="0039504E"/>
          <w:p w:rsidR="00615565" w:rsidRDefault="00615565" w:rsidP="0039504E"/>
          <w:p w:rsidR="00615565" w:rsidRDefault="00615565" w:rsidP="0039504E"/>
          <w:p w:rsidR="00615565" w:rsidRDefault="00615565" w:rsidP="0039504E">
            <w:r>
              <w:t>Дети затрудняются ответить.</w:t>
            </w:r>
          </w:p>
        </w:tc>
        <w:tc>
          <w:tcPr>
            <w:tcW w:w="1383" w:type="dxa"/>
          </w:tcPr>
          <w:p w:rsidR="0039504E" w:rsidRDefault="0039504E" w:rsidP="0039504E"/>
          <w:p w:rsidR="00615565" w:rsidRDefault="00615565" w:rsidP="0039504E"/>
          <w:p w:rsidR="00615565" w:rsidRDefault="00615565" w:rsidP="0039504E"/>
          <w:p w:rsidR="00615565" w:rsidRDefault="00615565" w:rsidP="0039504E"/>
          <w:p w:rsidR="00615565" w:rsidRDefault="00615565" w:rsidP="0039504E"/>
          <w:p w:rsidR="00615565" w:rsidRDefault="00615565" w:rsidP="0039504E"/>
          <w:p w:rsidR="00615565" w:rsidRDefault="00615565" w:rsidP="0039504E">
            <w:r>
              <w:t>Слайд 2.</w:t>
            </w:r>
          </w:p>
        </w:tc>
      </w:tr>
      <w:tr w:rsidR="0039504E" w:rsidTr="008B5CB1">
        <w:tc>
          <w:tcPr>
            <w:tcW w:w="1668" w:type="dxa"/>
          </w:tcPr>
          <w:p w:rsidR="0039504E" w:rsidRDefault="00615565" w:rsidP="0039504E">
            <w:r>
              <w:t>3)</w:t>
            </w:r>
            <w:r w:rsidRPr="00615565">
              <w:t>Выявление затруднения</w:t>
            </w:r>
            <w:r w:rsidR="00E746C1">
              <w:t xml:space="preserve">3 мин </w:t>
            </w:r>
          </w:p>
        </w:tc>
        <w:tc>
          <w:tcPr>
            <w:tcW w:w="4252" w:type="dxa"/>
          </w:tcPr>
          <w:p w:rsidR="0039504E" w:rsidRDefault="00615565" w:rsidP="0039504E">
            <w:r>
              <w:t xml:space="preserve">- Я </w:t>
            </w:r>
            <w:r w:rsidRPr="00615565">
              <w:t>вижу, что это вызывает у вас затруднение</w:t>
            </w:r>
            <w:r>
              <w:t xml:space="preserve">. Что именно создаёт у вас проблему? Почему вам сложно </w:t>
            </w:r>
            <w:r w:rsidR="003125A6">
              <w:t xml:space="preserve">объяснить эти рисунки? Что нужно ещё знать, чтобы суметь объяснить эти изображения? </w:t>
            </w:r>
            <w:r w:rsidR="003125A6">
              <w:lastRenderedPageBreak/>
              <w:t>Дополните тему урока.</w:t>
            </w:r>
          </w:p>
        </w:tc>
        <w:tc>
          <w:tcPr>
            <w:tcW w:w="2268" w:type="dxa"/>
          </w:tcPr>
          <w:p w:rsidR="0039504E" w:rsidRDefault="003125A6" w:rsidP="0039504E">
            <w:r>
              <w:lastRenderedPageBreak/>
              <w:t xml:space="preserve">Говорят, что мало знают о корнях. </w:t>
            </w:r>
          </w:p>
          <w:p w:rsidR="003125A6" w:rsidRDefault="003125A6" w:rsidP="0039504E">
            <w:r>
              <w:t>Должны выйти к теме и задачам урока.</w:t>
            </w:r>
          </w:p>
        </w:tc>
        <w:tc>
          <w:tcPr>
            <w:tcW w:w="1383" w:type="dxa"/>
          </w:tcPr>
          <w:p w:rsidR="0039504E" w:rsidRDefault="003125A6" w:rsidP="0039504E">
            <w:r>
              <w:t>Слайд 3.</w:t>
            </w:r>
          </w:p>
        </w:tc>
      </w:tr>
      <w:tr w:rsidR="003125A6" w:rsidTr="008B5CB1">
        <w:tc>
          <w:tcPr>
            <w:tcW w:w="1668" w:type="dxa"/>
          </w:tcPr>
          <w:p w:rsidR="003125A6" w:rsidRDefault="003125A6" w:rsidP="0039504E">
            <w:r>
              <w:lastRenderedPageBreak/>
              <w:t>4)</w:t>
            </w:r>
            <w:r w:rsidRPr="003125A6">
              <w:t>Разработка проекта, плана по выходу их создавшегося затруднения</w:t>
            </w:r>
            <w:r w:rsidR="00E746C1">
              <w:t xml:space="preserve"> 2 мин </w:t>
            </w:r>
          </w:p>
        </w:tc>
        <w:tc>
          <w:tcPr>
            <w:tcW w:w="4252" w:type="dxa"/>
          </w:tcPr>
          <w:p w:rsidR="003125A6" w:rsidRDefault="003125A6" w:rsidP="0039504E">
            <w:r>
              <w:t>Как нам выйти из создавшегося затруднения? Что может помочь нам получить недостающие знания?</w:t>
            </w:r>
          </w:p>
          <w:p w:rsidR="003F187B" w:rsidRDefault="003F187B" w:rsidP="0039504E"/>
          <w:p w:rsidR="003F187B" w:rsidRDefault="003F187B" w:rsidP="0039504E"/>
          <w:p w:rsidR="003F187B" w:rsidRDefault="003F187B" w:rsidP="0039504E"/>
          <w:p w:rsidR="008B5CB1" w:rsidRDefault="008B5CB1" w:rsidP="0039504E">
            <w:r>
              <w:t>Очень хорошо. Сегодня мы попробуем воспользоваться всеми предложенными вами способами получения знаний. А чтобы нам успеть проработать такую объёмную тему, вы поработаете в парах.</w:t>
            </w:r>
          </w:p>
          <w:p w:rsidR="008B5CB1" w:rsidRDefault="008B5CB1" w:rsidP="0039504E">
            <w:r>
              <w:t>Каждой паре я раздам задания. Работаете в течение 10 минут.</w:t>
            </w:r>
          </w:p>
        </w:tc>
        <w:tc>
          <w:tcPr>
            <w:tcW w:w="2268" w:type="dxa"/>
          </w:tcPr>
          <w:p w:rsidR="003125A6" w:rsidRDefault="003125A6" w:rsidP="0039504E">
            <w:r>
              <w:t>Нужно обратиться к учебнику или дополнительной литературе, или к интернету.</w:t>
            </w:r>
          </w:p>
        </w:tc>
        <w:tc>
          <w:tcPr>
            <w:tcW w:w="1383" w:type="dxa"/>
          </w:tcPr>
          <w:p w:rsidR="003125A6" w:rsidRDefault="003125A6" w:rsidP="0039504E"/>
          <w:p w:rsidR="008D3B08" w:rsidRDefault="008D3B08" w:rsidP="0039504E"/>
          <w:p w:rsidR="008D3B08" w:rsidRDefault="008D3B08" w:rsidP="0039504E"/>
          <w:p w:rsidR="008D3B08" w:rsidRDefault="008D3B08" w:rsidP="0039504E"/>
          <w:p w:rsidR="008D3B08" w:rsidRDefault="008D3B08" w:rsidP="0039504E"/>
          <w:p w:rsidR="008D3B08" w:rsidRDefault="008D3B08" w:rsidP="0039504E"/>
          <w:p w:rsidR="008D3B08" w:rsidRDefault="008D3B08" w:rsidP="0039504E">
            <w:r>
              <w:t>Слайд 4.</w:t>
            </w:r>
          </w:p>
        </w:tc>
      </w:tr>
      <w:tr w:rsidR="003125A6" w:rsidTr="008B5CB1">
        <w:tc>
          <w:tcPr>
            <w:tcW w:w="1668" w:type="dxa"/>
          </w:tcPr>
          <w:p w:rsidR="003125A6" w:rsidRDefault="008B5CB1" w:rsidP="0039504E">
            <w:r>
              <w:t xml:space="preserve">5) </w:t>
            </w:r>
            <w:r w:rsidRPr="008B5CB1">
              <w:t>Реализация выбранного плана по разрешению затруднения.</w:t>
            </w:r>
            <w:r w:rsidR="00E746C1">
              <w:t xml:space="preserve"> 10 мин</w:t>
            </w:r>
          </w:p>
        </w:tc>
        <w:tc>
          <w:tcPr>
            <w:tcW w:w="4252" w:type="dxa"/>
          </w:tcPr>
          <w:p w:rsidR="003125A6" w:rsidRDefault="003125A6" w:rsidP="0039504E"/>
        </w:tc>
        <w:tc>
          <w:tcPr>
            <w:tcW w:w="2268" w:type="dxa"/>
          </w:tcPr>
          <w:p w:rsidR="003125A6" w:rsidRDefault="008B5CB1" w:rsidP="0039504E">
            <w:r>
              <w:t>Работа в группах.</w:t>
            </w:r>
          </w:p>
        </w:tc>
        <w:tc>
          <w:tcPr>
            <w:tcW w:w="1383" w:type="dxa"/>
          </w:tcPr>
          <w:p w:rsidR="003125A6" w:rsidRDefault="003125A6" w:rsidP="0039504E"/>
        </w:tc>
      </w:tr>
      <w:tr w:rsidR="003125A6" w:rsidTr="008B5CB1">
        <w:tc>
          <w:tcPr>
            <w:tcW w:w="1668" w:type="dxa"/>
          </w:tcPr>
          <w:p w:rsidR="003125A6" w:rsidRDefault="008B5CB1" w:rsidP="0039504E">
            <w:r>
              <w:t xml:space="preserve">6) </w:t>
            </w:r>
            <w:r w:rsidRPr="008B5CB1">
              <w:t>Первичное закрепление нового знания.</w:t>
            </w:r>
            <w:r w:rsidR="00E746C1">
              <w:t xml:space="preserve"> 5 мин </w:t>
            </w:r>
          </w:p>
        </w:tc>
        <w:tc>
          <w:tcPr>
            <w:tcW w:w="4252" w:type="dxa"/>
          </w:tcPr>
          <w:p w:rsidR="003125A6" w:rsidRDefault="00BC5531" w:rsidP="0039504E">
            <w:r>
              <w:t>Ну что, время вашей работы вышло. Итак, сейчас ваши группы выйдут и покажут результаты работы.</w:t>
            </w:r>
          </w:p>
        </w:tc>
        <w:tc>
          <w:tcPr>
            <w:tcW w:w="2268" w:type="dxa"/>
          </w:tcPr>
          <w:p w:rsidR="003125A6" w:rsidRDefault="008B5CB1" w:rsidP="0039504E">
            <w:r>
              <w:t>Выступление групп.</w:t>
            </w:r>
          </w:p>
        </w:tc>
        <w:tc>
          <w:tcPr>
            <w:tcW w:w="1383" w:type="dxa"/>
          </w:tcPr>
          <w:p w:rsidR="003125A6" w:rsidRDefault="008D3B08" w:rsidP="0039504E">
            <w:r>
              <w:t>Слайд 5 - 8</w:t>
            </w:r>
          </w:p>
        </w:tc>
      </w:tr>
      <w:tr w:rsidR="003125A6" w:rsidTr="008B5CB1">
        <w:tc>
          <w:tcPr>
            <w:tcW w:w="1668" w:type="dxa"/>
          </w:tcPr>
          <w:p w:rsidR="003125A6" w:rsidRDefault="008B5CB1" w:rsidP="008B5CB1">
            <w:r>
              <w:t>7)С</w:t>
            </w:r>
            <w:r w:rsidRPr="008B5CB1">
              <w:t>амостоятельная работа и проверка по эталону.</w:t>
            </w:r>
            <w:r w:rsidR="00E746C1">
              <w:t xml:space="preserve"> 7 мин</w:t>
            </w:r>
          </w:p>
        </w:tc>
        <w:tc>
          <w:tcPr>
            <w:tcW w:w="4252" w:type="dxa"/>
          </w:tcPr>
          <w:p w:rsidR="003125A6" w:rsidRDefault="00E746C1" w:rsidP="00E746C1">
            <w:r>
              <w:t xml:space="preserve">А сейчас нам предстоит выполнить лабораторную </w:t>
            </w:r>
            <w:r w:rsidR="0020440E">
              <w:t>работу «Строение корня</w:t>
            </w:r>
            <w:r>
              <w:t>».</w:t>
            </w:r>
          </w:p>
          <w:p w:rsidR="003978AB" w:rsidRDefault="003978AB" w:rsidP="00E746C1"/>
          <w:p w:rsidR="003978AB" w:rsidRDefault="003978AB" w:rsidP="00E746C1">
            <w:r>
              <w:t>Давайте проверим</w:t>
            </w:r>
            <w:r w:rsidR="00AD7694">
              <w:t>,</w:t>
            </w:r>
            <w:r>
              <w:t xml:space="preserve"> что у вас получилось.</w:t>
            </w:r>
          </w:p>
        </w:tc>
        <w:tc>
          <w:tcPr>
            <w:tcW w:w="2268" w:type="dxa"/>
          </w:tcPr>
          <w:p w:rsidR="003125A6" w:rsidRDefault="00E746C1" w:rsidP="0039504E">
            <w:r>
              <w:t>Выполняют лабораторную работу.</w:t>
            </w:r>
          </w:p>
        </w:tc>
        <w:tc>
          <w:tcPr>
            <w:tcW w:w="1383" w:type="dxa"/>
          </w:tcPr>
          <w:p w:rsidR="003125A6" w:rsidRDefault="00E746C1" w:rsidP="0039504E">
            <w:r>
              <w:t xml:space="preserve">Слайд </w:t>
            </w:r>
            <w:r w:rsidR="008D3B08">
              <w:t>9</w:t>
            </w:r>
            <w:r>
              <w:t>.</w:t>
            </w:r>
          </w:p>
        </w:tc>
      </w:tr>
      <w:tr w:rsidR="008B5CB1" w:rsidTr="008B5CB1">
        <w:tc>
          <w:tcPr>
            <w:tcW w:w="1668" w:type="dxa"/>
          </w:tcPr>
          <w:p w:rsidR="008B5CB1" w:rsidRDefault="008B5CB1" w:rsidP="008B5CB1">
            <w:r>
              <w:t xml:space="preserve">8) </w:t>
            </w:r>
            <w:r w:rsidRPr="008B5CB1">
              <w:t>Включение в систему знаний и умений.</w:t>
            </w:r>
            <w:r w:rsidR="00E746C1">
              <w:t xml:space="preserve"> 3 мин </w:t>
            </w:r>
          </w:p>
        </w:tc>
        <w:tc>
          <w:tcPr>
            <w:tcW w:w="4252" w:type="dxa"/>
          </w:tcPr>
          <w:p w:rsidR="008B5CB1" w:rsidRDefault="00AD7694" w:rsidP="00AD7694">
            <w:r>
              <w:t>Ну а теперь вы можете пояснить, что изображено на следующих картинках?</w:t>
            </w:r>
          </w:p>
        </w:tc>
        <w:tc>
          <w:tcPr>
            <w:tcW w:w="2268" w:type="dxa"/>
          </w:tcPr>
          <w:p w:rsidR="008B5CB1" w:rsidRDefault="00AD7694" w:rsidP="0039504E">
            <w:r>
              <w:t>Поясняют картинки</w:t>
            </w:r>
          </w:p>
        </w:tc>
        <w:tc>
          <w:tcPr>
            <w:tcW w:w="1383" w:type="dxa"/>
          </w:tcPr>
          <w:p w:rsidR="008B5CB1" w:rsidRDefault="00AD7694" w:rsidP="0039504E">
            <w:r>
              <w:t>Слайд 10.</w:t>
            </w:r>
          </w:p>
        </w:tc>
      </w:tr>
      <w:tr w:rsidR="007706C6" w:rsidTr="008B5CB1">
        <w:tc>
          <w:tcPr>
            <w:tcW w:w="1668" w:type="dxa"/>
            <w:vMerge w:val="restart"/>
          </w:tcPr>
          <w:p w:rsidR="007706C6" w:rsidRDefault="007706C6" w:rsidP="008B5CB1">
            <w:r>
              <w:t>9)</w:t>
            </w:r>
            <w:r w:rsidRPr="008B5CB1">
              <w:t>Рефлексия</w:t>
            </w:r>
          </w:p>
          <w:p w:rsidR="007706C6" w:rsidRDefault="007706C6" w:rsidP="008B5CB1">
            <w:r>
              <w:t xml:space="preserve">5 мин </w:t>
            </w:r>
          </w:p>
        </w:tc>
        <w:tc>
          <w:tcPr>
            <w:tcW w:w="4252" w:type="dxa"/>
          </w:tcPr>
          <w:p w:rsidR="007706C6" w:rsidRDefault="007706C6" w:rsidP="0039504E">
            <w:r>
              <w:t>Ну, давайте допишем в наших тетрадях справа от главного корня то, что вы нового узнали о корнях.</w:t>
            </w:r>
          </w:p>
        </w:tc>
        <w:tc>
          <w:tcPr>
            <w:tcW w:w="2268" w:type="dxa"/>
          </w:tcPr>
          <w:p w:rsidR="007706C6" w:rsidRDefault="007706C6" w:rsidP="0039504E">
            <w:r>
              <w:t>Записывают в тетради.</w:t>
            </w:r>
          </w:p>
        </w:tc>
        <w:tc>
          <w:tcPr>
            <w:tcW w:w="1383" w:type="dxa"/>
          </w:tcPr>
          <w:p w:rsidR="007706C6" w:rsidRDefault="007706C6" w:rsidP="0039504E"/>
        </w:tc>
      </w:tr>
      <w:tr w:rsidR="007706C6" w:rsidTr="008B5CB1">
        <w:tc>
          <w:tcPr>
            <w:tcW w:w="1668" w:type="dxa"/>
            <w:vMerge/>
          </w:tcPr>
          <w:p w:rsidR="007706C6" w:rsidRDefault="007706C6" w:rsidP="008B5CB1"/>
        </w:tc>
        <w:tc>
          <w:tcPr>
            <w:tcW w:w="4252" w:type="dxa"/>
          </w:tcPr>
          <w:p w:rsidR="007706C6" w:rsidRDefault="007706C6" w:rsidP="00E43E34">
            <w:r>
              <w:t>А теперь давайте похвалим себя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E43E34">
              <w:t>З</w:t>
            </w:r>
            <w:r>
              <w:t>а что вы можете себя похвалить?</w:t>
            </w:r>
          </w:p>
        </w:tc>
        <w:tc>
          <w:tcPr>
            <w:tcW w:w="2268" w:type="dxa"/>
          </w:tcPr>
          <w:p w:rsidR="007706C6" w:rsidRDefault="007706C6" w:rsidP="0039504E">
            <w:r>
              <w:t>Осуществляют самооценку.</w:t>
            </w:r>
          </w:p>
        </w:tc>
        <w:tc>
          <w:tcPr>
            <w:tcW w:w="1383" w:type="dxa"/>
          </w:tcPr>
          <w:p w:rsidR="007706C6" w:rsidRDefault="007706C6" w:rsidP="0039504E">
            <w:r>
              <w:t>Слайд 11.</w:t>
            </w:r>
          </w:p>
        </w:tc>
      </w:tr>
      <w:tr w:rsidR="007706C6" w:rsidTr="008B5CB1">
        <w:tc>
          <w:tcPr>
            <w:tcW w:w="1668" w:type="dxa"/>
          </w:tcPr>
          <w:p w:rsidR="007706C6" w:rsidRDefault="007706C6" w:rsidP="008B5CB1">
            <w:r>
              <w:t>10) Домашнее задание</w:t>
            </w:r>
          </w:p>
        </w:tc>
        <w:tc>
          <w:tcPr>
            <w:tcW w:w="4252" w:type="dxa"/>
          </w:tcPr>
          <w:p w:rsidR="007706C6" w:rsidRDefault="007706C6" w:rsidP="0039504E"/>
        </w:tc>
        <w:tc>
          <w:tcPr>
            <w:tcW w:w="2268" w:type="dxa"/>
          </w:tcPr>
          <w:p w:rsidR="007706C6" w:rsidRDefault="007706C6" w:rsidP="0039504E"/>
        </w:tc>
        <w:tc>
          <w:tcPr>
            <w:tcW w:w="1383" w:type="dxa"/>
          </w:tcPr>
          <w:p w:rsidR="007706C6" w:rsidRDefault="007706C6" w:rsidP="0039504E"/>
        </w:tc>
      </w:tr>
    </w:tbl>
    <w:p w:rsidR="0039504E" w:rsidRDefault="0039504E" w:rsidP="0039504E"/>
    <w:sectPr w:rsidR="0039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4EE4"/>
    <w:multiLevelType w:val="hybridMultilevel"/>
    <w:tmpl w:val="D3388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07E45"/>
    <w:multiLevelType w:val="hybridMultilevel"/>
    <w:tmpl w:val="2FC8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97"/>
    <w:rsid w:val="000A367E"/>
    <w:rsid w:val="000B294D"/>
    <w:rsid w:val="00157489"/>
    <w:rsid w:val="0020440E"/>
    <w:rsid w:val="003125A6"/>
    <w:rsid w:val="0039504E"/>
    <w:rsid w:val="003978AB"/>
    <w:rsid w:val="003F187B"/>
    <w:rsid w:val="00615565"/>
    <w:rsid w:val="006D5397"/>
    <w:rsid w:val="007706C6"/>
    <w:rsid w:val="008B5CB1"/>
    <w:rsid w:val="008D3B08"/>
    <w:rsid w:val="00AD7694"/>
    <w:rsid w:val="00B76E05"/>
    <w:rsid w:val="00B92253"/>
    <w:rsid w:val="00B970A5"/>
    <w:rsid w:val="00BC5531"/>
    <w:rsid w:val="00D6445B"/>
    <w:rsid w:val="00DB3E20"/>
    <w:rsid w:val="00E43E34"/>
    <w:rsid w:val="00E746C1"/>
    <w:rsid w:val="00E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7</cp:revision>
  <dcterms:created xsi:type="dcterms:W3CDTF">2016-10-09T16:16:00Z</dcterms:created>
  <dcterms:modified xsi:type="dcterms:W3CDTF">2016-12-06T14:53:00Z</dcterms:modified>
</cp:coreProperties>
</file>