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4C" w:rsidRDefault="0084524C" w:rsidP="0084524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автономное общеобразовательное  учреждение</w:t>
      </w:r>
    </w:p>
    <w:p w:rsidR="0084524C" w:rsidRDefault="0084524C" w:rsidP="0084524C">
      <w:pPr>
        <w:jc w:val="center"/>
        <w:rPr>
          <w:sz w:val="32"/>
          <w:szCs w:val="32"/>
          <w:u w:val="single"/>
        </w:rPr>
      </w:pPr>
      <w:r w:rsidRPr="00BA5892">
        <w:rPr>
          <w:sz w:val="32"/>
          <w:szCs w:val="32"/>
          <w:u w:val="single"/>
        </w:rPr>
        <w:t xml:space="preserve">« </w:t>
      </w:r>
      <w:r>
        <w:rPr>
          <w:sz w:val="32"/>
          <w:szCs w:val="32"/>
          <w:u w:val="single"/>
        </w:rPr>
        <w:t>Средняя</w:t>
      </w:r>
      <w:r w:rsidRPr="00BA5892">
        <w:rPr>
          <w:sz w:val="32"/>
          <w:szCs w:val="32"/>
          <w:u w:val="single"/>
        </w:rPr>
        <w:t xml:space="preserve"> общеобразовательная школа</w:t>
      </w:r>
      <w:r>
        <w:rPr>
          <w:sz w:val="32"/>
          <w:szCs w:val="32"/>
          <w:u w:val="single"/>
        </w:rPr>
        <w:t xml:space="preserve"> № 10</w:t>
      </w:r>
      <w:r w:rsidRPr="00BA5892">
        <w:rPr>
          <w:sz w:val="32"/>
          <w:szCs w:val="32"/>
          <w:u w:val="single"/>
        </w:rPr>
        <w:t>»</w:t>
      </w:r>
    </w:p>
    <w:p w:rsidR="0084524C" w:rsidRPr="00BA5892" w:rsidRDefault="0084524C" w:rsidP="0084524C">
      <w:pPr>
        <w:jc w:val="center"/>
        <w:rPr>
          <w:sz w:val="32"/>
          <w:szCs w:val="32"/>
          <w:u w:val="single"/>
        </w:rPr>
      </w:pPr>
    </w:p>
    <w:p w:rsidR="0084524C" w:rsidRDefault="0084524C" w:rsidP="0084524C">
      <w:pPr>
        <w:rPr>
          <w:sz w:val="32"/>
          <w:szCs w:val="32"/>
        </w:rPr>
      </w:pPr>
    </w:p>
    <w:p w:rsidR="0084524C" w:rsidRDefault="0084524C" w:rsidP="0084524C">
      <w:pPr>
        <w:rPr>
          <w:sz w:val="32"/>
          <w:szCs w:val="32"/>
        </w:rPr>
      </w:pPr>
    </w:p>
    <w:p w:rsidR="0084524C" w:rsidRDefault="0084524C" w:rsidP="0084524C">
      <w:pPr>
        <w:rPr>
          <w:sz w:val="32"/>
          <w:szCs w:val="32"/>
        </w:rPr>
      </w:pPr>
    </w:p>
    <w:p w:rsidR="0084524C" w:rsidRDefault="0084524C" w:rsidP="0084524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«Рассмотрено»»</w:t>
      </w:r>
      <w:r w:rsidRPr="00BA589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</w:t>
      </w:r>
      <w:r w:rsidRPr="00BA5892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«</w:t>
      </w:r>
      <w:r w:rsidRPr="00BA5892">
        <w:rPr>
          <w:b/>
          <w:bCs/>
          <w:sz w:val="22"/>
          <w:szCs w:val="22"/>
        </w:rPr>
        <w:t>Согласовано</w:t>
      </w:r>
      <w:r>
        <w:rPr>
          <w:b/>
          <w:bCs/>
          <w:sz w:val="22"/>
          <w:szCs w:val="22"/>
        </w:rPr>
        <w:t>»</w:t>
      </w:r>
      <w:r w:rsidRPr="00BA5892">
        <w:rPr>
          <w:b/>
          <w:bCs/>
          <w:sz w:val="22"/>
          <w:szCs w:val="22"/>
        </w:rPr>
        <w:t xml:space="preserve">                                                    </w:t>
      </w:r>
      <w:r>
        <w:rPr>
          <w:b/>
          <w:bCs/>
          <w:sz w:val="22"/>
          <w:szCs w:val="22"/>
        </w:rPr>
        <w:t>«</w:t>
      </w:r>
      <w:r w:rsidRPr="00BA5892">
        <w:rPr>
          <w:b/>
          <w:bCs/>
          <w:sz w:val="22"/>
          <w:szCs w:val="22"/>
        </w:rPr>
        <w:t>Утверждаю</w:t>
      </w:r>
      <w:r>
        <w:rPr>
          <w:b/>
          <w:bCs/>
          <w:sz w:val="22"/>
          <w:szCs w:val="22"/>
        </w:rPr>
        <w:t>»</w:t>
      </w:r>
    </w:p>
    <w:p w:rsidR="0084524C" w:rsidRPr="009058E4" w:rsidRDefault="0084524C" w:rsidP="0084524C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9058E4">
        <w:rPr>
          <w:sz w:val="20"/>
          <w:szCs w:val="20"/>
        </w:rPr>
        <w:t xml:space="preserve">Приказ № </w:t>
      </w:r>
      <w:r>
        <w:rPr>
          <w:sz w:val="20"/>
          <w:szCs w:val="20"/>
        </w:rPr>
        <w:t>247</w:t>
      </w:r>
      <w:r w:rsidRPr="009058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058E4">
        <w:rPr>
          <w:sz w:val="20"/>
          <w:szCs w:val="20"/>
        </w:rPr>
        <w:t xml:space="preserve">  от</w:t>
      </w:r>
      <w:r>
        <w:rPr>
          <w:sz w:val="20"/>
          <w:szCs w:val="20"/>
        </w:rPr>
        <w:t xml:space="preserve"> </w:t>
      </w:r>
      <w:r w:rsidRPr="009058E4">
        <w:rPr>
          <w:sz w:val="20"/>
          <w:szCs w:val="20"/>
        </w:rPr>
        <w:t xml:space="preserve">  </w:t>
      </w:r>
      <w:r>
        <w:rPr>
          <w:sz w:val="20"/>
          <w:szCs w:val="20"/>
        </w:rPr>
        <w:t>01</w:t>
      </w:r>
      <w:r w:rsidRPr="009058E4">
        <w:rPr>
          <w:sz w:val="20"/>
          <w:szCs w:val="20"/>
        </w:rPr>
        <w:t xml:space="preserve">. </w:t>
      </w:r>
      <w:r>
        <w:rPr>
          <w:sz w:val="20"/>
          <w:szCs w:val="20"/>
        </w:rPr>
        <w:t>09</w:t>
      </w:r>
      <w:r w:rsidRPr="009058E4">
        <w:rPr>
          <w:sz w:val="20"/>
          <w:szCs w:val="20"/>
        </w:rPr>
        <w:t>. 201</w:t>
      </w:r>
      <w:r>
        <w:rPr>
          <w:sz w:val="20"/>
          <w:szCs w:val="20"/>
        </w:rPr>
        <w:t>6</w:t>
      </w:r>
      <w:r w:rsidRPr="009058E4">
        <w:rPr>
          <w:sz w:val="20"/>
          <w:szCs w:val="20"/>
        </w:rPr>
        <w:t>г.</w:t>
      </w:r>
    </w:p>
    <w:p w:rsidR="0084524C" w:rsidRDefault="0084524C" w:rsidP="0084524C">
      <w:pPr>
        <w:ind w:left="-567"/>
        <w:rPr>
          <w:sz w:val="20"/>
          <w:szCs w:val="20"/>
        </w:rPr>
      </w:pPr>
      <w:r w:rsidRPr="009058E4">
        <w:rPr>
          <w:sz w:val="20"/>
          <w:szCs w:val="20"/>
        </w:rPr>
        <w:t xml:space="preserve">     На заседании ШМО</w:t>
      </w:r>
      <w:proofErr w:type="gramStart"/>
      <w:r w:rsidRPr="009058E4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</w:t>
      </w:r>
      <w:r w:rsidRPr="009058E4">
        <w:rPr>
          <w:sz w:val="20"/>
          <w:szCs w:val="20"/>
        </w:rPr>
        <w:t xml:space="preserve">      Н</w:t>
      </w:r>
      <w:proofErr w:type="gramEnd"/>
      <w:r w:rsidRPr="009058E4">
        <w:rPr>
          <w:sz w:val="20"/>
          <w:szCs w:val="20"/>
        </w:rPr>
        <w:t xml:space="preserve">а заседании МС                            </w:t>
      </w:r>
      <w:r>
        <w:rPr>
          <w:sz w:val="20"/>
          <w:szCs w:val="20"/>
        </w:rPr>
        <w:t xml:space="preserve">       </w:t>
      </w:r>
      <w:r w:rsidRPr="009058E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9058E4">
        <w:rPr>
          <w:sz w:val="20"/>
          <w:szCs w:val="20"/>
        </w:rPr>
        <w:t xml:space="preserve">  Директор МАОУ  СОШ  № 10</w:t>
      </w:r>
      <w:r>
        <w:rPr>
          <w:sz w:val="20"/>
          <w:szCs w:val="20"/>
        </w:rPr>
        <w:t xml:space="preserve"> </w:t>
      </w:r>
    </w:p>
    <w:p w:rsidR="0084524C" w:rsidRPr="009058E4" w:rsidRDefault="0084524C" w:rsidP="0084524C">
      <w:pPr>
        <w:ind w:left="-567"/>
        <w:rPr>
          <w:sz w:val="20"/>
          <w:szCs w:val="20"/>
        </w:rPr>
      </w:pPr>
      <w:r w:rsidRPr="009058E4">
        <w:rPr>
          <w:sz w:val="20"/>
          <w:szCs w:val="20"/>
        </w:rPr>
        <w:t xml:space="preserve">     №  протокола 1 Дата 2</w:t>
      </w:r>
      <w:r w:rsidR="003E0501">
        <w:rPr>
          <w:sz w:val="20"/>
          <w:szCs w:val="20"/>
        </w:rPr>
        <w:t>8</w:t>
      </w:r>
      <w:r w:rsidRPr="009058E4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9058E4">
        <w:rPr>
          <w:sz w:val="20"/>
          <w:szCs w:val="20"/>
        </w:rPr>
        <w:t>.1</w:t>
      </w:r>
      <w:r w:rsidR="003E0501">
        <w:rPr>
          <w:sz w:val="20"/>
          <w:szCs w:val="20"/>
        </w:rPr>
        <w:t>7</w:t>
      </w:r>
      <w:r w:rsidRPr="009058E4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9058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9058E4">
        <w:rPr>
          <w:sz w:val="20"/>
          <w:szCs w:val="20"/>
        </w:rPr>
        <w:t xml:space="preserve">  Протокол  № 1 Дата</w:t>
      </w:r>
      <w:r>
        <w:rPr>
          <w:sz w:val="20"/>
          <w:szCs w:val="20"/>
        </w:rPr>
        <w:t xml:space="preserve"> </w:t>
      </w:r>
      <w:r w:rsidRPr="009058E4">
        <w:rPr>
          <w:sz w:val="20"/>
          <w:szCs w:val="20"/>
        </w:rPr>
        <w:t>3</w:t>
      </w:r>
      <w:r w:rsidR="003E0501">
        <w:rPr>
          <w:sz w:val="20"/>
          <w:szCs w:val="20"/>
        </w:rPr>
        <w:t>0</w:t>
      </w:r>
      <w:r w:rsidRPr="009058E4">
        <w:rPr>
          <w:sz w:val="20"/>
          <w:szCs w:val="20"/>
        </w:rPr>
        <w:t>.08.1</w:t>
      </w:r>
      <w:r w:rsidR="003E0501">
        <w:rPr>
          <w:sz w:val="20"/>
          <w:szCs w:val="20"/>
        </w:rPr>
        <w:t>7</w:t>
      </w:r>
      <w:r w:rsidRPr="009058E4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</w:t>
      </w:r>
      <w:r w:rsidRPr="009058E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</w:t>
      </w:r>
      <w:r w:rsidRPr="009058E4">
        <w:rPr>
          <w:sz w:val="20"/>
          <w:szCs w:val="20"/>
        </w:rPr>
        <w:t xml:space="preserve">        Дерюшева В.Н.  </w:t>
      </w:r>
    </w:p>
    <w:p w:rsidR="0084524C" w:rsidRPr="009058E4" w:rsidRDefault="0084524C" w:rsidP="0084524C">
      <w:pPr>
        <w:ind w:left="-567"/>
        <w:rPr>
          <w:sz w:val="20"/>
          <w:szCs w:val="20"/>
        </w:rPr>
      </w:pPr>
      <w:r w:rsidRPr="009058E4">
        <w:rPr>
          <w:sz w:val="20"/>
          <w:szCs w:val="20"/>
        </w:rPr>
        <w:t xml:space="preserve">     Руководитель ШМО_______         </w:t>
      </w:r>
      <w:r>
        <w:rPr>
          <w:sz w:val="20"/>
          <w:szCs w:val="20"/>
        </w:rPr>
        <w:t xml:space="preserve">     </w:t>
      </w:r>
      <w:r w:rsidRPr="009058E4">
        <w:rPr>
          <w:sz w:val="20"/>
          <w:szCs w:val="20"/>
        </w:rPr>
        <w:t xml:space="preserve">  Зам. директора по УМР_____           </w:t>
      </w:r>
      <w:r>
        <w:rPr>
          <w:sz w:val="20"/>
          <w:szCs w:val="20"/>
        </w:rPr>
        <w:t xml:space="preserve">                                  </w:t>
      </w:r>
      <w:r w:rsidRPr="009058E4">
        <w:rPr>
          <w:sz w:val="20"/>
          <w:szCs w:val="20"/>
        </w:rPr>
        <w:t>Дата 01.09.1</w:t>
      </w:r>
      <w:r w:rsidR="003E0501">
        <w:rPr>
          <w:sz w:val="20"/>
          <w:szCs w:val="20"/>
        </w:rPr>
        <w:t>7</w:t>
      </w:r>
      <w:r w:rsidRPr="009058E4">
        <w:rPr>
          <w:sz w:val="20"/>
          <w:szCs w:val="20"/>
        </w:rPr>
        <w:t xml:space="preserve"> г.</w:t>
      </w:r>
    </w:p>
    <w:p w:rsidR="0084524C" w:rsidRDefault="0084524C" w:rsidP="0084524C">
      <w:pPr>
        <w:ind w:left="-567"/>
        <w:rPr>
          <w:sz w:val="22"/>
          <w:szCs w:val="22"/>
        </w:rPr>
      </w:pPr>
    </w:p>
    <w:p w:rsidR="0084524C" w:rsidRDefault="0084524C" w:rsidP="0084524C">
      <w:pPr>
        <w:ind w:left="-567"/>
        <w:rPr>
          <w:sz w:val="22"/>
          <w:szCs w:val="22"/>
        </w:rPr>
      </w:pPr>
    </w:p>
    <w:p w:rsidR="0084524C" w:rsidRPr="001F6ACD" w:rsidRDefault="0084524C" w:rsidP="0084524C">
      <w:pPr>
        <w:rPr>
          <w:color w:val="C00000"/>
          <w:sz w:val="22"/>
          <w:szCs w:val="22"/>
        </w:rPr>
      </w:pPr>
    </w:p>
    <w:p w:rsidR="0084524C" w:rsidRPr="001F6ACD" w:rsidRDefault="0084524C" w:rsidP="0084524C">
      <w:pPr>
        <w:rPr>
          <w:color w:val="C00000"/>
          <w:sz w:val="22"/>
          <w:szCs w:val="22"/>
        </w:rPr>
      </w:pPr>
    </w:p>
    <w:p w:rsidR="0084524C" w:rsidRDefault="0084524C" w:rsidP="0084524C">
      <w:pPr>
        <w:rPr>
          <w:sz w:val="22"/>
          <w:szCs w:val="22"/>
        </w:rPr>
      </w:pPr>
    </w:p>
    <w:p w:rsidR="0084524C" w:rsidRDefault="0084524C" w:rsidP="0084524C">
      <w:pPr>
        <w:rPr>
          <w:sz w:val="22"/>
          <w:szCs w:val="22"/>
        </w:rPr>
      </w:pPr>
    </w:p>
    <w:p w:rsidR="0084524C" w:rsidRDefault="0084524C" w:rsidP="0084524C">
      <w:pPr>
        <w:rPr>
          <w:sz w:val="22"/>
          <w:szCs w:val="22"/>
        </w:rPr>
      </w:pPr>
    </w:p>
    <w:p w:rsidR="0084524C" w:rsidRDefault="0084524C" w:rsidP="0084524C">
      <w:pPr>
        <w:rPr>
          <w:sz w:val="22"/>
          <w:szCs w:val="22"/>
        </w:rPr>
      </w:pPr>
    </w:p>
    <w:p w:rsidR="0084524C" w:rsidRDefault="0084524C" w:rsidP="0084524C">
      <w:pPr>
        <w:rPr>
          <w:sz w:val="22"/>
          <w:szCs w:val="22"/>
        </w:rPr>
      </w:pPr>
    </w:p>
    <w:p w:rsidR="0084524C" w:rsidRDefault="0084524C" w:rsidP="0084524C">
      <w:pPr>
        <w:rPr>
          <w:sz w:val="22"/>
          <w:szCs w:val="22"/>
        </w:rPr>
      </w:pPr>
    </w:p>
    <w:p w:rsidR="0084524C" w:rsidRPr="00BA5892" w:rsidRDefault="0084524C" w:rsidP="0084524C">
      <w:pPr>
        <w:rPr>
          <w:sz w:val="32"/>
          <w:szCs w:val="32"/>
        </w:rPr>
      </w:pPr>
    </w:p>
    <w:p w:rsidR="0084524C" w:rsidRPr="00BA5892" w:rsidRDefault="003E0501" w:rsidP="0084524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Модифицированная р</w:t>
      </w:r>
      <w:r w:rsidR="0084524C">
        <w:rPr>
          <w:sz w:val="32"/>
          <w:szCs w:val="32"/>
          <w:u w:val="single"/>
        </w:rPr>
        <w:t xml:space="preserve">абочая  </w:t>
      </w:r>
      <w:r w:rsidR="0084524C" w:rsidRPr="00BA5892">
        <w:rPr>
          <w:sz w:val="32"/>
          <w:szCs w:val="32"/>
          <w:u w:val="single"/>
        </w:rPr>
        <w:t xml:space="preserve"> программа</w:t>
      </w:r>
    </w:p>
    <w:p w:rsidR="0084524C" w:rsidRPr="00BA5892" w:rsidRDefault="0084524C" w:rsidP="0084524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по «Истории Древнего мира» </w:t>
      </w:r>
    </w:p>
    <w:p w:rsidR="0084524C" w:rsidRDefault="0084524C" w:rsidP="0084524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для 5 А, Б, В, Г класса,</w:t>
      </w:r>
      <w:r w:rsidRPr="00BA5892">
        <w:rPr>
          <w:sz w:val="32"/>
          <w:szCs w:val="32"/>
          <w:u w:val="single"/>
        </w:rPr>
        <w:t xml:space="preserve"> </w:t>
      </w:r>
    </w:p>
    <w:p w:rsidR="0084524C" w:rsidRDefault="0084524C" w:rsidP="0084524C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учитель:  Пьянкова Ирина Аркадьевна</w:t>
      </w: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Default="0084524C" w:rsidP="0084524C">
      <w:pPr>
        <w:jc w:val="center"/>
        <w:rPr>
          <w:sz w:val="32"/>
          <w:szCs w:val="32"/>
        </w:rPr>
      </w:pPr>
    </w:p>
    <w:p w:rsidR="0084524C" w:rsidRPr="003E0501" w:rsidRDefault="003E0501" w:rsidP="003E0501">
      <w:pPr>
        <w:jc w:val="center"/>
        <w:rPr>
          <w:sz w:val="32"/>
          <w:szCs w:val="32"/>
        </w:rPr>
      </w:pPr>
      <w:r>
        <w:rPr>
          <w:sz w:val="32"/>
          <w:szCs w:val="32"/>
        </w:rPr>
        <w:t>г. Чайковский, 2017</w:t>
      </w:r>
      <w:r w:rsidR="0084524C">
        <w:rPr>
          <w:sz w:val="32"/>
          <w:szCs w:val="32"/>
        </w:rPr>
        <w:t xml:space="preserve"> г.</w:t>
      </w:r>
    </w:p>
    <w:p w:rsidR="0084524C" w:rsidRPr="0026629C" w:rsidRDefault="0084524C" w:rsidP="0084524C">
      <w:pPr>
        <w:jc w:val="center"/>
        <w:rPr>
          <w:b/>
          <w:bCs/>
          <w:lang w:bidi="kn-IN"/>
        </w:rPr>
      </w:pPr>
      <w:r w:rsidRPr="0026629C">
        <w:rPr>
          <w:b/>
          <w:bCs/>
          <w:lang w:bidi="kn-IN"/>
        </w:rPr>
        <w:lastRenderedPageBreak/>
        <w:t>1. Пояснительная записка.</w:t>
      </w:r>
    </w:p>
    <w:p w:rsidR="0084524C" w:rsidRPr="0026629C" w:rsidRDefault="0084524C" w:rsidP="003E0501">
      <w:pPr>
        <w:ind w:firstLine="708"/>
        <w:jc w:val="both"/>
        <w:rPr>
          <w:lang w:bidi="kn-IN"/>
        </w:rPr>
      </w:pPr>
      <w:r w:rsidRPr="0026629C">
        <w:rPr>
          <w:lang w:bidi="kn-IN"/>
        </w:rPr>
        <w:t xml:space="preserve">Рабочая программа составлена на основе фундаментального ядра содержания общего образования (раздел «История»), требований Федерального государственного образовательного стандарта основного общего образования второго поколения, Примерной программы по учебному предмету «История» и авторской программы под редакцией А. А. </w:t>
      </w:r>
      <w:proofErr w:type="spellStart"/>
      <w:r w:rsidRPr="0026629C">
        <w:rPr>
          <w:lang w:bidi="kn-IN"/>
        </w:rPr>
        <w:t>Вигасина</w:t>
      </w:r>
      <w:proofErr w:type="spellEnd"/>
      <w:r w:rsidRPr="0026629C">
        <w:rPr>
          <w:lang w:bidi="kn-IN"/>
        </w:rPr>
        <w:t xml:space="preserve">, О.С. </w:t>
      </w:r>
      <w:proofErr w:type="spellStart"/>
      <w:r w:rsidRPr="0026629C">
        <w:rPr>
          <w:lang w:bidi="kn-IN"/>
        </w:rPr>
        <w:t>Сороко-Цюпы</w:t>
      </w:r>
      <w:proofErr w:type="spellEnd"/>
      <w:r w:rsidRPr="0026629C">
        <w:rPr>
          <w:lang w:bidi="kn-IN"/>
        </w:rPr>
        <w:t>.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Историческое образование - мировоззренческий инструмент, оно играет важную роль с точки зрения личностного развития и социализации учащихся, приобщения их к мировым культурным традициям, интеграции в исторически сложившееся многонациональное и многоконфессиональное сообщество.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Данная программа реализуется на основе УМК по предмету: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Всеобщая история. История Древнего мира. 5 класс: учебник для общеобразовательных учреждений. А.А.</w:t>
      </w:r>
      <w:r>
        <w:rPr>
          <w:lang w:bidi="kn-IN"/>
        </w:rPr>
        <w:t xml:space="preserve"> </w:t>
      </w:r>
      <w:proofErr w:type="spellStart"/>
      <w:r w:rsidRPr="0026629C">
        <w:rPr>
          <w:lang w:bidi="kn-IN"/>
        </w:rPr>
        <w:t>Вигасин</w:t>
      </w:r>
      <w:proofErr w:type="spellEnd"/>
      <w:r w:rsidRPr="0026629C">
        <w:rPr>
          <w:lang w:bidi="kn-IN"/>
        </w:rPr>
        <w:t xml:space="preserve">, Г.И. </w:t>
      </w:r>
      <w:proofErr w:type="spellStart"/>
      <w:r w:rsidRPr="0026629C">
        <w:rPr>
          <w:lang w:bidi="kn-IN"/>
        </w:rPr>
        <w:t>Годер</w:t>
      </w:r>
      <w:proofErr w:type="spellEnd"/>
      <w:r w:rsidRPr="0026629C">
        <w:rPr>
          <w:lang w:bidi="kn-IN"/>
        </w:rPr>
        <w:t>, И.С. Свенцицкая; - М.: Просвещение,</w:t>
      </w:r>
      <w:r>
        <w:rPr>
          <w:lang w:bidi="kn-IN"/>
        </w:rPr>
        <w:t xml:space="preserve"> </w:t>
      </w:r>
      <w:r w:rsidRPr="0026629C">
        <w:rPr>
          <w:lang w:bidi="kn-IN"/>
        </w:rPr>
        <w:t>2012.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Рабочая тетрадь по истории Древнего мира. Часть 1-2. - М.: Просвещение, 2009.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Компьютерная программа «История древнего мира». 5 класс. 1 С, «Образовательная коллекция».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 xml:space="preserve">Векторные карты по истории Древнего мира. Информационный </w:t>
      </w:r>
      <w:proofErr w:type="spellStart"/>
      <w:r w:rsidRPr="0026629C">
        <w:rPr>
          <w:lang w:bidi="kn-IN"/>
        </w:rPr>
        <w:t>геокомплекс</w:t>
      </w:r>
      <w:proofErr w:type="spellEnd"/>
      <w:r w:rsidRPr="0026629C">
        <w:rPr>
          <w:lang w:bidi="kn-IN"/>
        </w:rPr>
        <w:t>.</w:t>
      </w:r>
    </w:p>
    <w:p w:rsidR="0084524C" w:rsidRPr="0026629C" w:rsidRDefault="0084524C" w:rsidP="003E0501">
      <w:pPr>
        <w:jc w:val="both"/>
        <w:rPr>
          <w:b/>
          <w:bCs/>
          <w:lang w:bidi="kn-IN"/>
        </w:rPr>
      </w:pPr>
      <w:bookmarkStart w:id="0" w:name="bookmark1"/>
      <w:r w:rsidRPr="0026629C">
        <w:rPr>
          <w:b/>
          <w:bCs/>
          <w:lang w:bidi="kn-IN"/>
        </w:rPr>
        <w:t>1.1. Цель изучения предмета «Всеобщая история» (курс «Древний мир»).</w:t>
      </w:r>
      <w:bookmarkEnd w:id="0"/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—освоение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  <w:r w:rsidRPr="0026629C">
        <w:t xml:space="preserve"> </w:t>
      </w:r>
      <w:r w:rsidRPr="0026629C">
        <w:rPr>
          <w:lang w:bidi="kn-IN"/>
        </w:rPr>
        <w:t>Содержание ключевых задач отражает направления формирования качеств личности и в совокупности определяет результат общего образования.</w:t>
      </w:r>
    </w:p>
    <w:p w:rsidR="0084524C" w:rsidRPr="0026629C" w:rsidRDefault="0084524C" w:rsidP="003E0501">
      <w:pPr>
        <w:jc w:val="both"/>
        <w:rPr>
          <w:b/>
          <w:bCs/>
          <w:lang w:bidi="kn-IN"/>
        </w:rPr>
      </w:pPr>
      <w:r w:rsidRPr="0026629C">
        <w:rPr>
          <w:b/>
          <w:bCs/>
          <w:lang w:bidi="kn-IN"/>
        </w:rPr>
        <w:t>1.2. Задачи изучения предмета «Всеобщая история» (курс «Древний мир»).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 xml:space="preserve">—формирование у пятиклассников ценностных ориентиров для </w:t>
      </w:r>
      <w:proofErr w:type="spellStart"/>
      <w:r w:rsidRPr="0026629C">
        <w:rPr>
          <w:lang w:bidi="kn-IN"/>
        </w:rPr>
        <w:t>этнонациональной</w:t>
      </w:r>
      <w:proofErr w:type="spellEnd"/>
      <w:r w:rsidRPr="0026629C">
        <w:rPr>
          <w:lang w:bidi="kn-IN"/>
        </w:rPr>
        <w:t>, культурной самоидентификации в обществе на основе освоенных знаний о народах, персоналиях Античности;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—овладение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—воспитание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—формирование способности к самовыражению, самореализации, на примерах поступков и деятельности наиболее ярких личностей Древнего мира;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—развитие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84524C" w:rsidRPr="0026629C" w:rsidRDefault="0084524C" w:rsidP="003E0501">
      <w:pPr>
        <w:jc w:val="both"/>
        <w:rPr>
          <w:lang w:bidi="kn-IN"/>
        </w:rPr>
      </w:pPr>
      <w:r w:rsidRPr="0026629C">
        <w:rPr>
          <w:lang w:bidi="kn-IN"/>
        </w:rPr>
        <w:t>—формирование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84524C" w:rsidRPr="0026629C" w:rsidRDefault="0084524C" w:rsidP="003E0501">
      <w:pPr>
        <w:ind w:firstLine="708"/>
        <w:jc w:val="both"/>
        <w:rPr>
          <w:lang w:bidi="kn-IN"/>
        </w:rPr>
      </w:pPr>
      <w:r w:rsidRPr="0026629C">
        <w:rPr>
          <w:lang w:bidi="kn-IN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</w:t>
      </w:r>
    </w:p>
    <w:p w:rsidR="0084524C" w:rsidRDefault="0084524C" w:rsidP="0084524C">
      <w:pPr>
        <w:rPr>
          <w:b/>
          <w:bCs/>
          <w:lang w:bidi="kn-IN"/>
        </w:rPr>
      </w:pPr>
      <w:r w:rsidRPr="0026629C">
        <w:rPr>
          <w:b/>
          <w:bCs/>
          <w:lang w:bidi="kn-IN"/>
        </w:rPr>
        <w:lastRenderedPageBreak/>
        <w:t>1.</w:t>
      </w:r>
      <w:r>
        <w:rPr>
          <w:b/>
          <w:bCs/>
          <w:lang w:bidi="kn-IN"/>
        </w:rPr>
        <w:t>3</w:t>
      </w:r>
      <w:r w:rsidRPr="0026629C">
        <w:rPr>
          <w:b/>
          <w:bCs/>
          <w:lang w:bidi="kn-IN"/>
        </w:rPr>
        <w:t>.</w:t>
      </w:r>
      <w:r>
        <w:rPr>
          <w:b/>
          <w:bCs/>
          <w:lang w:bidi="kn-IN"/>
        </w:rPr>
        <w:t xml:space="preserve"> Изменения, внесенные в программу.</w:t>
      </w:r>
    </w:p>
    <w:p w:rsidR="0084524C" w:rsidRPr="003E0501" w:rsidRDefault="0084524C" w:rsidP="003E0501">
      <w:pPr>
        <w:pStyle w:val="a4"/>
        <w:spacing w:line="276" w:lineRule="auto"/>
        <w:rPr>
          <w:sz w:val="24"/>
          <w:szCs w:val="24"/>
        </w:rPr>
      </w:pPr>
      <w:r w:rsidRPr="0084524C">
        <w:rPr>
          <w:sz w:val="24"/>
          <w:szCs w:val="24"/>
        </w:rPr>
        <w:t xml:space="preserve">Апробация новых форм деятельности с учащимися, формирование и оценивание </w:t>
      </w:r>
      <w:r>
        <w:rPr>
          <w:sz w:val="24"/>
          <w:szCs w:val="24"/>
        </w:rPr>
        <w:t>предметных</w:t>
      </w:r>
      <w:r w:rsidRPr="0084524C">
        <w:rPr>
          <w:sz w:val="24"/>
          <w:szCs w:val="24"/>
        </w:rPr>
        <w:t xml:space="preserve"> </w:t>
      </w:r>
      <w:proofErr w:type="gramStart"/>
      <w:r w:rsidRPr="0084524C">
        <w:rPr>
          <w:sz w:val="24"/>
          <w:szCs w:val="24"/>
        </w:rPr>
        <w:t>результатов</w:t>
      </w:r>
      <w:proofErr w:type="gramEnd"/>
      <w:r w:rsidRPr="0084524C">
        <w:rPr>
          <w:sz w:val="24"/>
          <w:szCs w:val="24"/>
        </w:rPr>
        <w:t xml:space="preserve"> приоритетные направления работы школы с 201</w:t>
      </w:r>
      <w:r>
        <w:rPr>
          <w:sz w:val="24"/>
          <w:szCs w:val="24"/>
        </w:rPr>
        <w:t>6</w:t>
      </w:r>
      <w:r w:rsidRPr="0084524C">
        <w:rPr>
          <w:sz w:val="24"/>
          <w:szCs w:val="24"/>
        </w:rPr>
        <w:t xml:space="preserve"> г.  Однако в образовательном учреждении отсутствует опыт формирования и оценивания образовательных</w:t>
      </w:r>
      <w:r>
        <w:rPr>
          <w:sz w:val="24"/>
          <w:szCs w:val="24"/>
        </w:rPr>
        <w:t xml:space="preserve"> предметных</w:t>
      </w:r>
      <w:r w:rsidRPr="0084524C">
        <w:rPr>
          <w:sz w:val="24"/>
          <w:szCs w:val="24"/>
        </w:rPr>
        <w:t xml:space="preserve"> результатов деятельностного типа на уроках истории. </w:t>
      </w:r>
    </w:p>
    <w:p w:rsidR="0084524C" w:rsidRDefault="0084524C" w:rsidP="0084524C">
      <w:pPr>
        <w:spacing w:line="276" w:lineRule="auto"/>
        <w:ind w:firstLine="708"/>
        <w:jc w:val="both"/>
      </w:pPr>
      <w:bookmarkStart w:id="1" w:name="_GoBack"/>
      <w:bookmarkEnd w:id="1"/>
      <w:r w:rsidRPr="003E0501">
        <w:t xml:space="preserve">В основной школе Стандарт предусматривает усвоение </w:t>
      </w:r>
      <w:proofErr w:type="gramStart"/>
      <w:r w:rsidRPr="003E0501">
        <w:t>обучающимися</w:t>
      </w:r>
      <w:proofErr w:type="gramEnd"/>
      <w:r w:rsidRPr="003E0501"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развитию. Определяя важные для себя и окружающих правила поведения исторических личностей, обучающиеся приобретают опыт самоопределения в мире ценностей. </w:t>
      </w:r>
      <w:r w:rsidR="003E0501">
        <w:t xml:space="preserve"> </w:t>
      </w:r>
      <w:r w:rsidRPr="003E0501">
        <w:t xml:space="preserve">Необходимо </w:t>
      </w:r>
      <w:proofErr w:type="gramStart"/>
      <w:r w:rsidRPr="003E0501">
        <w:t>отметить</w:t>
      </w:r>
      <w:proofErr w:type="gramEnd"/>
      <w:r w:rsidRPr="003E0501">
        <w:t xml:space="preserve"> что в определенной мере в традиционной системе обучения формирование большинства  умений происходит, но данный процесс носит бессистемный характер. Результаты этого процесса никак не контролируется, что снижает его эффективность. Чтобы систематизировать процесс формирования умений</w:t>
      </w:r>
      <w:r w:rsidR="003E0501">
        <w:t xml:space="preserve"> нам предстоит разработать, апро</w:t>
      </w:r>
      <w:r w:rsidRPr="003E0501">
        <w:t>бировать и ввести в режим функционирования</w:t>
      </w:r>
      <w:proofErr w:type="gramStart"/>
      <w:r w:rsidRPr="003E0501">
        <w:t>.</w:t>
      </w:r>
      <w:proofErr w:type="gramEnd"/>
      <w:r w:rsidRPr="003E0501">
        <w:t xml:space="preserve"> </w:t>
      </w:r>
      <w:proofErr w:type="gramStart"/>
      <w:r w:rsidRPr="003E0501">
        <w:t>с</w:t>
      </w:r>
      <w:proofErr w:type="gramEnd"/>
      <w:r w:rsidRPr="003E0501">
        <w:t>пециальное измерительное средство, направленное на выявление уровня сформированности умения оценивать историческую личность.</w:t>
      </w:r>
    </w:p>
    <w:p w:rsidR="003E0501" w:rsidRPr="003E0501" w:rsidRDefault="003E0501" w:rsidP="003E0501">
      <w:pPr>
        <w:pStyle w:val="a4"/>
        <w:ind w:firstLine="0"/>
        <w:rPr>
          <w:b/>
          <w:sz w:val="24"/>
          <w:szCs w:val="24"/>
          <w:u w:val="single"/>
        </w:rPr>
      </w:pPr>
      <w:r w:rsidRPr="003E0501">
        <w:rPr>
          <w:b/>
          <w:sz w:val="24"/>
          <w:szCs w:val="24"/>
          <w:u w:val="single"/>
        </w:rPr>
        <w:t>Ожидае</w:t>
      </w:r>
      <w:r>
        <w:rPr>
          <w:b/>
          <w:sz w:val="24"/>
          <w:szCs w:val="24"/>
          <w:u w:val="single"/>
        </w:rPr>
        <w:t>мые образовательные результаты:</w:t>
      </w:r>
    </w:p>
    <w:p w:rsidR="003E0501" w:rsidRPr="003E0501" w:rsidRDefault="003E0501" w:rsidP="003E0501">
      <w:pPr>
        <w:spacing w:line="276" w:lineRule="auto"/>
        <w:ind w:firstLine="708"/>
        <w:jc w:val="both"/>
      </w:pPr>
      <w:r w:rsidRPr="003E0501">
        <w:rPr>
          <w:i/>
        </w:rPr>
        <w:t>Умение оценивать деятельность исторической личности</w:t>
      </w:r>
      <w:r w:rsidRPr="003E0501">
        <w:t xml:space="preserve">, как предметный образовательный результат за курс всеобщей и отечественной истории конкретизировано в Примерной основной образовательной программе основного общего образования:  </w:t>
      </w:r>
    </w:p>
    <w:p w:rsidR="003E0501" w:rsidRPr="003E0501" w:rsidRDefault="003E0501" w:rsidP="003E0501">
      <w:pPr>
        <w:spacing w:line="276" w:lineRule="auto"/>
        <w:jc w:val="both"/>
      </w:pPr>
      <w:r w:rsidRPr="003E0501">
        <w:t>- рассказывать устно или письменно об исторических событиях, их участниках;</w:t>
      </w:r>
    </w:p>
    <w:p w:rsidR="003E0501" w:rsidRPr="003E0501" w:rsidRDefault="003E0501" w:rsidP="003E0501">
      <w:pPr>
        <w:spacing w:line="276" w:lineRule="auto"/>
        <w:jc w:val="both"/>
      </w:pPr>
      <w:r w:rsidRPr="003E0501">
        <w:t xml:space="preserve"> - приводить оценки исторических событий и личностей, изложенных в учебной литературе;</w:t>
      </w:r>
    </w:p>
    <w:p w:rsidR="003E0501" w:rsidRPr="003E0501" w:rsidRDefault="003E0501" w:rsidP="003E0501">
      <w:pPr>
        <w:spacing w:line="276" w:lineRule="auto"/>
        <w:jc w:val="both"/>
      </w:pPr>
      <w:r w:rsidRPr="003E0501">
        <w:t xml:space="preserve"> - определять и объяснять (аргументировать) своё отношение к наиболее </w:t>
      </w:r>
      <w:proofErr w:type="gramStart"/>
      <w:r w:rsidRPr="003E0501">
        <w:t>-з</w:t>
      </w:r>
      <w:proofErr w:type="gramEnd"/>
      <w:r w:rsidRPr="003E0501">
        <w:t>начительным событиям и личностям;</w:t>
      </w:r>
    </w:p>
    <w:p w:rsidR="003E0501" w:rsidRDefault="003E0501" w:rsidP="003E0501">
      <w:pPr>
        <w:spacing w:line="276" w:lineRule="auto"/>
        <w:jc w:val="both"/>
      </w:pPr>
      <w:r>
        <w:t xml:space="preserve">- </w:t>
      </w:r>
      <w:r w:rsidRPr="003E0501">
        <w:t>давать описание личностям древней истории.</w:t>
      </w:r>
    </w:p>
    <w:p w:rsidR="003E0501" w:rsidRPr="003E0501" w:rsidRDefault="003E0501" w:rsidP="003E0501">
      <w:pPr>
        <w:pStyle w:val="a4"/>
        <w:ind w:firstLine="0"/>
        <w:rPr>
          <w:sz w:val="24"/>
          <w:szCs w:val="24"/>
        </w:rPr>
      </w:pPr>
      <w:r w:rsidRPr="003E0501">
        <w:rPr>
          <w:sz w:val="24"/>
          <w:szCs w:val="24"/>
        </w:rPr>
        <w:t>В рамках тематического планирования за счет резервных часов выделено 4 часа на учебный модуль  «Оценка деятельности исторической личности на основе текст</w:t>
      </w:r>
      <w:r>
        <w:rPr>
          <w:sz w:val="24"/>
          <w:szCs w:val="24"/>
        </w:rPr>
        <w:t>ов».</w:t>
      </w:r>
    </w:p>
    <w:p w:rsidR="003E0501" w:rsidRPr="003E0501" w:rsidRDefault="003E0501" w:rsidP="003E0501">
      <w:pPr>
        <w:pStyle w:val="a4"/>
        <w:spacing w:line="276" w:lineRule="auto"/>
        <w:ind w:firstLine="0"/>
        <w:rPr>
          <w:sz w:val="24"/>
          <w:szCs w:val="24"/>
        </w:rPr>
      </w:pPr>
      <w:r w:rsidRPr="003E0501">
        <w:rPr>
          <w:sz w:val="24"/>
          <w:szCs w:val="24"/>
        </w:rPr>
        <w:t>Программа модуля:</w:t>
      </w:r>
    </w:p>
    <w:p w:rsidR="003E0501" w:rsidRPr="003E0501" w:rsidRDefault="003E0501" w:rsidP="003E0501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E0501">
        <w:rPr>
          <w:sz w:val="24"/>
          <w:szCs w:val="24"/>
        </w:rPr>
        <w:t>Моральные нормы изучаемого исторического периода.</w:t>
      </w:r>
    </w:p>
    <w:p w:rsidR="003E0501" w:rsidRPr="003E0501" w:rsidRDefault="003E0501" w:rsidP="003E0501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E0501">
        <w:rPr>
          <w:sz w:val="24"/>
          <w:szCs w:val="24"/>
        </w:rPr>
        <w:t>Знакомство с алгоритмом оценки исторического деятеля. Написание оценочного суждения совместно с учителем.</w:t>
      </w:r>
    </w:p>
    <w:p w:rsidR="003E0501" w:rsidRPr="003E0501" w:rsidRDefault="003E0501" w:rsidP="003E0501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E0501">
        <w:rPr>
          <w:sz w:val="24"/>
          <w:szCs w:val="24"/>
        </w:rPr>
        <w:t xml:space="preserve">Входная диагностика. Самостоятельное оценивание. </w:t>
      </w:r>
    </w:p>
    <w:p w:rsidR="003E0501" w:rsidRDefault="003E0501" w:rsidP="003E0501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E0501">
        <w:rPr>
          <w:sz w:val="24"/>
          <w:szCs w:val="24"/>
        </w:rPr>
        <w:t>Контрольное занятие.</w:t>
      </w:r>
    </w:p>
    <w:p w:rsidR="003E0501" w:rsidRPr="003E0501" w:rsidRDefault="003E0501" w:rsidP="003E0501">
      <w:pPr>
        <w:pStyle w:val="a4"/>
        <w:spacing w:line="276" w:lineRule="auto"/>
        <w:ind w:left="720" w:firstLine="0"/>
        <w:jc w:val="center"/>
        <w:rPr>
          <w:b/>
          <w:sz w:val="24"/>
          <w:szCs w:val="24"/>
        </w:rPr>
      </w:pPr>
      <w:r w:rsidRPr="003E0501">
        <w:rPr>
          <w:b/>
          <w:sz w:val="24"/>
          <w:szCs w:val="24"/>
        </w:rPr>
        <w:t>Место модуля в рабочей программе</w:t>
      </w:r>
    </w:p>
    <w:p w:rsidR="003E0501" w:rsidRPr="003E0501" w:rsidRDefault="003E0501" w:rsidP="003E0501">
      <w:pPr>
        <w:pStyle w:val="a4"/>
        <w:spacing w:line="276" w:lineRule="auto"/>
        <w:ind w:left="720" w:firstLine="0"/>
        <w:jc w:val="center"/>
        <w:rPr>
          <w:b/>
          <w:sz w:val="24"/>
          <w:szCs w:val="24"/>
        </w:rPr>
      </w:pPr>
      <w:r w:rsidRPr="003E0501">
        <w:rPr>
          <w:b/>
          <w:sz w:val="24"/>
          <w:szCs w:val="24"/>
        </w:rPr>
        <w:t>по истории Древнего мира, 5 класс</w:t>
      </w:r>
    </w:p>
    <w:tbl>
      <w:tblPr>
        <w:tblW w:w="102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2678"/>
        <w:gridCol w:w="4063"/>
      </w:tblGrid>
      <w:tr w:rsidR="003E0501" w:rsidRPr="00A57D3D" w:rsidTr="004D627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Default="003E0501" w:rsidP="004D627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Поурочное планирование</w:t>
            </w:r>
          </w:p>
          <w:p w:rsidR="003E0501" w:rsidRPr="00142EC0" w:rsidRDefault="003E0501" w:rsidP="004D627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(фрагмент)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Default="003E0501" w:rsidP="004D6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</w:t>
            </w:r>
          </w:p>
          <w:p w:rsidR="003E0501" w:rsidRPr="00A57D3D" w:rsidRDefault="003E0501" w:rsidP="004D627D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(и</w:t>
            </w:r>
            <w:r w:rsidRPr="00A57D3D">
              <w:rPr>
                <w:szCs w:val="28"/>
              </w:rPr>
              <w:t>сторическая личность</w:t>
            </w:r>
            <w:r>
              <w:rPr>
                <w:szCs w:val="28"/>
              </w:rPr>
              <w:t>)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Pr="00A57D3D" w:rsidRDefault="003E0501" w:rsidP="004D627D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>Формы работы</w:t>
            </w:r>
            <w:r>
              <w:rPr>
                <w:szCs w:val="28"/>
              </w:rPr>
              <w:t xml:space="preserve"> </w:t>
            </w:r>
          </w:p>
        </w:tc>
      </w:tr>
      <w:tr w:rsidR="003E0501" w:rsidRPr="00A57D3D" w:rsidTr="004D627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Pr="00A57D3D" w:rsidRDefault="003E0501" w:rsidP="004D627D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9. Военные походы фараонов. Рисунок стр.48. Документ «Поход фараона (стр.50)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Pr="00A57D3D" w:rsidRDefault="003E0501" w:rsidP="004D627D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Тутмос </w:t>
            </w:r>
            <w:r>
              <w:rPr>
                <w:szCs w:val="28"/>
                <w:lang w:val="en-US" w:eastAsia="en-US"/>
              </w:rPr>
              <w:t>III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Pr="00A57D3D" w:rsidRDefault="003E0501" w:rsidP="004D627D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 xml:space="preserve">Знакомство с алгоритмом </w:t>
            </w:r>
            <w:r>
              <w:rPr>
                <w:szCs w:val="28"/>
              </w:rPr>
              <w:t>оценки</w:t>
            </w:r>
            <w:r w:rsidRPr="00A57D3D">
              <w:rPr>
                <w:szCs w:val="28"/>
              </w:rPr>
              <w:t xml:space="preserve"> исторической личност</w:t>
            </w:r>
            <w:proofErr w:type="gramStart"/>
            <w:r w:rsidRPr="00A57D3D">
              <w:rPr>
                <w:szCs w:val="28"/>
              </w:rPr>
              <w:t>и(</w:t>
            </w:r>
            <w:proofErr w:type="gramEnd"/>
            <w:r w:rsidRPr="00A57D3D">
              <w:rPr>
                <w:szCs w:val="28"/>
              </w:rPr>
              <w:t>совместная работа с учителем)</w:t>
            </w:r>
          </w:p>
        </w:tc>
      </w:tr>
      <w:tr w:rsidR="003E0501" w:rsidRPr="00A57D3D" w:rsidTr="004D627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Pr="00A57D3D" w:rsidRDefault="003E0501" w:rsidP="004D627D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§ 22. Чему учил китайский </w:t>
            </w:r>
            <w:r>
              <w:rPr>
                <w:szCs w:val="28"/>
                <w:lang w:eastAsia="en-US"/>
              </w:rPr>
              <w:lastRenderedPageBreak/>
              <w:t>мудрец Конфуций.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Pr="00A57D3D" w:rsidRDefault="003E0501" w:rsidP="004D627D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Конфуций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Pr="00A57D3D" w:rsidRDefault="003E0501" w:rsidP="004D627D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Оценка</w:t>
            </w:r>
            <w:r w:rsidRPr="00A57D3D">
              <w:rPr>
                <w:szCs w:val="28"/>
              </w:rPr>
              <w:t xml:space="preserve"> исторической личности </w:t>
            </w:r>
            <w:r w:rsidRPr="00A57D3D">
              <w:rPr>
                <w:szCs w:val="28"/>
              </w:rPr>
              <w:lastRenderedPageBreak/>
              <w:t>(совместная работа с учителем)</w:t>
            </w:r>
          </w:p>
        </w:tc>
      </w:tr>
      <w:tr w:rsidR="003E0501" w:rsidRPr="00A57D3D" w:rsidTr="004D627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Default="003E0501" w:rsidP="004D627D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§ 30. Зарождение демократии в Афинах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Default="003E0501" w:rsidP="004D627D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Солон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Pr="00A57D3D" w:rsidRDefault="003E0501" w:rsidP="004D627D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Оценка</w:t>
            </w:r>
            <w:r w:rsidRPr="00A57D3D">
              <w:rPr>
                <w:szCs w:val="28"/>
              </w:rPr>
              <w:t xml:space="preserve"> исторической личности (самостоятельная работа по алгоритму)</w:t>
            </w:r>
          </w:p>
        </w:tc>
      </w:tr>
      <w:tr w:rsidR="003E0501" w:rsidRPr="00A57D3D" w:rsidTr="004D627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Pr="00A57D3D" w:rsidRDefault="003E0501" w:rsidP="004D627D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52. Единовластие Цезаря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Pr="00A57D3D" w:rsidRDefault="003E0501" w:rsidP="004D627D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Гай Юлий Цезарь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01" w:rsidRPr="00A57D3D" w:rsidRDefault="003E0501" w:rsidP="004D627D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>Выполнение контрольного задания</w:t>
            </w:r>
          </w:p>
        </w:tc>
      </w:tr>
    </w:tbl>
    <w:p w:rsidR="003E0501" w:rsidRPr="003E0501" w:rsidRDefault="003E0501" w:rsidP="003E0501">
      <w:pPr>
        <w:spacing w:line="276" w:lineRule="auto"/>
        <w:jc w:val="both"/>
      </w:pPr>
    </w:p>
    <w:p w:rsidR="003E0501" w:rsidRPr="003E0501" w:rsidRDefault="003E0501" w:rsidP="0084524C">
      <w:pPr>
        <w:spacing w:line="276" w:lineRule="auto"/>
        <w:ind w:firstLine="708"/>
        <w:jc w:val="both"/>
      </w:pPr>
    </w:p>
    <w:p w:rsidR="0084524C" w:rsidRPr="003E0501" w:rsidRDefault="0084524C" w:rsidP="0084524C">
      <w:pPr>
        <w:rPr>
          <w:b/>
          <w:bCs/>
          <w:lang w:bidi="kn-IN"/>
        </w:rPr>
      </w:pPr>
    </w:p>
    <w:p w:rsidR="0084524C" w:rsidRPr="0026629C" w:rsidRDefault="0084524C" w:rsidP="0084524C">
      <w:pPr>
        <w:jc w:val="center"/>
        <w:rPr>
          <w:b/>
          <w:bCs/>
          <w:lang w:bidi="kn-IN"/>
        </w:rPr>
      </w:pPr>
      <w:r w:rsidRPr="0026629C">
        <w:rPr>
          <w:b/>
          <w:bCs/>
          <w:lang w:bidi="kn-IN"/>
        </w:rPr>
        <w:t>2. Общая характеристика предмета «Всеобщая история» (курс «Древний мир»).</w:t>
      </w:r>
    </w:p>
    <w:p w:rsidR="0084524C" w:rsidRPr="0026629C" w:rsidRDefault="0084524C" w:rsidP="0084524C">
      <w:pPr>
        <w:ind w:firstLine="708"/>
        <w:rPr>
          <w:lang w:bidi="kn-IN"/>
        </w:rPr>
      </w:pPr>
      <w:r w:rsidRPr="0026629C">
        <w:rPr>
          <w:lang w:bidi="kn-IN"/>
        </w:rPr>
        <w:t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</w:t>
      </w:r>
    </w:p>
    <w:p w:rsidR="0084524C" w:rsidRDefault="0084524C" w:rsidP="0084524C">
      <w:pPr>
        <w:rPr>
          <w:lang w:bidi="kn-IN"/>
        </w:rPr>
      </w:pPr>
      <w:r w:rsidRPr="0026629C">
        <w:rPr>
          <w:lang w:bidi="kn-IN"/>
        </w:rPr>
        <w:t>Рабочая программа предполагает использование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</w:t>
      </w:r>
      <w:r>
        <w:rPr>
          <w:lang w:bidi="kn-IN"/>
        </w:rPr>
        <w:t xml:space="preserve"> </w:t>
      </w:r>
      <w:proofErr w:type="spellStart"/>
      <w:r>
        <w:rPr>
          <w:lang w:bidi="kn-IN"/>
        </w:rPr>
        <w:t>гуманизации</w:t>
      </w:r>
      <w:proofErr w:type="spellEnd"/>
      <w:r>
        <w:rPr>
          <w:lang w:bidi="kn-IN"/>
        </w:rPr>
        <w:t xml:space="preserve">, прогресса и развития, цивилизационного, многофакторного, позволяющего показать всю сложность и многомерность истории какой-либо страны. Наиболее актуальными и значимыми для выполнения задач ФГОС являются </w:t>
      </w:r>
      <w:proofErr w:type="spellStart"/>
      <w:r>
        <w:rPr>
          <w:lang w:bidi="kn-IN"/>
        </w:rPr>
        <w:t>системно-деятельностный</w:t>
      </w:r>
      <w:proofErr w:type="spellEnd"/>
      <w:r>
        <w:rPr>
          <w:lang w:bidi="kn-IN"/>
        </w:rPr>
        <w:t xml:space="preserve">, </w:t>
      </w:r>
      <w:proofErr w:type="spellStart"/>
      <w:r>
        <w:rPr>
          <w:lang w:bidi="kn-IN"/>
        </w:rPr>
        <w:t>компетентностный</w:t>
      </w:r>
      <w:proofErr w:type="spellEnd"/>
      <w:r>
        <w:rPr>
          <w:lang w:bidi="kn-IN"/>
        </w:rPr>
        <w:t>, дифференцированный, личностно ориентированный и проблемный подходы.</w:t>
      </w:r>
    </w:p>
    <w:p w:rsidR="0084524C" w:rsidRDefault="0084524C" w:rsidP="0084524C">
      <w:pPr>
        <w:rPr>
          <w:lang w:bidi="kn-IN"/>
        </w:rPr>
      </w:pPr>
    </w:p>
    <w:p w:rsidR="0084524C" w:rsidRPr="0026629C" w:rsidRDefault="0084524C" w:rsidP="0084524C">
      <w:pPr>
        <w:jc w:val="center"/>
        <w:rPr>
          <w:b/>
          <w:bCs/>
          <w:lang w:bidi="kn-IN"/>
        </w:rPr>
      </w:pPr>
      <w:r w:rsidRPr="0026629C">
        <w:rPr>
          <w:b/>
          <w:bCs/>
          <w:lang w:bidi="kn-IN"/>
        </w:rPr>
        <w:t>3. Описание места учебного предмета «Всеобщая история» (курс «Древний мир») в учебном плане</w:t>
      </w:r>
    </w:p>
    <w:p w:rsidR="0084524C" w:rsidRDefault="0084524C" w:rsidP="00CD7802">
      <w:pPr>
        <w:ind w:firstLine="708"/>
        <w:jc w:val="both"/>
        <w:rPr>
          <w:lang w:bidi="kn-IN"/>
        </w:rPr>
      </w:pPr>
      <w:r>
        <w:rPr>
          <w:lang w:bidi="kn-IN"/>
        </w:rPr>
        <w:t>Школьный предмет «Всеобщая история» должен ввести обучающегося основной школы в науку, т. е. познакомить его с общими понятиями, историческими и социологическими, объяснить ему элементы исторической жизни. Это сложная и ответственная задача, которую должен решить учитель в процессе учебного сотрудничества с учащимися 5 класса.</w:t>
      </w:r>
    </w:p>
    <w:p w:rsidR="0084524C" w:rsidRDefault="0084524C" w:rsidP="00CD7802">
      <w:pPr>
        <w:ind w:firstLine="708"/>
        <w:jc w:val="both"/>
        <w:rPr>
          <w:lang w:bidi="kn-IN"/>
        </w:rPr>
      </w:pPr>
      <w:r>
        <w:rPr>
          <w:lang w:bidi="kn-IN"/>
        </w:rPr>
        <w:t>В соответствии с базисным учебным планом предмет «Всеобщая история» относится к учебным предметам, обязательным для изучения на ступени основного общего образования.</w:t>
      </w:r>
    </w:p>
    <w:p w:rsidR="0084524C" w:rsidRDefault="0084524C" w:rsidP="00CD7802">
      <w:pPr>
        <w:ind w:firstLine="708"/>
        <w:jc w:val="both"/>
        <w:rPr>
          <w:lang w:bidi="kn-IN"/>
        </w:rPr>
      </w:pPr>
      <w:r>
        <w:rPr>
          <w:lang w:bidi="kn-IN"/>
        </w:rPr>
        <w:t>Реализация рабочей программы рассчитана на 70 часов (из расчета два учебных часа в неделю). В соответствии с БУП программа предполагает также обобщающие уроки по разделам - 4 ч; повторению всего изученного за курс «Всеобщая история» — 1 ч., 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над знаниями, умениями и навыками учащихся в различных формах (самостоятельные работы, тестовые задания).</w:t>
      </w:r>
    </w:p>
    <w:p w:rsidR="0084524C" w:rsidRDefault="0084524C" w:rsidP="00CD7802">
      <w:pPr>
        <w:jc w:val="both"/>
        <w:rPr>
          <w:lang w:bidi="kn-IN"/>
        </w:rPr>
      </w:pPr>
    </w:p>
    <w:p w:rsidR="0084524C" w:rsidRPr="0026629C" w:rsidRDefault="0084524C" w:rsidP="0084524C">
      <w:pPr>
        <w:rPr>
          <w:b/>
          <w:bCs/>
          <w:lang w:bidi="kn-IN"/>
        </w:rPr>
      </w:pPr>
      <w:r w:rsidRPr="0026629C">
        <w:rPr>
          <w:b/>
          <w:bCs/>
          <w:lang w:bidi="kn-IN"/>
        </w:rPr>
        <w:t>3.1. Изменения, внесенные в рабочую программу: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 xml:space="preserve">В связи с тем, что авторская программа А.А. </w:t>
      </w:r>
      <w:proofErr w:type="spellStart"/>
      <w:r>
        <w:rPr>
          <w:lang w:bidi="kn-IN"/>
        </w:rPr>
        <w:t>Вигасина</w:t>
      </w:r>
      <w:proofErr w:type="spellEnd"/>
      <w:r>
        <w:rPr>
          <w:lang w:bidi="kn-IN"/>
        </w:rPr>
        <w:t xml:space="preserve"> не содержит раздел «Что изучает история», но согласно инструктивно- методическому письму 2012-2013 года рекомендован для изучения. В связи с этим темы пропедевтического курса добавлены к изучению основных тем:</w:t>
      </w:r>
    </w:p>
    <w:p w:rsidR="0084524C" w:rsidRDefault="0084524C" w:rsidP="0084524C">
      <w:pPr>
        <w:numPr>
          <w:ilvl w:val="0"/>
          <w:numId w:val="1"/>
        </w:numPr>
        <w:rPr>
          <w:lang w:bidi="kn-IN"/>
        </w:rPr>
      </w:pPr>
      <w:r>
        <w:rPr>
          <w:lang w:bidi="kn-IN"/>
        </w:rPr>
        <w:t>Урок № 1. Введение. Что и как изучает история. Исторические источники.</w:t>
      </w:r>
    </w:p>
    <w:p w:rsidR="0084524C" w:rsidRDefault="0084524C" w:rsidP="0084524C">
      <w:pPr>
        <w:numPr>
          <w:ilvl w:val="0"/>
          <w:numId w:val="1"/>
        </w:numPr>
        <w:rPr>
          <w:lang w:bidi="kn-IN"/>
        </w:rPr>
      </w:pPr>
      <w:r>
        <w:rPr>
          <w:lang w:bidi="kn-IN"/>
        </w:rPr>
        <w:t>Урок № 8. Счёт лет в истории. Измерение времени по годам.</w:t>
      </w:r>
    </w:p>
    <w:p w:rsidR="0084524C" w:rsidRDefault="0084524C" w:rsidP="0084524C">
      <w:pPr>
        <w:numPr>
          <w:ilvl w:val="0"/>
          <w:numId w:val="1"/>
        </w:numPr>
        <w:rPr>
          <w:lang w:bidi="kn-IN"/>
        </w:rPr>
      </w:pPr>
      <w:r>
        <w:rPr>
          <w:lang w:bidi="kn-IN"/>
        </w:rPr>
        <w:lastRenderedPageBreak/>
        <w:t>Урок № 9. Повторительно-обобщающий урок по теме «Жизнь первобытных людей».</w:t>
      </w:r>
    </w:p>
    <w:p w:rsidR="0084524C" w:rsidRDefault="0084524C" w:rsidP="0084524C">
      <w:pPr>
        <w:numPr>
          <w:ilvl w:val="0"/>
          <w:numId w:val="1"/>
        </w:numPr>
        <w:rPr>
          <w:lang w:bidi="kn-IN"/>
        </w:rPr>
      </w:pPr>
      <w:r>
        <w:rPr>
          <w:lang w:bidi="kn-IN"/>
        </w:rPr>
        <w:t>Урок № 11 Работа с атласом и контурной картой.</w:t>
      </w:r>
    </w:p>
    <w:p w:rsidR="0084524C" w:rsidRDefault="0084524C" w:rsidP="0084524C">
      <w:pPr>
        <w:numPr>
          <w:ilvl w:val="0"/>
          <w:numId w:val="1"/>
        </w:numPr>
        <w:rPr>
          <w:lang w:bidi="kn-IN"/>
        </w:rPr>
      </w:pPr>
      <w:r>
        <w:rPr>
          <w:lang w:bidi="kn-IN"/>
        </w:rPr>
        <w:t>Урок № 17. Повторительно-обобщающий урок по теме «Древний Египет».</w:t>
      </w:r>
    </w:p>
    <w:p w:rsidR="0084524C" w:rsidRDefault="0084524C" w:rsidP="0084524C">
      <w:pPr>
        <w:numPr>
          <w:ilvl w:val="0"/>
          <w:numId w:val="1"/>
        </w:numPr>
        <w:rPr>
          <w:lang w:bidi="kn-IN"/>
        </w:rPr>
      </w:pPr>
      <w:r>
        <w:rPr>
          <w:lang w:bidi="kn-IN"/>
        </w:rPr>
        <w:t>Урок № 29. Повторительно-обобщающий урок по теме «Древнейшие государства Западной Азии. Древняя Индия и Древний Китай».</w:t>
      </w:r>
    </w:p>
    <w:p w:rsidR="0084524C" w:rsidRDefault="0084524C" w:rsidP="0084524C">
      <w:pPr>
        <w:numPr>
          <w:ilvl w:val="0"/>
          <w:numId w:val="1"/>
        </w:numPr>
        <w:rPr>
          <w:lang w:bidi="kn-IN"/>
        </w:rPr>
      </w:pPr>
      <w:r>
        <w:rPr>
          <w:lang w:bidi="kn-IN"/>
        </w:rPr>
        <w:t>Урок № 48. Повторительно-обобщающий урок по теме «Древняя Греция».</w:t>
      </w:r>
    </w:p>
    <w:p w:rsidR="0084524C" w:rsidRDefault="0084524C" w:rsidP="0084524C">
      <w:pPr>
        <w:ind w:firstLine="360"/>
        <w:rPr>
          <w:lang w:bidi="kn-IN"/>
        </w:rPr>
      </w:pPr>
      <w:r>
        <w:rPr>
          <w:lang w:bidi="kn-IN"/>
        </w:rPr>
        <w:t xml:space="preserve">Авторская программа А.А. </w:t>
      </w:r>
      <w:proofErr w:type="spellStart"/>
      <w:r>
        <w:rPr>
          <w:lang w:bidi="kn-IN"/>
        </w:rPr>
        <w:t>Вигасина</w:t>
      </w:r>
      <w:proofErr w:type="spellEnd"/>
      <w:r>
        <w:rPr>
          <w:lang w:bidi="kn-IN"/>
        </w:rPr>
        <w:t xml:space="preserve"> не регулирует перечень дидактических единиц, как это было ранее. Поэтому распределение количества часов, отведенных на изучение курса, на изучение той или иной темы, было распределено самостоятельно в соответствии с рекомендациями инструктивно-методического письма 2012-2013 года.</w:t>
      </w:r>
    </w:p>
    <w:p w:rsidR="0084524C" w:rsidRPr="0026629C" w:rsidRDefault="0084524C" w:rsidP="0084524C">
      <w:pPr>
        <w:ind w:firstLine="708"/>
        <w:rPr>
          <w:b/>
          <w:bCs/>
          <w:lang w:bidi="kn-IN"/>
        </w:rPr>
      </w:pPr>
      <w:r w:rsidRPr="0026629C">
        <w:rPr>
          <w:b/>
          <w:bCs/>
          <w:lang w:bidi="kn-IN"/>
        </w:rPr>
        <w:t>4. Планируемые результаты обучения и освоения содержания курса по истории 5 класса.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Предполагается, что результатом изучения истории в 5 классе является развитие у учащихся компетентностей -социально-адаптивной (гражданственной), когнитивной (познавательной), информационно-технологической, коммуникативной.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84524C" w:rsidRPr="0026629C" w:rsidRDefault="0084524C" w:rsidP="0084524C">
      <w:pPr>
        <w:ind w:firstLine="708"/>
        <w:rPr>
          <w:b/>
          <w:bCs/>
          <w:lang w:bidi="kn-IN"/>
        </w:rPr>
      </w:pPr>
      <w:r w:rsidRPr="0026629C">
        <w:rPr>
          <w:b/>
          <w:bCs/>
          <w:lang w:bidi="kn-IN"/>
        </w:rPr>
        <w:t>Личностные результаты: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</w:t>
      </w:r>
      <w:r>
        <w:rPr>
          <w:lang w:bidi="kn-IN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</w:t>
      </w:r>
      <w:r>
        <w:rPr>
          <w:lang w:bidi="kn-IN"/>
        </w:rPr>
        <w:tab/>
        <w:t>освоение гуманистических традиций и ценностей современного общества, уважение прав и свобод человека;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—понимание культурного многообразия мира, уважение к культуре своего народа и других народов, толерантность.</w:t>
      </w:r>
    </w:p>
    <w:p w:rsidR="0084524C" w:rsidRPr="0026629C" w:rsidRDefault="0084524C" w:rsidP="0084524C">
      <w:pPr>
        <w:ind w:firstLine="708"/>
        <w:rPr>
          <w:b/>
          <w:bCs/>
          <w:lang w:bidi="kn-IN"/>
        </w:rPr>
      </w:pPr>
      <w:r w:rsidRPr="0026629C">
        <w:rPr>
          <w:b/>
          <w:bCs/>
          <w:lang w:bidi="kn-IN"/>
        </w:rPr>
        <w:t>Метапредметные результаты: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—способность сознательно организовывать и регулировать свою деятельность — учебную, общественную и др.; —овладение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84524C" w:rsidRPr="0026629C" w:rsidRDefault="0084524C" w:rsidP="0084524C">
      <w:pPr>
        <w:ind w:firstLine="708"/>
        <w:rPr>
          <w:b/>
          <w:bCs/>
          <w:lang w:bidi="kn-IN"/>
        </w:rPr>
      </w:pPr>
      <w:r w:rsidRPr="0026629C">
        <w:rPr>
          <w:b/>
          <w:bCs/>
          <w:lang w:bidi="kn-IN"/>
        </w:rPr>
        <w:t>Предметные результаты: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курсах всеобщей истории; —способность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lastRenderedPageBreak/>
        <w:t>—умения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 —расширение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Предполагается, что в результате изучения истории в основной школе учащиеся должны овладеть следующими знаниями и умениями:</w:t>
      </w:r>
    </w:p>
    <w:p w:rsidR="0084524C" w:rsidRPr="0026629C" w:rsidRDefault="0084524C" w:rsidP="0084524C">
      <w:pPr>
        <w:ind w:firstLine="708"/>
        <w:rPr>
          <w:b/>
          <w:bCs/>
          <w:lang w:bidi="kn-IN"/>
        </w:rPr>
      </w:pPr>
      <w:r w:rsidRPr="0026629C">
        <w:rPr>
          <w:b/>
          <w:bCs/>
          <w:lang w:bidi="kn-IN"/>
        </w:rPr>
        <w:t>1 . Знание хронологии, работа с хронологией: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—указывать хронологические рамки и периоды ключевых процессов, а также даты важнейших событий всеобщей истории;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—соотносить год с веком, эрой, устанавливать последовательность и длительность исторических событий.</w:t>
      </w:r>
    </w:p>
    <w:p w:rsidR="0084524C" w:rsidRPr="0026629C" w:rsidRDefault="0084524C" w:rsidP="0084524C">
      <w:pPr>
        <w:ind w:firstLine="708"/>
        <w:rPr>
          <w:b/>
          <w:bCs/>
          <w:lang w:bidi="kn-IN"/>
        </w:rPr>
      </w:pPr>
      <w:r w:rsidRPr="0026629C">
        <w:rPr>
          <w:b/>
          <w:bCs/>
          <w:lang w:bidi="kn-IN"/>
        </w:rPr>
        <w:t>2.Знание исторических фактов, работа с фактами: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—характеризовать место, обстоятельства, участников, этапы, особенности, результаты важнейших исторических событий;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—группировать (классифицировать) факты по различным признакам и основаниям.</w:t>
      </w:r>
    </w:p>
    <w:p w:rsidR="0084524C" w:rsidRPr="0026629C" w:rsidRDefault="0084524C" w:rsidP="0084524C">
      <w:pPr>
        <w:ind w:firstLine="708"/>
        <w:rPr>
          <w:b/>
          <w:bCs/>
          <w:lang w:bidi="kn-IN"/>
        </w:rPr>
      </w:pPr>
      <w:r w:rsidRPr="0026629C">
        <w:rPr>
          <w:b/>
          <w:bCs/>
          <w:lang w:bidi="kn-IN"/>
        </w:rPr>
        <w:t>3.Работа с историческими источниками: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—осуществлять поиск необходимой информации в одном или нескольких источниках (материальных, текстовых, изобразительных и др.), отбирать её, группировать, обобщать;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—сравнивать данные разных источников, выявлять их сходство и различия, время и место создания.</w:t>
      </w:r>
    </w:p>
    <w:p w:rsidR="0084524C" w:rsidRPr="0026629C" w:rsidRDefault="0084524C" w:rsidP="0084524C">
      <w:pPr>
        <w:ind w:firstLine="708"/>
        <w:rPr>
          <w:b/>
          <w:bCs/>
          <w:lang w:bidi="kn-IN"/>
        </w:rPr>
      </w:pPr>
      <w:r w:rsidRPr="0026629C">
        <w:rPr>
          <w:b/>
          <w:bCs/>
          <w:lang w:bidi="kn-IN"/>
        </w:rPr>
        <w:t>4.Описание (реконструкция):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—последовательно строить рассказ (устно или письменно) об исторических событиях, их участниках;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 xml:space="preserve">— характеризовать условия и образ жизни, занятия людей, их достижения в различные исторические эпохи; —на основе текста и иллюстраций учебника, дополнительной литературы, макетов, электронных изданий, </w:t>
      </w:r>
      <w:proofErr w:type="spellStart"/>
      <w:r>
        <w:rPr>
          <w:lang w:bidi="kn-IN"/>
        </w:rPr>
        <w:t>интернет-ресурсов</w:t>
      </w:r>
      <w:proofErr w:type="spellEnd"/>
      <w:r>
        <w:rPr>
          <w:lang w:bidi="kn-IN"/>
        </w:rPr>
        <w:t xml:space="preserve"> и т. п. составлять описание исторических объектов, памятников.</w:t>
      </w:r>
    </w:p>
    <w:p w:rsidR="0084524C" w:rsidRDefault="0084524C" w:rsidP="0084524C">
      <w:pPr>
        <w:ind w:firstLine="708"/>
        <w:rPr>
          <w:b/>
          <w:bCs/>
          <w:lang w:bidi="kn-IN"/>
        </w:rPr>
      </w:pPr>
    </w:p>
    <w:p w:rsidR="0084524C" w:rsidRPr="0026629C" w:rsidRDefault="0084524C" w:rsidP="0084524C">
      <w:pPr>
        <w:ind w:firstLine="708"/>
        <w:rPr>
          <w:b/>
          <w:bCs/>
          <w:lang w:bidi="kn-IN"/>
        </w:rPr>
      </w:pPr>
      <w:r w:rsidRPr="0026629C">
        <w:rPr>
          <w:b/>
          <w:bCs/>
          <w:lang w:bidi="kn-IN"/>
        </w:rPr>
        <w:t>5.Анализ, объяснение: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 xml:space="preserve">—различать факт (событие) и его описание (факт источника, факт историка); 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—соотносить единичные исторические факты и общие явления;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 xml:space="preserve">—различать причину и следствие исторических событий, явлений; 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 xml:space="preserve">—выделять характерные, существенные признаки исторических событий и явлений; 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 xml:space="preserve">—раскрывать смысл, значение важнейших исторических понятий; 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 xml:space="preserve">—сравнивать исторические события и явления, определять в них общее и различия; 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—излагать суждения о причинах и следствиях исторических событий.</w:t>
      </w:r>
    </w:p>
    <w:p w:rsidR="0084524C" w:rsidRPr="0026629C" w:rsidRDefault="0084524C" w:rsidP="0084524C">
      <w:pPr>
        <w:ind w:firstLine="708"/>
        <w:rPr>
          <w:b/>
          <w:bCs/>
          <w:lang w:bidi="kn-IN"/>
        </w:rPr>
      </w:pPr>
      <w:r w:rsidRPr="0026629C">
        <w:rPr>
          <w:b/>
          <w:bCs/>
          <w:lang w:bidi="kn-IN"/>
        </w:rPr>
        <w:t>6.</w:t>
      </w:r>
      <w:r>
        <w:rPr>
          <w:b/>
          <w:bCs/>
          <w:lang w:bidi="kn-IN"/>
        </w:rPr>
        <w:t xml:space="preserve"> </w:t>
      </w:r>
      <w:r w:rsidRPr="0026629C">
        <w:rPr>
          <w:b/>
          <w:bCs/>
          <w:lang w:bidi="kn-IN"/>
        </w:rPr>
        <w:t>Работа с версиями, оценками: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—приводить оценки исторических событий и личностей, изложенные в учебной литературе;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—определять и объяснять (аргументировать) своё отношение к наиболее значительным событиям и личностям в истории и их оценку.</w:t>
      </w:r>
    </w:p>
    <w:p w:rsidR="0084524C" w:rsidRPr="0026629C" w:rsidRDefault="0084524C" w:rsidP="0084524C">
      <w:pPr>
        <w:ind w:firstLine="708"/>
        <w:rPr>
          <w:b/>
          <w:bCs/>
          <w:lang w:bidi="kn-IN"/>
        </w:rPr>
      </w:pPr>
      <w:r w:rsidRPr="0026629C">
        <w:rPr>
          <w:b/>
          <w:bCs/>
          <w:lang w:bidi="kn-IN"/>
        </w:rPr>
        <w:t>7. Применение знаний и умений в общении, социальной среде: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—применять исторические знания для раскрытия причин и оценки сущности современных событий;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lastRenderedPageBreak/>
        <w:t xml:space="preserve"> —использовать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4524C" w:rsidRPr="005D7555" w:rsidRDefault="0084524C" w:rsidP="0084524C">
      <w:pPr>
        <w:ind w:firstLine="708"/>
        <w:rPr>
          <w:b/>
          <w:bCs/>
          <w:lang w:bidi="kn-IN"/>
        </w:rPr>
      </w:pPr>
      <w:r w:rsidRPr="005D7555">
        <w:rPr>
          <w:b/>
          <w:bCs/>
          <w:lang w:bidi="kn-IN"/>
        </w:rPr>
        <w:t>Базовые компетентности являются показателями освоения курса и предполагают следующие результаты: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—способность осуществлять поиск нужной информации по заданной теме в источниках различного типа;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 xml:space="preserve"> —способность выделять главное в тексте и второстепенное;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—способность анализировать графическую, статистическую, художественную, текстовую, аудиовизуальную информацию;</w:t>
      </w:r>
    </w:p>
    <w:p w:rsidR="0084524C" w:rsidRDefault="0084524C" w:rsidP="0084524C">
      <w:pPr>
        <w:ind w:left="708"/>
        <w:rPr>
          <w:lang w:bidi="kn-IN"/>
        </w:rPr>
      </w:pPr>
      <w:r>
        <w:rPr>
          <w:lang w:bidi="kn-IN"/>
        </w:rPr>
        <w:t>—способность выстраивать ответ в соответствии с заданием, целью (сжато, полно, выборочно). —способность развёрнуто излагать свою точку зрения, аргументировать её в соответствии с возрастными возможностями;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—способность пользоваться мультимедийными ресурсами и компьютером для обработки, передачи, систематизации информации в соответствии с целью;</w:t>
      </w: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 xml:space="preserve"> —способность (на уровне возраста) вести диалог, публично выступать с докладом, защитой презентации;</w:t>
      </w:r>
    </w:p>
    <w:p w:rsidR="0084524C" w:rsidRDefault="0084524C" w:rsidP="0084524C">
      <w:pPr>
        <w:ind w:left="708"/>
        <w:rPr>
          <w:lang w:bidi="kn-IN"/>
        </w:rPr>
      </w:pPr>
      <w:r>
        <w:rPr>
          <w:lang w:bidi="kn-IN"/>
        </w:rPr>
        <w:t xml:space="preserve">—способность организовывать свою деятельность и соотносить её с целью группы, коллектива; —способность слышать, слушать и учитывать мнение другого в процессе учебного сотрудничества; </w:t>
      </w:r>
    </w:p>
    <w:p w:rsidR="0084524C" w:rsidRDefault="0084524C" w:rsidP="0084524C">
      <w:pPr>
        <w:ind w:left="708"/>
        <w:rPr>
          <w:lang w:bidi="kn-IN"/>
        </w:rPr>
      </w:pPr>
      <w:r>
        <w:rPr>
          <w:lang w:bidi="kn-IN"/>
        </w:rPr>
        <w:t>—способность определять свою роль в учебной группе и определять вклад в общий результат;</w:t>
      </w:r>
    </w:p>
    <w:p w:rsidR="0084524C" w:rsidRDefault="0084524C" w:rsidP="0084524C">
      <w:pPr>
        <w:ind w:left="708"/>
        <w:rPr>
          <w:lang w:bidi="kn-IN"/>
        </w:rPr>
      </w:pPr>
      <w:r>
        <w:rPr>
          <w:lang w:bidi="kn-IN"/>
        </w:rPr>
        <w:t xml:space="preserve"> —способность оценивать и корректировать своё поведение в социальной среде в соответствии с возрастом.</w:t>
      </w:r>
    </w:p>
    <w:p w:rsidR="0084524C" w:rsidRDefault="0084524C" w:rsidP="0084524C">
      <w:pPr>
        <w:ind w:firstLine="708"/>
        <w:rPr>
          <w:lang w:bidi="kn-IN"/>
        </w:rPr>
      </w:pPr>
    </w:p>
    <w:p w:rsidR="0084524C" w:rsidRDefault="0084524C" w:rsidP="0084524C">
      <w:pPr>
        <w:ind w:firstLine="708"/>
        <w:rPr>
          <w:lang w:bidi="kn-IN"/>
        </w:rPr>
      </w:pPr>
      <w:r>
        <w:rPr>
          <w:lang w:bidi="kn-IN"/>
        </w:rPr>
        <w:t>Приоритетное значение имеет степень освоения различными видами действий с информацией учебника и дополнительными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136A73" w:rsidRDefault="00136A73"/>
    <w:sectPr w:rsidR="00136A73" w:rsidSect="00AB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7F34E8"/>
    <w:multiLevelType w:val="hybridMultilevel"/>
    <w:tmpl w:val="ECF2822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826D19"/>
    <w:multiLevelType w:val="hybridMultilevel"/>
    <w:tmpl w:val="A118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649BF"/>
    <w:multiLevelType w:val="hybridMultilevel"/>
    <w:tmpl w:val="D12E4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755"/>
    <w:rsid w:val="00136A73"/>
    <w:rsid w:val="003E0501"/>
    <w:rsid w:val="0084524C"/>
    <w:rsid w:val="00AB6B79"/>
    <w:rsid w:val="00CD7802"/>
    <w:rsid w:val="00CE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4C"/>
    <w:pPr>
      <w:ind w:left="720"/>
      <w:contextualSpacing/>
    </w:pPr>
    <w:rPr>
      <w:sz w:val="28"/>
      <w:szCs w:val="20"/>
    </w:rPr>
  </w:style>
  <w:style w:type="paragraph" w:styleId="a4">
    <w:name w:val="Body Text"/>
    <w:basedOn w:val="a"/>
    <w:link w:val="a5"/>
    <w:rsid w:val="0084524C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452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Klass36</dc:creator>
  <cp:keywords/>
  <dc:description/>
  <cp:lastModifiedBy>Учитель_2</cp:lastModifiedBy>
  <cp:revision>2</cp:revision>
  <dcterms:created xsi:type="dcterms:W3CDTF">2017-12-25T13:00:00Z</dcterms:created>
  <dcterms:modified xsi:type="dcterms:W3CDTF">2017-12-25T13:00:00Z</dcterms:modified>
</cp:coreProperties>
</file>