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82" w:rsidRPr="00D97E82" w:rsidRDefault="00D97E82" w:rsidP="00046080">
      <w:pPr>
        <w:spacing w:after="0"/>
        <w:ind w:left="-142" w:firstLine="851"/>
        <w:jc w:val="center"/>
        <w:rPr>
          <w:rFonts w:ascii="Times New Roman" w:hAnsi="Times New Roman"/>
          <w:b/>
          <w:sz w:val="24"/>
          <w:szCs w:val="24"/>
        </w:rPr>
      </w:pPr>
      <w:r w:rsidRPr="00D97E82">
        <w:rPr>
          <w:rFonts w:ascii="Times New Roman" w:hAnsi="Times New Roman"/>
          <w:b/>
          <w:sz w:val="24"/>
          <w:szCs w:val="24"/>
        </w:rPr>
        <w:t>Проект «Историко-экологическая тропа»: от замысла до реализации</w:t>
      </w:r>
    </w:p>
    <w:p w:rsidR="00D97E82" w:rsidRDefault="00D97E82" w:rsidP="00046080">
      <w:pPr>
        <w:spacing w:after="0"/>
        <w:ind w:left="-142" w:firstLine="851"/>
        <w:jc w:val="right"/>
        <w:rPr>
          <w:rFonts w:ascii="Times New Roman" w:hAnsi="Times New Roman"/>
          <w:sz w:val="24"/>
          <w:szCs w:val="24"/>
        </w:rPr>
      </w:pPr>
    </w:p>
    <w:p w:rsidR="00D97E82" w:rsidRPr="00D97E82" w:rsidRDefault="00D97E82" w:rsidP="00046080">
      <w:pPr>
        <w:spacing w:after="0"/>
        <w:ind w:left="-142" w:firstLine="851"/>
        <w:jc w:val="right"/>
        <w:rPr>
          <w:rFonts w:ascii="Times New Roman" w:hAnsi="Times New Roman"/>
          <w:i/>
          <w:sz w:val="24"/>
          <w:szCs w:val="24"/>
        </w:rPr>
      </w:pPr>
      <w:r w:rsidRPr="00D97E82">
        <w:rPr>
          <w:rFonts w:ascii="Times New Roman" w:hAnsi="Times New Roman"/>
          <w:i/>
          <w:sz w:val="24"/>
          <w:szCs w:val="24"/>
        </w:rPr>
        <w:t xml:space="preserve">Ладанова Н.В. заместитель директора </w:t>
      </w:r>
    </w:p>
    <w:p w:rsidR="00D97E82" w:rsidRDefault="00D97E82" w:rsidP="00046080">
      <w:pPr>
        <w:spacing w:after="0"/>
        <w:ind w:left="-142" w:firstLine="851"/>
        <w:jc w:val="right"/>
        <w:rPr>
          <w:rFonts w:ascii="Times New Roman" w:hAnsi="Times New Roman"/>
          <w:i/>
          <w:sz w:val="24"/>
          <w:szCs w:val="24"/>
        </w:rPr>
      </w:pPr>
      <w:r w:rsidRPr="00D97E82">
        <w:rPr>
          <w:rFonts w:ascii="Times New Roman" w:hAnsi="Times New Roman"/>
          <w:i/>
          <w:sz w:val="24"/>
          <w:szCs w:val="24"/>
        </w:rPr>
        <w:t>МАОУ Гимназия г. Нытвы</w:t>
      </w:r>
    </w:p>
    <w:p w:rsidR="00D97E82" w:rsidRDefault="00D97E82" w:rsidP="00046080">
      <w:pPr>
        <w:spacing w:after="0"/>
        <w:ind w:left="-142" w:firstLine="851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03.11.2017 г. 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260">
        <w:t>Разуму свойственно размышлять, сознавать,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002">
        <w:t>то есть связывать причины и следствия,  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002">
        <w:t>давать ответ на вопрос «почему», выявлять  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002">
        <w:t>случайное,  обнаруживать  закономерное,  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002">
        <w:t>устанавливать согласованность  новых  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002">
        <w:t>свойств с новыми  условиями,  находить</w:t>
      </w:r>
    </w:p>
    <w:p w:rsidR="007E0670" w:rsidRPr="00DE3002" w:rsidRDefault="007E0670" w:rsidP="00046080">
      <w:pPr>
        <w:pStyle w:val="a3"/>
        <w:spacing w:before="0" w:beforeAutospacing="0" w:after="0" w:afterAutospacing="0"/>
        <w:ind w:left="-142" w:firstLine="851"/>
        <w:jc w:val="right"/>
      </w:pPr>
      <w:r w:rsidRPr="00DE3002">
        <w:t>в цепи происходящего  начала и концы.</w:t>
      </w:r>
    </w:p>
    <w:p w:rsidR="007E0670" w:rsidRPr="008053E9" w:rsidRDefault="007E0670" w:rsidP="00046080">
      <w:pPr>
        <w:pStyle w:val="a3"/>
        <w:spacing w:before="0" w:beforeAutospacing="0" w:after="0" w:afterAutospacing="0"/>
        <w:ind w:left="-142" w:firstLine="851"/>
        <w:jc w:val="right"/>
        <w:rPr>
          <w:i/>
        </w:rPr>
      </w:pPr>
      <w:r w:rsidRPr="008053E9">
        <w:rPr>
          <w:i/>
        </w:rPr>
        <w:t>Жан Анри Фабр,</w:t>
      </w:r>
    </w:p>
    <w:p w:rsidR="007E0670" w:rsidRPr="00106315" w:rsidRDefault="007E0670" w:rsidP="00046080">
      <w:pPr>
        <w:pStyle w:val="a3"/>
        <w:spacing w:before="0" w:beforeAutospacing="0" w:after="0" w:afterAutospacing="0"/>
        <w:ind w:left="-142" w:firstLine="851"/>
        <w:jc w:val="right"/>
        <w:rPr>
          <w:i/>
          <w:shd w:val="clear" w:color="auto" w:fill="FFFFFF"/>
        </w:rPr>
      </w:pPr>
      <w:r w:rsidRPr="00106315">
        <w:rPr>
          <w:i/>
          <w:shd w:val="clear" w:color="auto" w:fill="FFFFFF"/>
        </w:rPr>
        <w:t>французский</w:t>
      </w:r>
      <w:r w:rsidRPr="00106315">
        <w:rPr>
          <w:rStyle w:val="apple-converted-space"/>
          <w:i/>
          <w:shd w:val="clear" w:color="auto" w:fill="FFFFFF"/>
        </w:rPr>
        <w:t> </w:t>
      </w:r>
      <w:r w:rsidRPr="00106315">
        <w:rPr>
          <w:i/>
          <w:shd w:val="clear" w:color="auto" w:fill="FFFFFF"/>
        </w:rPr>
        <w:t xml:space="preserve">энтомолог и писатель, </w:t>
      </w:r>
    </w:p>
    <w:p w:rsidR="007E0670" w:rsidRPr="00106315" w:rsidRDefault="007E0670" w:rsidP="00046080">
      <w:pPr>
        <w:pStyle w:val="a3"/>
        <w:spacing w:before="0" w:beforeAutospacing="0" w:after="0" w:afterAutospacing="0"/>
        <w:ind w:left="-142" w:firstLine="851"/>
        <w:jc w:val="right"/>
        <w:rPr>
          <w:i/>
          <w:shd w:val="clear" w:color="auto" w:fill="FFFFFF"/>
        </w:rPr>
      </w:pPr>
      <w:r w:rsidRPr="00106315">
        <w:rPr>
          <w:i/>
          <w:shd w:val="clear" w:color="auto" w:fill="FFFFFF"/>
        </w:rPr>
        <w:t>член многих научных обществ,</w:t>
      </w:r>
    </w:p>
    <w:p w:rsidR="007E0670" w:rsidRPr="00106315" w:rsidRDefault="007E0670" w:rsidP="00046080">
      <w:pPr>
        <w:pStyle w:val="a3"/>
        <w:spacing w:before="0" w:beforeAutospacing="0" w:after="0" w:afterAutospacing="0"/>
        <w:ind w:left="-142" w:firstLine="851"/>
        <w:jc w:val="right"/>
        <w:rPr>
          <w:i/>
        </w:rPr>
      </w:pPr>
      <w:r w:rsidRPr="00106315">
        <w:rPr>
          <w:i/>
          <w:shd w:val="clear" w:color="auto" w:fill="FFFFFF"/>
        </w:rPr>
        <w:t>Офицер Ордена</w:t>
      </w:r>
      <w:r w:rsidRPr="00106315">
        <w:rPr>
          <w:rStyle w:val="apple-converted-space"/>
          <w:i/>
          <w:shd w:val="clear" w:color="auto" w:fill="FFFFFF"/>
        </w:rPr>
        <w:t> </w:t>
      </w:r>
      <w:r w:rsidRPr="00106315">
        <w:rPr>
          <w:i/>
          <w:shd w:val="clear" w:color="auto" w:fill="FFFFFF"/>
        </w:rPr>
        <w:t>Почётного легиона</w:t>
      </w:r>
      <w:r w:rsidRPr="00106315">
        <w:rPr>
          <w:rStyle w:val="apple-converted-space"/>
          <w:i/>
          <w:shd w:val="clear" w:color="auto" w:fill="FFFFFF"/>
        </w:rPr>
        <w:t> </w:t>
      </w:r>
    </w:p>
    <w:p w:rsidR="007E0670" w:rsidRDefault="007E0670" w:rsidP="00046080">
      <w:pPr>
        <w:spacing w:after="0"/>
        <w:ind w:left="-142" w:firstLine="851"/>
        <w:jc w:val="right"/>
        <w:rPr>
          <w:rFonts w:ascii="Times New Roman" w:hAnsi="Times New Roman"/>
          <w:i/>
          <w:sz w:val="24"/>
          <w:szCs w:val="24"/>
        </w:rPr>
      </w:pPr>
    </w:p>
    <w:p w:rsidR="009D1ED7" w:rsidRDefault="009D1ED7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любом обществе существует потребность в людях, умеющих нестандартно мыслить, решать нетипичные задачи, вносить новое содержание в привычные процессы.  Чаще всего такие  люди вырастают из школьников, которые уже с начальных классов погружены в исследовательскую деятельность  и способны создавать новые образовательные продукты: выдвигать гипотезы, сравнивать и сопоставлять, делать выводы, выявлять и объяснять причинно-следственные связи как в реальных жизненных ситуациях, так и в образовательном процессе.</w:t>
      </w:r>
    </w:p>
    <w:p w:rsidR="005338EC" w:rsidRDefault="00BA365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3A4CE3">
        <w:rPr>
          <w:rFonts w:ascii="Times New Roman" w:hAnsi="Times New Roman"/>
          <w:sz w:val="24"/>
          <w:szCs w:val="24"/>
        </w:rPr>
        <w:t xml:space="preserve">Ежегодно в июне </w:t>
      </w:r>
      <w:r>
        <w:rPr>
          <w:rFonts w:ascii="Times New Roman" w:hAnsi="Times New Roman"/>
          <w:sz w:val="24"/>
          <w:szCs w:val="24"/>
        </w:rPr>
        <w:t>Г</w:t>
      </w:r>
      <w:r w:rsidRPr="003A4CE3">
        <w:rPr>
          <w:rFonts w:ascii="Times New Roman" w:hAnsi="Times New Roman"/>
          <w:sz w:val="24"/>
          <w:szCs w:val="24"/>
        </w:rPr>
        <w:t>имназия г. Нытвы организует летнюю</w:t>
      </w:r>
      <w:r w:rsidRPr="00DB63B6">
        <w:rPr>
          <w:rFonts w:ascii="Times New Roman" w:hAnsi="Times New Roman"/>
          <w:sz w:val="24"/>
          <w:szCs w:val="24"/>
        </w:rPr>
        <w:t xml:space="preserve"> проектную смену «Наукоград» на базе детского оздоровительного лагеря «Гагаринец». В лагерь выезжают дети со 2 по 10 класс, преобладают ученики с 4 - </w:t>
      </w:r>
      <w:r>
        <w:rPr>
          <w:rFonts w:ascii="Times New Roman" w:hAnsi="Times New Roman"/>
          <w:sz w:val="24"/>
          <w:szCs w:val="24"/>
        </w:rPr>
        <w:t>8</w:t>
      </w:r>
      <w:r w:rsidRPr="00DB63B6">
        <w:rPr>
          <w:rFonts w:ascii="Times New Roman" w:hAnsi="Times New Roman"/>
          <w:sz w:val="24"/>
          <w:szCs w:val="24"/>
        </w:rPr>
        <w:t xml:space="preserve"> классов. </w:t>
      </w:r>
      <w:r>
        <w:rPr>
          <w:rFonts w:ascii="Times New Roman" w:hAnsi="Times New Roman"/>
          <w:sz w:val="24"/>
          <w:szCs w:val="24"/>
        </w:rPr>
        <w:t xml:space="preserve"> С ними организуется работа по реализации краткосрочных </w:t>
      </w:r>
      <w:r w:rsidR="001602CD">
        <w:rPr>
          <w:rFonts w:ascii="Times New Roman" w:hAnsi="Times New Roman"/>
          <w:sz w:val="24"/>
          <w:szCs w:val="24"/>
        </w:rPr>
        <w:t xml:space="preserve">исследовательских </w:t>
      </w:r>
      <w:r>
        <w:rPr>
          <w:rFonts w:ascii="Times New Roman" w:hAnsi="Times New Roman"/>
          <w:sz w:val="24"/>
          <w:szCs w:val="24"/>
        </w:rPr>
        <w:t xml:space="preserve">проектов, связанных с жизнью в лагере. Многие отработанные в лагере инновационные направления легли в основу дальнейшей деятельности уже в образовательном процессе гимназии. </w:t>
      </w:r>
    </w:p>
    <w:p w:rsidR="00A125B9" w:rsidRPr="00A125B9" w:rsidRDefault="005338EC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932FA">
        <w:rPr>
          <w:rFonts w:ascii="Times New Roman" w:hAnsi="Times New Roman"/>
          <w:sz w:val="24"/>
          <w:szCs w:val="24"/>
        </w:rPr>
        <w:t xml:space="preserve">На сегодняшний день у коллектива гимназии г. Нытвы накоплен богатый опыт инновационной проектной и исследовательской деятельности. </w:t>
      </w:r>
      <w:r w:rsidRPr="00A8592F">
        <w:rPr>
          <w:rFonts w:ascii="Times New Roman" w:hAnsi="Times New Roman"/>
          <w:sz w:val="24"/>
          <w:szCs w:val="24"/>
        </w:rPr>
        <w:t>С 2011 года Гимназия имеет статус краевой апробационной площадки:</w:t>
      </w:r>
      <w:r>
        <w:rPr>
          <w:rFonts w:ascii="Times New Roman" w:hAnsi="Times New Roman"/>
          <w:sz w:val="24"/>
          <w:szCs w:val="24"/>
        </w:rPr>
        <w:t xml:space="preserve"> в 2011 году – «Введение ФГОС в начальной школе»; с 2012 года по 2015 год - </w:t>
      </w:r>
      <w:r w:rsidRPr="00A8592F">
        <w:rPr>
          <w:rFonts w:ascii="Times New Roman" w:hAnsi="Times New Roman"/>
          <w:sz w:val="24"/>
          <w:szCs w:val="24"/>
        </w:rPr>
        <w:t>«Критериальное оценивание гражданской компетенции учащихся 5-6 классов»</w:t>
      </w:r>
      <w:r>
        <w:rPr>
          <w:rFonts w:ascii="Times New Roman" w:hAnsi="Times New Roman"/>
          <w:sz w:val="24"/>
          <w:szCs w:val="24"/>
        </w:rPr>
        <w:t xml:space="preserve">; с 2016 года темой апробации становится «Формирование метапредметного пространства Нытвенского района». </w:t>
      </w:r>
      <w:r w:rsidR="00C3008D">
        <w:rPr>
          <w:rFonts w:ascii="Times New Roman" w:hAnsi="Times New Roman"/>
          <w:sz w:val="24"/>
          <w:szCs w:val="24"/>
        </w:rPr>
        <w:t>Инновационным</w:t>
      </w:r>
      <w:r w:rsidR="00A125B9">
        <w:rPr>
          <w:rFonts w:ascii="Times New Roman" w:hAnsi="Times New Roman"/>
          <w:sz w:val="24"/>
          <w:szCs w:val="24"/>
        </w:rPr>
        <w:t xml:space="preserve"> направлением деятельности и методической темой гимназии на сегодня является «</w:t>
      </w:r>
      <w:r w:rsidR="00A125B9" w:rsidRPr="00A125B9">
        <w:rPr>
          <w:rFonts w:ascii="Times New Roman" w:hAnsi="Times New Roman"/>
          <w:sz w:val="24"/>
          <w:szCs w:val="24"/>
        </w:rPr>
        <w:t>Устная речь как универсальное учебное действие и метапредметный результат»</w:t>
      </w:r>
      <w:r w:rsidR="00A125B9">
        <w:rPr>
          <w:rFonts w:ascii="Times New Roman" w:hAnsi="Times New Roman"/>
          <w:sz w:val="24"/>
          <w:szCs w:val="24"/>
        </w:rPr>
        <w:t>, с ней мы подали заявку на оформление статуса базовой методической площадки ИРО ПК.</w:t>
      </w:r>
    </w:p>
    <w:p w:rsidR="008053E9" w:rsidRDefault="005338EC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8053E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017 год</w:t>
      </w:r>
      <w:r w:rsidR="008053E9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 гимназия </w:t>
      </w:r>
      <w:r w:rsidR="001602CD">
        <w:rPr>
          <w:rFonts w:ascii="Times New Roman" w:hAnsi="Times New Roman"/>
          <w:sz w:val="24"/>
          <w:szCs w:val="24"/>
        </w:rPr>
        <w:t xml:space="preserve">уже во второй раз </w:t>
      </w:r>
      <w:r>
        <w:rPr>
          <w:rFonts w:ascii="Times New Roman" w:hAnsi="Times New Roman"/>
          <w:sz w:val="24"/>
          <w:szCs w:val="24"/>
        </w:rPr>
        <w:t xml:space="preserve">стала победителем конкурса исследовательских  проектов апробационных площадок Пермского края по теме </w:t>
      </w:r>
      <w:r w:rsidR="007E067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bCs/>
          <w:iCs/>
          <w:sz w:val="24"/>
          <w:szCs w:val="24"/>
        </w:rPr>
        <w:t>Историко-экологическая тропа</w:t>
      </w:r>
      <w:r w:rsidR="00A125B9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«Тайны соснового леса» (в рамках деятельности летней смены «Наукоград» на базе ДОЛ «Гагаринец»).</w:t>
      </w:r>
      <w:r w:rsidR="00A125B9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9D1ED7" w:rsidRPr="009C61F7" w:rsidRDefault="009D1ED7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проанализировали данные</w:t>
      </w:r>
      <w:r w:rsidRPr="009C61F7">
        <w:rPr>
          <w:rFonts w:ascii="Times New Roman" w:hAnsi="Times New Roman"/>
          <w:sz w:val="24"/>
          <w:szCs w:val="24"/>
        </w:rPr>
        <w:t xml:space="preserve"> мониторинга метапредметных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61F7">
        <w:rPr>
          <w:rFonts w:ascii="Times New Roman" w:hAnsi="Times New Roman"/>
          <w:sz w:val="24"/>
          <w:szCs w:val="24"/>
        </w:rPr>
        <w:t>результа</w:t>
      </w:r>
      <w:r>
        <w:rPr>
          <w:rFonts w:ascii="Times New Roman" w:hAnsi="Times New Roman"/>
          <w:sz w:val="24"/>
          <w:szCs w:val="24"/>
        </w:rPr>
        <w:t xml:space="preserve">тов учеников  Пермского края за 2015 год и выяснили, что </w:t>
      </w:r>
      <w:r w:rsidRPr="009C61F7">
        <w:rPr>
          <w:rFonts w:ascii="Times New Roman" w:hAnsi="Times New Roman"/>
          <w:sz w:val="24"/>
          <w:szCs w:val="24"/>
        </w:rPr>
        <w:t xml:space="preserve"> умение </w:t>
      </w:r>
      <w:r>
        <w:rPr>
          <w:rFonts w:ascii="Times New Roman" w:hAnsi="Times New Roman"/>
          <w:sz w:val="24"/>
          <w:szCs w:val="24"/>
        </w:rPr>
        <w:t xml:space="preserve">выявлять ПСС (причинно-следственные связи) </w:t>
      </w:r>
      <w:r w:rsidRPr="009C61F7">
        <w:rPr>
          <w:rFonts w:ascii="Times New Roman" w:hAnsi="Times New Roman"/>
          <w:sz w:val="24"/>
          <w:szCs w:val="24"/>
        </w:rPr>
        <w:t>«запа</w:t>
      </w:r>
      <w:r>
        <w:rPr>
          <w:rFonts w:ascii="Times New Roman" w:hAnsi="Times New Roman"/>
          <w:sz w:val="24"/>
          <w:szCs w:val="24"/>
        </w:rPr>
        <w:t xml:space="preserve">дает» у большинства школьников, в том числе и  у учеников гимназии. Среди множества измеренных умений умение выявлять ПСС указано как </w:t>
      </w:r>
      <w:r>
        <w:rPr>
          <w:rFonts w:ascii="Times New Roman" w:hAnsi="Times New Roman"/>
          <w:sz w:val="24"/>
          <w:szCs w:val="24"/>
        </w:rPr>
        <w:lastRenderedPageBreak/>
        <w:t>дефицитное</w:t>
      </w:r>
      <w:r w:rsidRPr="009C61F7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из 100%  </w:t>
      </w:r>
      <w:r w:rsidRPr="009C61F7">
        <w:rPr>
          <w:rFonts w:ascii="Times New Roman" w:hAnsi="Times New Roman"/>
          <w:sz w:val="24"/>
          <w:szCs w:val="24"/>
        </w:rPr>
        <w:t xml:space="preserve">учеников </w:t>
      </w:r>
      <w:r>
        <w:rPr>
          <w:rFonts w:ascii="Times New Roman" w:hAnsi="Times New Roman"/>
          <w:sz w:val="24"/>
          <w:szCs w:val="24"/>
        </w:rPr>
        <w:t xml:space="preserve"> лишь </w:t>
      </w:r>
      <w:r w:rsidRPr="009C61F7">
        <w:rPr>
          <w:rFonts w:ascii="Times New Roman" w:hAnsi="Times New Roman"/>
          <w:sz w:val="24"/>
          <w:szCs w:val="24"/>
        </w:rPr>
        <w:t xml:space="preserve">65,8% справились </w:t>
      </w:r>
      <w:r>
        <w:rPr>
          <w:rFonts w:ascii="Times New Roman" w:hAnsi="Times New Roman"/>
          <w:sz w:val="24"/>
          <w:szCs w:val="24"/>
        </w:rPr>
        <w:t xml:space="preserve">с </w:t>
      </w:r>
      <w:r w:rsidRPr="009C61F7">
        <w:rPr>
          <w:rFonts w:ascii="Times New Roman" w:hAnsi="Times New Roman"/>
          <w:sz w:val="24"/>
          <w:szCs w:val="24"/>
        </w:rPr>
        <w:t xml:space="preserve">заданиями). </w:t>
      </w:r>
      <w:r>
        <w:rPr>
          <w:rFonts w:ascii="Times New Roman" w:hAnsi="Times New Roman"/>
          <w:sz w:val="24"/>
          <w:szCs w:val="24"/>
        </w:rPr>
        <w:t>А учителя в школе  не готовы формировать названное умение, потому что слабо  представляют себе, какими средствами, способами, приёмами формировать ПСС.</w:t>
      </w:r>
    </w:p>
    <w:p w:rsidR="009D1ED7" w:rsidRDefault="009D1ED7" w:rsidP="00046080">
      <w:pPr>
        <w:spacing w:after="0"/>
        <w:ind w:left="-142" w:firstLine="851"/>
        <w:jc w:val="both"/>
        <w:outlineLvl w:val="2"/>
        <w:rPr>
          <w:rStyle w:val="a4"/>
        </w:rPr>
      </w:pPr>
      <w:r w:rsidRPr="009C61F7">
        <w:rPr>
          <w:rFonts w:ascii="Times New Roman" w:hAnsi="Times New Roman"/>
          <w:sz w:val="24"/>
          <w:szCs w:val="24"/>
        </w:rPr>
        <w:t xml:space="preserve">Таким образом, нами формулируется </w:t>
      </w:r>
      <w:r w:rsidRPr="009C61F7">
        <w:rPr>
          <w:rStyle w:val="a4"/>
          <w:rFonts w:ascii="Times New Roman" w:hAnsi="Times New Roman"/>
          <w:sz w:val="24"/>
          <w:szCs w:val="24"/>
        </w:rPr>
        <w:t>проблема</w:t>
      </w:r>
      <w:r w:rsidRPr="009C61F7">
        <w:rPr>
          <w:rFonts w:ascii="Times New Roman" w:hAnsi="Times New Roman"/>
          <w:sz w:val="24"/>
          <w:szCs w:val="24"/>
        </w:rPr>
        <w:t>, на р</w:t>
      </w:r>
      <w:r>
        <w:rPr>
          <w:rFonts w:ascii="Times New Roman" w:hAnsi="Times New Roman"/>
          <w:sz w:val="24"/>
          <w:szCs w:val="24"/>
        </w:rPr>
        <w:t xml:space="preserve">ешение которой направлен проект, </w:t>
      </w:r>
      <w:r w:rsidRPr="009C61F7">
        <w:rPr>
          <w:rFonts w:ascii="Times New Roman" w:hAnsi="Times New Roman"/>
          <w:sz w:val="24"/>
          <w:szCs w:val="24"/>
        </w:rPr>
        <w:t xml:space="preserve"> – отсутствие или слабое наличие  у учеников основной школы сформированных, а главное </w:t>
      </w:r>
      <w:r>
        <w:rPr>
          <w:rFonts w:ascii="Times New Roman" w:hAnsi="Times New Roman"/>
          <w:sz w:val="24"/>
          <w:szCs w:val="24"/>
        </w:rPr>
        <w:t xml:space="preserve">применяемых умений выявлять и </w:t>
      </w:r>
      <w:r w:rsidRPr="009C61F7">
        <w:rPr>
          <w:rFonts w:ascii="Times New Roman" w:hAnsi="Times New Roman"/>
          <w:sz w:val="24"/>
          <w:szCs w:val="24"/>
        </w:rPr>
        <w:t xml:space="preserve"> объяснять, причинно-следственные связи, генерировать выводы на основе полученной информации</w:t>
      </w:r>
      <w:r>
        <w:rPr>
          <w:rFonts w:ascii="Times New Roman" w:hAnsi="Times New Roman"/>
          <w:sz w:val="24"/>
          <w:szCs w:val="24"/>
        </w:rPr>
        <w:t>. Проблема  напрямую связана с тем, что в деятельности   педагогов  нет достаточного количества педагогических средств, позволяющих  формировать ПСС: учителя не владеют необходимыми  средствами, способами, приёмами и соответственно не включают их в образовательный процесс.</w:t>
      </w:r>
    </w:p>
    <w:p w:rsidR="00A125B9" w:rsidRPr="00A125B9" w:rsidRDefault="00A125B9" w:rsidP="00046080">
      <w:pPr>
        <w:spacing w:after="0"/>
        <w:ind w:left="-142" w:firstLine="851"/>
        <w:jc w:val="both"/>
        <w:outlineLvl w:val="2"/>
        <w:rPr>
          <w:rStyle w:val="a4"/>
          <w:rFonts w:ascii="Times New Roman" w:hAnsi="Times New Roman"/>
          <w:b w:val="0"/>
          <w:sz w:val="24"/>
          <w:szCs w:val="24"/>
        </w:rPr>
      </w:pPr>
      <w:r w:rsidRPr="00913900">
        <w:rPr>
          <w:rFonts w:ascii="Times New Roman" w:hAnsi="Times New Roman"/>
          <w:sz w:val="24"/>
          <w:szCs w:val="24"/>
        </w:rPr>
        <w:t>Проблеме формирования умения устанавливать причинно-следственные связи посвящены исследования педагогов</w:t>
      </w:r>
      <w:r>
        <w:rPr>
          <w:rFonts w:ascii="Times New Roman" w:hAnsi="Times New Roman"/>
          <w:sz w:val="24"/>
          <w:szCs w:val="24"/>
        </w:rPr>
        <w:t xml:space="preserve"> и психологов</w:t>
      </w:r>
      <w:r w:rsidRPr="00913900">
        <w:rPr>
          <w:rFonts w:ascii="Times New Roman" w:hAnsi="Times New Roman"/>
          <w:sz w:val="24"/>
          <w:szCs w:val="24"/>
        </w:rPr>
        <w:t xml:space="preserve"> О.И. Тиринов</w:t>
      </w:r>
      <w:r>
        <w:rPr>
          <w:rFonts w:ascii="Times New Roman" w:hAnsi="Times New Roman"/>
          <w:sz w:val="24"/>
          <w:szCs w:val="24"/>
        </w:rPr>
        <w:t>ой</w:t>
      </w:r>
      <w:r w:rsidRPr="00913900">
        <w:rPr>
          <w:rFonts w:ascii="Times New Roman" w:hAnsi="Times New Roman"/>
          <w:sz w:val="24"/>
          <w:szCs w:val="24"/>
        </w:rPr>
        <w:t>,  Д.В. Татьянченко, А.</w:t>
      </w:r>
      <w:r>
        <w:rPr>
          <w:rFonts w:ascii="Times New Roman" w:hAnsi="Times New Roman"/>
          <w:sz w:val="24"/>
          <w:szCs w:val="24"/>
        </w:rPr>
        <w:t>П</w:t>
      </w:r>
      <w:r w:rsidRPr="00913900">
        <w:rPr>
          <w:rFonts w:ascii="Times New Roman" w:hAnsi="Times New Roman"/>
          <w:sz w:val="24"/>
          <w:szCs w:val="24"/>
        </w:rPr>
        <w:t>. Усов</w:t>
      </w:r>
      <w:r>
        <w:rPr>
          <w:rFonts w:ascii="Times New Roman" w:hAnsi="Times New Roman"/>
          <w:sz w:val="24"/>
          <w:szCs w:val="24"/>
        </w:rPr>
        <w:t>ой</w:t>
      </w:r>
      <w:r w:rsidRPr="00913900">
        <w:rPr>
          <w:rFonts w:ascii="Times New Roman" w:hAnsi="Times New Roman"/>
          <w:sz w:val="24"/>
          <w:szCs w:val="24"/>
        </w:rPr>
        <w:t xml:space="preserve">, В.Т. Чепикова, Н.Ф. Талызиной и др.  </w:t>
      </w:r>
      <w:r>
        <w:rPr>
          <w:rFonts w:ascii="Times New Roman" w:hAnsi="Times New Roman"/>
          <w:sz w:val="24"/>
          <w:szCs w:val="24"/>
        </w:rPr>
        <w:t xml:space="preserve"> Б</w:t>
      </w:r>
      <w:r w:rsidRPr="00AC3D1D">
        <w:rPr>
          <w:rFonts w:ascii="Times New Roman" w:hAnsi="Times New Roman"/>
          <w:i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льшей частью</w:t>
      </w:r>
      <w:r w:rsidRPr="00913900">
        <w:rPr>
          <w:rFonts w:ascii="Times New Roman" w:hAnsi="Times New Roman"/>
          <w:sz w:val="24"/>
          <w:szCs w:val="24"/>
        </w:rPr>
        <w:t xml:space="preserve"> их </w:t>
      </w:r>
      <w:r>
        <w:rPr>
          <w:rFonts w:ascii="Times New Roman" w:hAnsi="Times New Roman"/>
          <w:sz w:val="24"/>
          <w:szCs w:val="24"/>
        </w:rPr>
        <w:t xml:space="preserve">труды </w:t>
      </w:r>
      <w:r w:rsidRPr="00913900">
        <w:rPr>
          <w:rFonts w:ascii="Times New Roman" w:hAnsi="Times New Roman"/>
          <w:sz w:val="24"/>
          <w:szCs w:val="24"/>
        </w:rPr>
        <w:t xml:space="preserve"> направлены на </w:t>
      </w:r>
      <w:r>
        <w:rPr>
          <w:rFonts w:ascii="Times New Roman" w:hAnsi="Times New Roman"/>
          <w:sz w:val="24"/>
          <w:szCs w:val="24"/>
        </w:rPr>
        <w:t xml:space="preserve">изучение развития детей </w:t>
      </w:r>
      <w:r w:rsidRPr="009139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дошкольного </w:t>
      </w:r>
      <w:r w:rsidRPr="00913900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младшего  школьного возраста  и посвящены описанию игровой и познавательной деятельности</w:t>
      </w:r>
      <w:r w:rsidRPr="0091390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В основной школе з</w:t>
      </w:r>
      <w:r w:rsidRPr="00913900">
        <w:rPr>
          <w:rFonts w:ascii="Times New Roman" w:hAnsi="Times New Roman"/>
          <w:sz w:val="24"/>
          <w:szCs w:val="24"/>
        </w:rPr>
        <w:t xml:space="preserve">адания на установление ПСС встречаются </w:t>
      </w:r>
      <w:r>
        <w:rPr>
          <w:rFonts w:ascii="Times New Roman" w:hAnsi="Times New Roman"/>
          <w:sz w:val="24"/>
          <w:szCs w:val="24"/>
        </w:rPr>
        <w:t xml:space="preserve">в учебных текстах, </w:t>
      </w:r>
      <w:r w:rsidRPr="00913900">
        <w:rPr>
          <w:rFonts w:ascii="Times New Roman" w:hAnsi="Times New Roman"/>
          <w:sz w:val="24"/>
          <w:szCs w:val="24"/>
        </w:rPr>
        <w:t xml:space="preserve">в тестах </w:t>
      </w:r>
      <w:r>
        <w:rPr>
          <w:rFonts w:ascii="Times New Roman" w:hAnsi="Times New Roman"/>
          <w:sz w:val="24"/>
          <w:szCs w:val="24"/>
        </w:rPr>
        <w:t>О</w:t>
      </w:r>
      <w:r w:rsidRPr="00913900">
        <w:rPr>
          <w:rFonts w:ascii="Times New Roman" w:hAnsi="Times New Roman"/>
          <w:sz w:val="24"/>
          <w:szCs w:val="24"/>
        </w:rPr>
        <w:t xml:space="preserve">ГЭ  </w:t>
      </w:r>
      <w:r>
        <w:rPr>
          <w:rFonts w:ascii="Times New Roman" w:hAnsi="Times New Roman"/>
          <w:sz w:val="24"/>
          <w:szCs w:val="24"/>
        </w:rPr>
        <w:t xml:space="preserve">по разным предметам (биология, химия, </w:t>
      </w:r>
      <w:r w:rsidRPr="00913900">
        <w:rPr>
          <w:rFonts w:ascii="Times New Roman" w:hAnsi="Times New Roman"/>
          <w:sz w:val="24"/>
          <w:szCs w:val="24"/>
        </w:rPr>
        <w:t>истори</w:t>
      </w:r>
      <w:r>
        <w:rPr>
          <w:rFonts w:ascii="Times New Roman" w:hAnsi="Times New Roman"/>
          <w:sz w:val="24"/>
          <w:szCs w:val="24"/>
        </w:rPr>
        <w:t>я, обществознание и др</w:t>
      </w:r>
      <w:r w:rsidRPr="00913900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). </w:t>
      </w:r>
      <w:r w:rsidRPr="00913900">
        <w:rPr>
          <w:rFonts w:ascii="Times New Roman" w:hAnsi="Times New Roman"/>
          <w:sz w:val="24"/>
          <w:szCs w:val="24"/>
        </w:rPr>
        <w:t xml:space="preserve">  </w:t>
      </w:r>
      <w:r w:rsidRPr="00A125B9">
        <w:rPr>
          <w:rFonts w:ascii="Times New Roman" w:hAnsi="Times New Roman"/>
          <w:sz w:val="24"/>
          <w:szCs w:val="24"/>
        </w:rPr>
        <w:t xml:space="preserve">Но  если  </w:t>
      </w:r>
      <w:r w:rsidRPr="00A125B9">
        <w:rPr>
          <w:rStyle w:val="a4"/>
          <w:rFonts w:ascii="Times New Roman" w:hAnsi="Times New Roman"/>
          <w:b w:val="0"/>
          <w:sz w:val="24"/>
          <w:szCs w:val="24"/>
        </w:rPr>
        <w:t xml:space="preserve">теоретические основы  и методики  формирования у  школьников  умения выявлять и объяснять ПСС описаны, то с практическими наработками, а особенно с упражнениями и игровыми заданиями на формирование ПСС  наблюдается определённый дефицит. </w:t>
      </w:r>
    </w:p>
    <w:p w:rsidR="009D1ED7" w:rsidRDefault="00A125B9" w:rsidP="00046080">
      <w:pPr>
        <w:spacing w:after="0"/>
        <w:ind w:left="-142" w:firstLine="851"/>
        <w:jc w:val="both"/>
        <w:outlineLvl w:val="2"/>
        <w:rPr>
          <w:rFonts w:ascii="Times New Roman" w:hAnsi="Times New Roman"/>
          <w:sz w:val="24"/>
          <w:szCs w:val="24"/>
        </w:rPr>
      </w:pPr>
      <w:r>
        <w:rPr>
          <w:rStyle w:val="a4"/>
          <w:rFonts w:ascii="Times New Roman" w:hAnsi="Times New Roman"/>
          <w:b w:val="0"/>
          <w:sz w:val="24"/>
          <w:szCs w:val="24"/>
        </w:rPr>
        <w:t>В ходе реализации проекта мы выяснили</w:t>
      </w:r>
      <w:r w:rsidR="00675C30">
        <w:rPr>
          <w:rStyle w:val="a4"/>
          <w:rFonts w:ascii="Times New Roman" w:hAnsi="Times New Roman"/>
          <w:b w:val="0"/>
          <w:sz w:val="24"/>
          <w:szCs w:val="24"/>
        </w:rPr>
        <w:t xml:space="preserve">, что </w:t>
      </w:r>
      <w:r>
        <w:rPr>
          <w:rStyle w:val="a4"/>
          <w:rFonts w:ascii="Times New Roman" w:hAnsi="Times New Roman"/>
          <w:b w:val="0"/>
          <w:sz w:val="24"/>
          <w:szCs w:val="24"/>
        </w:rPr>
        <w:t xml:space="preserve"> ф</w:t>
      </w:r>
      <w:r w:rsidRPr="00A125B9">
        <w:rPr>
          <w:rStyle w:val="a4"/>
          <w:rFonts w:ascii="Times New Roman" w:hAnsi="Times New Roman"/>
          <w:b w:val="0"/>
          <w:sz w:val="24"/>
          <w:szCs w:val="24"/>
        </w:rPr>
        <w:t xml:space="preserve">ормирование у школьников умений </w:t>
      </w:r>
      <w:r w:rsidRPr="00A125B9">
        <w:rPr>
          <w:rFonts w:ascii="Times New Roman" w:hAnsi="Times New Roman"/>
          <w:sz w:val="24"/>
          <w:szCs w:val="24"/>
        </w:rPr>
        <w:t>выявлять и объяснять</w:t>
      </w:r>
      <w:r>
        <w:rPr>
          <w:rFonts w:ascii="Times New Roman" w:hAnsi="Times New Roman"/>
          <w:sz w:val="24"/>
          <w:szCs w:val="24"/>
        </w:rPr>
        <w:t xml:space="preserve"> причинно-следственные связи, генерировать выводы на основе полученной информации возможно не только в процессе </w:t>
      </w:r>
      <w:r w:rsidRPr="003A4CE3">
        <w:rPr>
          <w:rFonts w:ascii="Times New Roman" w:hAnsi="Times New Roman"/>
          <w:sz w:val="24"/>
          <w:szCs w:val="24"/>
        </w:rPr>
        <w:t>изучения теоретических источников, но и в процессе познания окружающей действительности</w:t>
      </w:r>
      <w:r>
        <w:rPr>
          <w:rFonts w:ascii="Times New Roman" w:hAnsi="Times New Roman"/>
          <w:sz w:val="24"/>
          <w:szCs w:val="24"/>
        </w:rPr>
        <w:t>, например, в летнем лагере отдыха, где</w:t>
      </w:r>
      <w:r w:rsidRPr="003A4CE3">
        <w:rPr>
          <w:rFonts w:ascii="Times New Roman" w:hAnsi="Times New Roman"/>
          <w:sz w:val="24"/>
          <w:szCs w:val="24"/>
        </w:rPr>
        <w:t xml:space="preserve"> становится актуальной цель формирования у учеников не только теоретического, но и  практического мышления. </w:t>
      </w:r>
    </w:p>
    <w:p w:rsidR="00A125B9" w:rsidRDefault="00A125B9" w:rsidP="00046080">
      <w:pPr>
        <w:spacing w:after="0"/>
        <w:ind w:left="-142" w:firstLine="851"/>
        <w:jc w:val="both"/>
        <w:outlineLvl w:val="2"/>
        <w:rPr>
          <w:rFonts w:ascii="Times New Roman" w:hAnsi="Times New Roman"/>
          <w:sz w:val="24"/>
          <w:szCs w:val="24"/>
        </w:rPr>
      </w:pPr>
      <w:r w:rsidRPr="00507DCD">
        <w:rPr>
          <w:rFonts w:ascii="Times New Roman" w:hAnsi="Times New Roman"/>
          <w:b/>
          <w:bCs/>
          <w:sz w:val="24"/>
          <w:szCs w:val="24"/>
        </w:rPr>
        <w:t>Практическое мышлени</w:t>
      </w:r>
      <w:r w:rsidR="004B18E5" w:rsidRPr="00507DCD">
        <w:rPr>
          <w:rFonts w:ascii="Times New Roman" w:hAnsi="Times New Roman"/>
          <w:b/>
          <w:bCs/>
          <w:sz w:val="24"/>
          <w:szCs w:val="24"/>
        </w:rPr>
        <w:t>е</w:t>
      </w:r>
      <w:r w:rsidR="004B18E5">
        <w:rPr>
          <w:rFonts w:ascii="Times New Roman" w:hAnsi="Times New Roman"/>
          <w:bCs/>
          <w:sz w:val="24"/>
          <w:szCs w:val="24"/>
        </w:rPr>
        <w:t xml:space="preserve"> (</w:t>
      </w:r>
      <w:r w:rsidR="004B18E5" w:rsidRPr="004B18E5">
        <w:rPr>
          <w:rFonts w:ascii="Times New Roman" w:hAnsi="Times New Roman"/>
          <w:b/>
          <w:bCs/>
          <w:sz w:val="24"/>
          <w:szCs w:val="24"/>
        </w:rPr>
        <w:t>см. сноску</w:t>
      </w:r>
      <w:r w:rsidR="004B18E5">
        <w:rPr>
          <w:rFonts w:ascii="Times New Roman" w:hAnsi="Times New Roman"/>
          <w:bCs/>
          <w:sz w:val="24"/>
          <w:szCs w:val="24"/>
        </w:rPr>
        <w:t>)</w:t>
      </w:r>
      <w:r w:rsidRPr="003A4CE3">
        <w:rPr>
          <w:rFonts w:ascii="Times New Roman" w:hAnsi="Times New Roman"/>
          <w:b/>
          <w:bCs/>
          <w:sz w:val="24"/>
          <w:szCs w:val="24"/>
        </w:rPr>
        <w:t xml:space="preserve"> - </w:t>
      </w:r>
      <w:r w:rsidRPr="003A4CE3">
        <w:rPr>
          <w:rFonts w:ascii="Times New Roman" w:hAnsi="Times New Roman"/>
          <w:sz w:val="24"/>
          <w:szCs w:val="24"/>
        </w:rPr>
        <w:t>вид мыслительного процесса, который направлен на преобразование окружающей действительности на основе постановки цели, выработки планов, а также восприятия</w:t>
      </w:r>
      <w:r>
        <w:rPr>
          <w:rFonts w:ascii="Times New Roman" w:hAnsi="Times New Roman"/>
          <w:sz w:val="24"/>
          <w:szCs w:val="24"/>
        </w:rPr>
        <w:t xml:space="preserve"> и изменения реальных предметов, совершенно необходимое для успешной социализации школьника</w:t>
      </w:r>
      <w:r w:rsidRPr="003A4CE3">
        <w:rPr>
          <w:rFonts w:ascii="Times New Roman" w:hAnsi="Times New Roman"/>
          <w:sz w:val="24"/>
          <w:szCs w:val="24"/>
        </w:rPr>
        <w:t>.  Формулирование  задач практической деятельности происходит через глаголы: докажи, определи, пронаблюдай, рассмотри, сравни, подумай, исследуй, прокомментируй, предложи и т.п</w:t>
      </w:r>
      <w:r>
        <w:rPr>
          <w:rFonts w:ascii="Times New Roman" w:hAnsi="Times New Roman"/>
          <w:sz w:val="24"/>
          <w:szCs w:val="24"/>
        </w:rPr>
        <w:t>, что почти полностью совпадает с задачами исследовательской деятельности</w:t>
      </w:r>
      <w:r w:rsidRPr="003A4CE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18E5" w:rsidRPr="00EC4730" w:rsidRDefault="00EC4730" w:rsidP="00046080">
      <w:pPr>
        <w:pStyle w:val="a8"/>
        <w:ind w:left="-142" w:firstLine="851"/>
        <w:jc w:val="both"/>
        <w:rPr>
          <w:rFonts w:ascii="Times New Roman" w:hAnsi="Times New Roman"/>
          <w:bCs/>
          <w:sz w:val="24"/>
          <w:szCs w:val="24"/>
        </w:rPr>
      </w:pPr>
      <w:r w:rsidRPr="00EC4730">
        <w:rPr>
          <w:rStyle w:val="a4"/>
          <w:rFonts w:ascii="Times New Roman" w:hAnsi="Times New Roman"/>
          <w:b w:val="0"/>
          <w:sz w:val="24"/>
          <w:szCs w:val="24"/>
        </w:rPr>
        <w:t>Также авторы проекта предпол</w:t>
      </w:r>
      <w:r w:rsidR="00C828D6">
        <w:rPr>
          <w:rStyle w:val="a4"/>
          <w:rFonts w:ascii="Times New Roman" w:hAnsi="Times New Roman"/>
          <w:b w:val="0"/>
          <w:sz w:val="24"/>
          <w:szCs w:val="24"/>
        </w:rPr>
        <w:t>ожили</w:t>
      </w:r>
      <w:r w:rsidRPr="00EC4730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Pr="00EC4730">
        <w:rPr>
          <w:rStyle w:val="a4"/>
          <w:rFonts w:ascii="Times New Roman" w:hAnsi="Times New Roman"/>
          <w:sz w:val="24"/>
          <w:szCs w:val="24"/>
        </w:rPr>
        <w:t xml:space="preserve"> </w:t>
      </w:r>
      <w:r w:rsidRPr="00EC4730">
        <w:rPr>
          <w:rStyle w:val="a4"/>
          <w:rFonts w:ascii="Times New Roman" w:hAnsi="Times New Roman"/>
          <w:b w:val="0"/>
          <w:sz w:val="24"/>
          <w:szCs w:val="24"/>
        </w:rPr>
        <w:t>что</w:t>
      </w:r>
      <w:r w:rsidRPr="00EC4730">
        <w:rPr>
          <w:rFonts w:ascii="Times New Roman" w:hAnsi="Times New Roman"/>
          <w:b/>
          <w:sz w:val="24"/>
          <w:szCs w:val="24"/>
        </w:rPr>
        <w:t xml:space="preserve"> </w:t>
      </w:r>
      <w:r w:rsidRPr="00EC4730">
        <w:rPr>
          <w:rFonts w:ascii="Times New Roman" w:hAnsi="Times New Roman"/>
          <w:sz w:val="24"/>
          <w:szCs w:val="24"/>
        </w:rPr>
        <w:t>освоение школьником предметных результатов деятельностного типа возможно через участие в проектно-исследовательской деятельности, именно она  стала универсальным способом освоения окружающей действительности.</w:t>
      </w:r>
    </w:p>
    <w:p w:rsidR="008053E9" w:rsidRDefault="008053E9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9C61F7">
        <w:rPr>
          <w:rFonts w:ascii="Times New Roman" w:hAnsi="Times New Roman"/>
          <w:sz w:val="24"/>
          <w:szCs w:val="24"/>
        </w:rPr>
        <w:t>роект</w:t>
      </w:r>
      <w:r>
        <w:rPr>
          <w:rFonts w:ascii="Times New Roman" w:hAnsi="Times New Roman"/>
          <w:sz w:val="24"/>
          <w:szCs w:val="24"/>
        </w:rPr>
        <w:t> «Историко-экологическая тропа» был реализован в ДОЛ «</w:t>
      </w:r>
      <w:proofErr w:type="spellStart"/>
      <w:r>
        <w:rPr>
          <w:rFonts w:ascii="Times New Roman" w:hAnsi="Times New Roman"/>
          <w:sz w:val="24"/>
          <w:szCs w:val="24"/>
        </w:rPr>
        <w:t>Гагинец</w:t>
      </w:r>
      <w:proofErr w:type="spellEnd"/>
      <w:r>
        <w:rPr>
          <w:rFonts w:ascii="Times New Roman" w:hAnsi="Times New Roman"/>
          <w:sz w:val="24"/>
          <w:szCs w:val="24"/>
        </w:rPr>
        <w:t xml:space="preserve">» в июне 2017 года.  </w:t>
      </w:r>
      <w:r w:rsidRPr="00C828D6">
        <w:rPr>
          <w:rFonts w:ascii="Times New Roman" w:hAnsi="Times New Roman"/>
          <w:b/>
          <w:sz w:val="24"/>
          <w:szCs w:val="24"/>
        </w:rPr>
        <w:t>Механизмом реализации проекта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стала </w:t>
      </w:r>
      <w:r w:rsidRPr="00D514CA">
        <w:rPr>
          <w:rFonts w:ascii="Times New Roman" w:hAnsi="Times New Roman"/>
          <w:sz w:val="24"/>
          <w:szCs w:val="24"/>
        </w:rPr>
        <w:t xml:space="preserve">  разработка и апробация маршрута историко-экологической тропы «Тайны соснового леса», где участники </w:t>
      </w:r>
      <w:r>
        <w:rPr>
          <w:rFonts w:ascii="Times New Roman" w:hAnsi="Times New Roman"/>
          <w:sz w:val="24"/>
          <w:szCs w:val="24"/>
        </w:rPr>
        <w:t xml:space="preserve">занимались </w:t>
      </w:r>
      <w:r w:rsidRPr="00D514CA">
        <w:rPr>
          <w:rFonts w:ascii="Times New Roman" w:hAnsi="Times New Roman"/>
          <w:sz w:val="24"/>
          <w:szCs w:val="24"/>
        </w:rPr>
        <w:t xml:space="preserve"> организацией одной из обзорных площадок: «История лагеря «</w:t>
      </w:r>
      <w:proofErr w:type="spellStart"/>
      <w:r w:rsidRPr="00D514CA">
        <w:rPr>
          <w:rFonts w:ascii="Times New Roman" w:hAnsi="Times New Roman"/>
          <w:sz w:val="24"/>
          <w:szCs w:val="24"/>
        </w:rPr>
        <w:t>Гагаринец</w:t>
      </w:r>
      <w:proofErr w:type="spellEnd"/>
      <w:r w:rsidRPr="00D514CA">
        <w:rPr>
          <w:rFonts w:ascii="Times New Roman" w:hAnsi="Times New Roman"/>
          <w:sz w:val="24"/>
          <w:szCs w:val="24"/>
        </w:rPr>
        <w:t>», «Стоянка древнего человека», «Микромиры»,  «Лесной патруль»</w:t>
      </w:r>
      <w:r>
        <w:rPr>
          <w:rFonts w:ascii="Times New Roman" w:hAnsi="Times New Roman"/>
          <w:sz w:val="24"/>
          <w:szCs w:val="24"/>
        </w:rPr>
        <w:t xml:space="preserve"> и др</w:t>
      </w:r>
      <w:r w:rsidRPr="00D514CA">
        <w:rPr>
          <w:rFonts w:ascii="Times New Roman" w:hAnsi="Times New Roman"/>
          <w:sz w:val="24"/>
          <w:szCs w:val="24"/>
        </w:rPr>
        <w:t xml:space="preserve">.  </w:t>
      </w:r>
    </w:p>
    <w:p w:rsidR="004B18E5" w:rsidRDefault="004B18E5" w:rsidP="00046080">
      <w:pPr>
        <w:pStyle w:val="a8"/>
        <w:ind w:left="-142" w:firstLine="851"/>
        <w:jc w:val="both"/>
        <w:rPr>
          <w:rFonts w:ascii="Times New Roman" w:hAnsi="Times New Roman"/>
          <w:bCs/>
        </w:rPr>
      </w:pPr>
    </w:p>
    <w:p w:rsidR="004B18E5" w:rsidRPr="00943E50" w:rsidRDefault="004B18E5" w:rsidP="00046080">
      <w:pPr>
        <w:pStyle w:val="a8"/>
        <w:ind w:left="-142" w:firstLine="851"/>
        <w:jc w:val="both"/>
      </w:pPr>
      <w:r w:rsidRPr="00943E50">
        <w:rPr>
          <w:rStyle w:val="aa"/>
        </w:rPr>
        <w:footnoteRef/>
      </w:r>
      <w:r w:rsidRPr="00943E50">
        <w:rPr>
          <w:rFonts w:ascii="Times New Roman" w:hAnsi="Times New Roman"/>
          <w:bCs/>
        </w:rPr>
        <w:t>Практическое мышление</w:t>
      </w:r>
      <w:r w:rsidRPr="00943E50">
        <w:rPr>
          <w:rFonts w:ascii="Times New Roman" w:hAnsi="Times New Roman"/>
          <w:b/>
          <w:bCs/>
        </w:rPr>
        <w:t xml:space="preserve"> - </w:t>
      </w:r>
      <w:r w:rsidRPr="00943E50">
        <w:rPr>
          <w:rFonts w:ascii="Times New Roman" w:hAnsi="Times New Roman"/>
        </w:rPr>
        <w:t xml:space="preserve">вид мыслительного процесса, который направлен на преобразование окружающей действительности на основе постановки цели, выработки планов, а также восприятия и изменения реальных предметов, совершенно необходимое для успешной </w:t>
      </w:r>
      <w:r w:rsidRPr="000A5D37">
        <w:rPr>
          <w:rFonts w:ascii="Times New Roman" w:hAnsi="Times New Roman"/>
        </w:rPr>
        <w:t>социализации школьника (Национальная пси</w:t>
      </w:r>
      <w:r>
        <w:rPr>
          <w:rFonts w:ascii="Times New Roman" w:hAnsi="Times New Roman"/>
        </w:rPr>
        <w:t>хол</w:t>
      </w:r>
      <w:r w:rsidRPr="000A5D37">
        <w:rPr>
          <w:rFonts w:ascii="Times New Roman" w:hAnsi="Times New Roman"/>
        </w:rPr>
        <w:t xml:space="preserve">огическая энциклопедия. </w:t>
      </w:r>
      <w:hyperlink r:id="rId5" w:history="1">
        <w:r w:rsidRPr="000A5D37">
          <w:rPr>
            <w:rStyle w:val="a7"/>
            <w:rFonts w:ascii="Times New Roman" w:hAnsi="Times New Roman"/>
          </w:rPr>
          <w:t>https://vocabulary.ru</w:t>
        </w:r>
      </w:hyperlink>
      <w:proofErr w:type="gramStart"/>
      <w:r w:rsidRPr="000A5D37">
        <w:rPr>
          <w:rFonts w:ascii="Times New Roman" w:hAnsi="Times New Roman"/>
        </w:rPr>
        <w:t xml:space="preserve"> )</w:t>
      </w:r>
      <w:proofErr w:type="gramEnd"/>
      <w:r w:rsidRPr="000A5D37">
        <w:rPr>
          <w:rFonts w:ascii="Times New Roman" w:hAnsi="Times New Roman"/>
        </w:rPr>
        <w:t xml:space="preserve">.  </w:t>
      </w:r>
    </w:p>
    <w:p w:rsidR="004B18E5" w:rsidRDefault="004B18E5" w:rsidP="00046080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p w:rsidR="004B18E5" w:rsidRDefault="004B18E5" w:rsidP="00046080">
      <w:pPr>
        <w:spacing w:after="0"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сопровождался научным руководством.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Таизова Ольга Сергеевна, </w:t>
      </w:r>
      <w:r w:rsidRPr="00DE6D48">
        <w:rPr>
          <w:rFonts w:ascii="Times New Roman" w:hAnsi="Times New Roman"/>
          <w:sz w:val="24"/>
          <w:szCs w:val="24"/>
        </w:rPr>
        <w:t>старший научный сотрудник Института развития образования  Пермского края</w:t>
      </w:r>
      <w:r>
        <w:rPr>
          <w:rFonts w:ascii="Times New Roman" w:hAnsi="Times New Roman"/>
          <w:sz w:val="24"/>
          <w:szCs w:val="24"/>
        </w:rPr>
        <w:t xml:space="preserve">, осуществляла методическое консультирование  на стадии оформления и осуществления замысла. А Вихман Александр Александрович,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д</w:t>
      </w:r>
      <w:r w:rsidRPr="00A859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иректор Института психологии ПГГПУ, доцент, канд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идат психологических </w:t>
      </w:r>
      <w:r w:rsidRPr="00A859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наук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организовал  мониторинговое обследование, которое </w:t>
      </w:r>
      <w:r w:rsidRPr="006A4672">
        <w:rPr>
          <w:rFonts w:ascii="Times New Roman" w:hAnsi="Times New Roman"/>
          <w:sz w:val="24"/>
          <w:szCs w:val="24"/>
        </w:rPr>
        <w:t>было направлено на диагностику сформированности познавательных универсальных учебных действий учащихся</w:t>
      </w:r>
      <w:r>
        <w:rPr>
          <w:rFonts w:ascii="Times New Roman" w:hAnsi="Times New Roman"/>
          <w:sz w:val="24"/>
          <w:szCs w:val="24"/>
        </w:rPr>
        <w:t>.</w:t>
      </w:r>
    </w:p>
    <w:p w:rsidR="007E0670" w:rsidRPr="006A4672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>Обследование было рассчитано на учащихся средней школы и представляло собой систему сложных последовательных процедур, которые поэтапно осуществлялись в течение длительного времени.</w:t>
      </w:r>
    </w:p>
    <w:p w:rsidR="007E0670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 xml:space="preserve">1 этап – разработка материалов обследования (стандартизированного тестирования). </w:t>
      </w:r>
    </w:p>
    <w:p w:rsidR="007E0670" w:rsidRPr="006A4672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>2 этап–апробация итоговых версий материалов в виде бумажного тестирования для измерения уровня выраженности познавательных УУД учащихся</w:t>
      </w:r>
    </w:p>
    <w:p w:rsidR="007E0670" w:rsidRPr="006A4672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>3 этап – Воздействие. На базе детского оздоровительного лагеря происходит исследовательская деятельность, формируются умения выявлять и объяснять ППС. Разрабатываются проектные материалы.</w:t>
      </w:r>
    </w:p>
    <w:p w:rsidR="007E0670" w:rsidRPr="006A4672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>4 этап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4672">
        <w:rPr>
          <w:rFonts w:ascii="Times New Roman" w:hAnsi="Times New Roman"/>
          <w:sz w:val="24"/>
          <w:szCs w:val="24"/>
        </w:rPr>
        <w:t>- повторная апробация материалов в виде бумажного тестирования для измерения динамики уровня выраженности познавательных УУД учащихся после формирующего воздействия</w:t>
      </w:r>
    </w:p>
    <w:p w:rsidR="00675C30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>5 этап – обработка результатов обследования, анализ результатов выполнения работы и выявление уровня освоения учащимися навыков установления причинно-следственных связей, а также сформированности практического 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7E0670" w:rsidRPr="007E0670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Обследование включало следующие </w:t>
      </w:r>
      <w:r w:rsidR="002056F0">
        <w:rPr>
          <w:rFonts w:ascii="Times New Roman" w:hAnsi="Times New Roman"/>
          <w:sz w:val="24"/>
          <w:szCs w:val="24"/>
        </w:rPr>
        <w:t>содержательные направления: т</w:t>
      </w:r>
      <w:r w:rsidRPr="007E0670">
        <w:rPr>
          <w:rFonts w:ascii="Times New Roman" w:hAnsi="Times New Roman"/>
          <w:sz w:val="24"/>
          <w:szCs w:val="24"/>
        </w:rPr>
        <w:t>ест склонности к когнитивным искажениям</w:t>
      </w:r>
      <w:r w:rsidR="002056F0">
        <w:rPr>
          <w:rFonts w:ascii="Times New Roman" w:hAnsi="Times New Roman"/>
          <w:sz w:val="24"/>
          <w:szCs w:val="24"/>
        </w:rPr>
        <w:t>, т</w:t>
      </w:r>
      <w:r w:rsidRPr="007E0670">
        <w:rPr>
          <w:rFonts w:ascii="Times New Roman" w:hAnsi="Times New Roman"/>
          <w:sz w:val="24"/>
          <w:szCs w:val="24"/>
        </w:rPr>
        <w:t>ест креативности Торренса</w:t>
      </w:r>
      <w:r w:rsidR="002056F0">
        <w:rPr>
          <w:rFonts w:ascii="Times New Roman" w:hAnsi="Times New Roman"/>
          <w:sz w:val="24"/>
          <w:szCs w:val="24"/>
        </w:rPr>
        <w:t xml:space="preserve">, </w:t>
      </w:r>
      <w:r w:rsidRPr="007E0670">
        <w:rPr>
          <w:rFonts w:ascii="Times New Roman" w:hAnsi="Times New Roman"/>
          <w:sz w:val="24"/>
          <w:szCs w:val="24"/>
        </w:rPr>
        <w:t>диагностик</w:t>
      </w:r>
      <w:r w:rsidR="002056F0">
        <w:rPr>
          <w:rFonts w:ascii="Times New Roman" w:hAnsi="Times New Roman"/>
          <w:sz w:val="24"/>
          <w:szCs w:val="24"/>
        </w:rPr>
        <w:t>а</w:t>
      </w:r>
      <w:r w:rsidRPr="007E0670">
        <w:rPr>
          <w:rFonts w:ascii="Times New Roman" w:hAnsi="Times New Roman"/>
          <w:sz w:val="24"/>
          <w:szCs w:val="24"/>
        </w:rPr>
        <w:t xml:space="preserve"> направленности мышления</w:t>
      </w:r>
      <w:r w:rsidR="002056F0">
        <w:rPr>
          <w:rFonts w:ascii="Times New Roman" w:hAnsi="Times New Roman"/>
          <w:sz w:val="24"/>
          <w:szCs w:val="24"/>
        </w:rPr>
        <w:t>, т</w:t>
      </w:r>
      <w:r w:rsidRPr="007E0670">
        <w:rPr>
          <w:rFonts w:ascii="Times New Roman" w:hAnsi="Times New Roman"/>
          <w:sz w:val="24"/>
          <w:szCs w:val="24"/>
        </w:rPr>
        <w:t>ест «Шкала контроля за действием»</w:t>
      </w:r>
      <w:r w:rsidR="002056F0">
        <w:rPr>
          <w:rFonts w:ascii="Times New Roman" w:hAnsi="Times New Roman"/>
          <w:sz w:val="24"/>
          <w:szCs w:val="24"/>
        </w:rPr>
        <w:t>, т</w:t>
      </w:r>
      <w:r w:rsidRPr="007E0670">
        <w:rPr>
          <w:rFonts w:ascii="Times New Roman" w:hAnsi="Times New Roman"/>
          <w:sz w:val="24"/>
          <w:szCs w:val="24"/>
        </w:rPr>
        <w:t xml:space="preserve">ест </w:t>
      </w:r>
      <w:r w:rsidR="002056F0">
        <w:rPr>
          <w:rFonts w:ascii="Times New Roman" w:hAnsi="Times New Roman"/>
          <w:sz w:val="24"/>
          <w:szCs w:val="24"/>
        </w:rPr>
        <w:t>к</w:t>
      </w:r>
      <w:r w:rsidRPr="007E0670">
        <w:rPr>
          <w:rFonts w:ascii="Times New Roman" w:hAnsi="Times New Roman"/>
          <w:sz w:val="24"/>
          <w:szCs w:val="24"/>
        </w:rPr>
        <w:t>ритического мышления</w:t>
      </w:r>
      <w:r w:rsidR="002056F0">
        <w:rPr>
          <w:rFonts w:ascii="Times New Roman" w:hAnsi="Times New Roman"/>
          <w:sz w:val="24"/>
          <w:szCs w:val="24"/>
        </w:rPr>
        <w:t xml:space="preserve">. </w:t>
      </w:r>
    </w:p>
    <w:p w:rsidR="007E0670" w:rsidRDefault="007E067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 xml:space="preserve">В диагностике приняли участие учащиеся со 2 по 10 класс из МАОУ Гимназии г. Нытвы, с преобладанием учеников 4-7 класса в количестве 64 человек. </w:t>
      </w:r>
    </w:p>
    <w:tbl>
      <w:tblPr>
        <w:tblW w:w="5520" w:type="dxa"/>
        <w:tblInd w:w="720" w:type="dxa"/>
        <w:tblLook w:val="0000"/>
      </w:tblPr>
      <w:tblGrid>
        <w:gridCol w:w="3820"/>
        <w:gridCol w:w="1700"/>
      </w:tblGrid>
      <w:tr w:rsidR="002056F0" w:rsidRPr="002056F0" w:rsidTr="00047733">
        <w:trPr>
          <w:trHeight w:val="330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6F0" w:rsidRPr="002056F0" w:rsidRDefault="002056F0" w:rsidP="00046080">
            <w:pPr>
              <w:spacing w:after="0" w:line="240" w:lineRule="auto"/>
              <w:ind w:left="-142" w:firstLine="85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6F0">
              <w:rPr>
                <w:rFonts w:ascii="Times New Roman" w:hAnsi="Times New Roman"/>
                <w:b/>
                <w:bCs/>
                <w:sz w:val="24"/>
                <w:szCs w:val="24"/>
              </w:rPr>
              <w:t>Общее количество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6F0" w:rsidRPr="002056F0" w:rsidRDefault="002056F0" w:rsidP="00046080">
            <w:pPr>
              <w:spacing w:after="0" w:line="240" w:lineRule="auto"/>
              <w:ind w:left="-142" w:firstLine="85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56F0"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</w:tr>
      <w:tr w:rsidR="002056F0" w:rsidRPr="002056F0" w:rsidTr="00047733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6F0" w:rsidRPr="002056F0" w:rsidRDefault="002056F0" w:rsidP="00046080">
            <w:pPr>
              <w:spacing w:after="0" w:line="240" w:lineRule="auto"/>
              <w:ind w:left="-142"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F0">
              <w:rPr>
                <w:rFonts w:ascii="Times New Roman" w:hAnsi="Times New Roman"/>
                <w:bCs/>
                <w:sz w:val="24"/>
                <w:szCs w:val="24"/>
              </w:rPr>
              <w:t>Кол-во учеников младшей группы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6F0" w:rsidRPr="002056F0" w:rsidRDefault="002056F0" w:rsidP="00046080">
            <w:pPr>
              <w:spacing w:after="0" w:line="240" w:lineRule="auto"/>
              <w:ind w:left="-142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F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056F0" w:rsidRPr="002056F0" w:rsidTr="00047733">
        <w:trPr>
          <w:trHeight w:val="33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6F0" w:rsidRPr="002056F0" w:rsidRDefault="002056F0" w:rsidP="00046080">
            <w:pPr>
              <w:spacing w:after="0" w:line="240" w:lineRule="auto"/>
              <w:ind w:left="-142" w:firstLine="851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6F0">
              <w:rPr>
                <w:rFonts w:ascii="Times New Roman" w:hAnsi="Times New Roman"/>
                <w:bCs/>
                <w:sz w:val="24"/>
                <w:szCs w:val="24"/>
              </w:rPr>
              <w:t>Кол-во учеников старшей группы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056F0" w:rsidRPr="002056F0" w:rsidRDefault="002056F0" w:rsidP="00046080">
            <w:pPr>
              <w:spacing w:after="0" w:line="240" w:lineRule="auto"/>
              <w:ind w:left="-142" w:firstLine="85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56F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</w:tbl>
    <w:p w:rsidR="002056F0" w:rsidRPr="002056F0" w:rsidRDefault="002056F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p w:rsidR="002056F0" w:rsidRPr="006A4672" w:rsidRDefault="002056F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 xml:space="preserve">По итогам тестирования </w:t>
      </w:r>
      <w:r>
        <w:rPr>
          <w:rFonts w:ascii="Times New Roman" w:hAnsi="Times New Roman"/>
          <w:sz w:val="24"/>
          <w:szCs w:val="24"/>
        </w:rPr>
        <w:t>креативности выяснилось</w:t>
      </w:r>
      <w:r w:rsidRPr="006A4672">
        <w:rPr>
          <w:rFonts w:ascii="Times New Roman" w:hAnsi="Times New Roman"/>
          <w:sz w:val="24"/>
          <w:szCs w:val="24"/>
        </w:rPr>
        <w:t>, что учащиеся гимназии демонстрируют средние показатели по шкале оригинальности, однако, наблюдается статистически значимый прирост в итоговом тестировании после воздействия, что, вероятно, может являться свидетельством эффективности воздействия в форме исследовательской деятельности учащихся для развития оригинальности учеников.</w:t>
      </w:r>
    </w:p>
    <w:p w:rsidR="002056F0" w:rsidRPr="006A4672" w:rsidRDefault="002056F0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 xml:space="preserve">По итогам тестирования </w:t>
      </w:r>
      <w:r>
        <w:rPr>
          <w:rFonts w:ascii="Times New Roman" w:hAnsi="Times New Roman"/>
          <w:sz w:val="24"/>
          <w:szCs w:val="24"/>
        </w:rPr>
        <w:t xml:space="preserve">контроля за действием </w:t>
      </w:r>
      <w:r w:rsidRPr="006A4672">
        <w:rPr>
          <w:rFonts w:ascii="Times New Roman" w:hAnsi="Times New Roman"/>
          <w:sz w:val="24"/>
          <w:szCs w:val="24"/>
        </w:rPr>
        <w:t>становится ясно, что учащиеся гимназии демонстрируют ориентацию на действие, однако, существует тенденция перехода на ориентацию состояния, что может свидетельствовать о повышении рефлексивности учащихся, что в свою очередь повышает уровень осознанности деятельности.</w:t>
      </w:r>
    </w:p>
    <w:p w:rsidR="004D6A59" w:rsidRDefault="004D6A59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 xml:space="preserve">По итогам тестирования </w:t>
      </w:r>
      <w:r>
        <w:rPr>
          <w:rFonts w:ascii="Times New Roman" w:hAnsi="Times New Roman"/>
          <w:sz w:val="24"/>
          <w:szCs w:val="24"/>
        </w:rPr>
        <w:t>направленности мышления оказалось</w:t>
      </w:r>
      <w:r w:rsidRPr="006A4672">
        <w:rPr>
          <w:rFonts w:ascii="Times New Roman" w:hAnsi="Times New Roman"/>
          <w:sz w:val="24"/>
          <w:szCs w:val="24"/>
        </w:rPr>
        <w:t xml:space="preserve">, что учащиеся гимназии демонстрируют средний уровень выраженности практической направленности мышления, однако наблюдается статистически значимое увеличение уровня выраженности феномена в итоговом тестировании. </w:t>
      </w:r>
    </w:p>
    <w:p w:rsidR="004D6A59" w:rsidRDefault="004D6A59" w:rsidP="00046080">
      <w:pPr>
        <w:spacing w:after="0" w:line="240" w:lineRule="auto"/>
        <w:ind w:left="-142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6A4672">
        <w:rPr>
          <w:rFonts w:ascii="Times New Roman" w:hAnsi="Times New Roman"/>
          <w:sz w:val="24"/>
          <w:szCs w:val="24"/>
        </w:rPr>
        <w:t>Можно предположить, что оказанное во время формирующего эксперимента воздействие позволило повысить самостоятельность, адаптируемость, а также рефлексивность деятельности учащихся.</w:t>
      </w:r>
      <w:r>
        <w:rPr>
          <w:rFonts w:ascii="Times New Roman" w:hAnsi="Times New Roman"/>
          <w:sz w:val="24"/>
          <w:szCs w:val="24"/>
        </w:rPr>
        <w:t xml:space="preserve"> (Из материалов мониторинга А.А. Вихмана). </w:t>
      </w:r>
    </w:p>
    <w:p w:rsidR="007C6EB8" w:rsidRDefault="0020470F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C3008D">
        <w:rPr>
          <w:rFonts w:ascii="Times New Roman" w:hAnsi="Times New Roman"/>
          <w:b/>
          <w:sz w:val="24"/>
          <w:szCs w:val="24"/>
        </w:rPr>
        <w:lastRenderedPageBreak/>
        <w:t>О механизме реализации проекта:</w:t>
      </w:r>
      <w:r>
        <w:rPr>
          <w:rFonts w:ascii="Times New Roman" w:hAnsi="Times New Roman"/>
          <w:sz w:val="24"/>
          <w:szCs w:val="24"/>
        </w:rPr>
        <w:t xml:space="preserve"> в</w:t>
      </w:r>
      <w:r w:rsidR="007C6EB8">
        <w:rPr>
          <w:rFonts w:ascii="Times New Roman" w:hAnsi="Times New Roman"/>
          <w:sz w:val="24"/>
          <w:szCs w:val="24"/>
        </w:rPr>
        <w:t xml:space="preserve"> 2009-2010 годах на территории и близ лагеря «Гагаринец» велись археологические  раскопки, проводившиеся камской археолого-этнографической экспедицией ПГПУ,  под руководством доцента кафедры древней и средневековой истории России Е.Л. Лачагиной. В ходе раскопок были обнаружены следы пребывания древнего человека в виде предметов быта: скребки, наконечники стрел, керамика. Большинству  находок  около 5 тысяч лет. В посёлке Новоильинский (близ лагеря) проживают краеведы Куликовы – непосредственные участники экспедиции, которые многое могут рассказать об этой по-настоящему живой деятельности. </w:t>
      </w:r>
    </w:p>
    <w:p w:rsidR="007C6EB8" w:rsidRDefault="007C6EB8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D30AC5">
        <w:rPr>
          <w:rFonts w:ascii="Times New Roman" w:hAnsi="Times New Roman"/>
          <w:sz w:val="24"/>
          <w:szCs w:val="24"/>
        </w:rPr>
        <w:t>На территории лагеря произрастают уникальные мхи, располагаются муравейники,</w:t>
      </w:r>
      <w:r>
        <w:rPr>
          <w:rFonts w:ascii="Times New Roman" w:hAnsi="Times New Roman"/>
          <w:sz w:val="24"/>
          <w:szCs w:val="24"/>
        </w:rPr>
        <w:t xml:space="preserve"> обитают многочисленные животные. В непосредственной близости расположены  лес, река, болото. Много лет эти места </w:t>
      </w:r>
      <w:r w:rsidRPr="0042547B">
        <w:rPr>
          <w:rFonts w:ascii="Times New Roman" w:hAnsi="Times New Roman"/>
          <w:sz w:val="24"/>
          <w:szCs w:val="24"/>
        </w:rPr>
        <w:t>являлись заповедником</w:t>
      </w:r>
      <w:r>
        <w:rPr>
          <w:rFonts w:ascii="Times New Roman" w:hAnsi="Times New Roman"/>
          <w:sz w:val="24"/>
          <w:szCs w:val="24"/>
        </w:rPr>
        <w:t xml:space="preserve"> из-за уникального природного расположения. Есть возможность пробудить интерес детей к экологической ценности окружающего лагерь живого мира, к безопасному в нём поведению.</w:t>
      </w:r>
    </w:p>
    <w:p w:rsidR="007C6EB8" w:rsidRDefault="007C6EB8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 лагерь – это уникальное место, ему в 2018 году исполняется 70 лет, все  эпохи: от суровых  послевоенных лет и до нашего времени переживались школьниками на его  территории. История лагеря – это история страны, края, района. Это и место детского развития, детского любопытства, уникальное место для дальнейшего роста.</w:t>
      </w:r>
    </w:p>
    <w:p w:rsidR="007C6EB8" w:rsidRDefault="007C6EB8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названные  выше направления </w:t>
      </w:r>
      <w:r w:rsidRPr="009B3D18">
        <w:rPr>
          <w:rFonts w:ascii="Times New Roman" w:hAnsi="Times New Roman"/>
          <w:sz w:val="24"/>
          <w:szCs w:val="24"/>
        </w:rPr>
        <w:t>(</w:t>
      </w:r>
      <w:r w:rsidRPr="00736729">
        <w:rPr>
          <w:rFonts w:ascii="Times New Roman" w:hAnsi="Times New Roman"/>
          <w:sz w:val="24"/>
          <w:szCs w:val="24"/>
        </w:rPr>
        <w:t>«История лагеря «Гагаринец», «Стоянка древнего человека»,</w:t>
      </w:r>
      <w:r>
        <w:rPr>
          <w:rFonts w:ascii="Times New Roman" w:hAnsi="Times New Roman"/>
          <w:sz w:val="24"/>
          <w:szCs w:val="24"/>
        </w:rPr>
        <w:t xml:space="preserve"> «Микромиры»,  «Лесной патруль») послужили основой для исследований и экспериментов и стали содержанием, на котором ученики учились выявлять, доказывать и объяснять причинно-следственные связи. По данным направлениям на основании выбора учащихся были  созданы т.н. </w:t>
      </w:r>
      <w:proofErr w:type="gramStart"/>
      <w:r w:rsidRPr="00C3008D">
        <w:rPr>
          <w:rFonts w:ascii="Times New Roman" w:hAnsi="Times New Roman"/>
          <w:b/>
          <w:sz w:val="24"/>
          <w:szCs w:val="24"/>
        </w:rPr>
        <w:t>МИГ-и</w:t>
      </w:r>
      <w:proofErr w:type="gramEnd"/>
      <w:r w:rsidRPr="00C3008D">
        <w:rPr>
          <w:rFonts w:ascii="Times New Roman" w:hAnsi="Times New Roman"/>
          <w:b/>
          <w:sz w:val="24"/>
          <w:szCs w:val="24"/>
        </w:rPr>
        <w:t xml:space="preserve"> (малые исследовательские группы)</w:t>
      </w:r>
      <w:r w:rsidRPr="004336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состоящие из учеников и педагогов.</w:t>
      </w:r>
    </w:p>
    <w:p w:rsidR="00C3008D" w:rsidRDefault="00C3008D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Умения ПСС формировались в ходе реализации комплекса педагогических действий через: </w:t>
      </w:r>
      <w:r w:rsidRPr="006151F2">
        <w:rPr>
          <w:rFonts w:ascii="Times New Roman" w:hAnsi="Times New Roman"/>
          <w:b/>
          <w:sz w:val="24"/>
          <w:szCs w:val="24"/>
        </w:rPr>
        <w:t>образовательные практики</w:t>
      </w:r>
      <w:r w:rsidRPr="004336CE">
        <w:rPr>
          <w:rFonts w:ascii="Times New Roman" w:hAnsi="Times New Roman"/>
          <w:sz w:val="24"/>
          <w:szCs w:val="24"/>
        </w:rPr>
        <w:t xml:space="preserve"> по выявлению и объяснению причинно-следственн</w:t>
      </w:r>
      <w:r>
        <w:rPr>
          <w:rFonts w:ascii="Times New Roman" w:hAnsi="Times New Roman"/>
          <w:sz w:val="24"/>
          <w:szCs w:val="24"/>
        </w:rPr>
        <w:t xml:space="preserve">ых связей в рамках программы работы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МИГ-ов</w:t>
      </w:r>
      <w:proofErr w:type="spellEnd"/>
      <w:proofErr w:type="gramEnd"/>
      <w:r w:rsidRPr="004336CE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занятия (</w:t>
      </w:r>
      <w:r w:rsidRPr="006151F2">
        <w:rPr>
          <w:rFonts w:ascii="Times New Roman" w:hAnsi="Times New Roman"/>
          <w:b/>
          <w:sz w:val="24"/>
          <w:szCs w:val="24"/>
        </w:rPr>
        <w:t>тренинги)</w:t>
      </w:r>
      <w:r>
        <w:rPr>
          <w:rFonts w:ascii="Times New Roman" w:hAnsi="Times New Roman"/>
          <w:sz w:val="24"/>
          <w:szCs w:val="24"/>
        </w:rPr>
        <w:t xml:space="preserve">, направленные на формирование умений применять законы формальной логики, связанные  с установлением и доказательством ПСС; </w:t>
      </w:r>
      <w:r w:rsidRPr="006151F2">
        <w:rPr>
          <w:rFonts w:ascii="Times New Roman" w:hAnsi="Times New Roman"/>
          <w:b/>
          <w:sz w:val="24"/>
          <w:szCs w:val="24"/>
        </w:rPr>
        <w:t>игровые практики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досугово-образовательного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характера с применением умений ПСС; </w:t>
      </w:r>
      <w:r w:rsidRPr="006151F2">
        <w:rPr>
          <w:rFonts w:ascii="Times New Roman" w:hAnsi="Times New Roman"/>
          <w:b/>
          <w:sz w:val="24"/>
          <w:szCs w:val="24"/>
        </w:rPr>
        <w:t>контрольные мероприятия</w:t>
      </w:r>
      <w:r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КМ</w:t>
      </w:r>
      <w:proofErr w:type="gramEnd"/>
      <w:r>
        <w:rPr>
          <w:rFonts w:ascii="Times New Roman" w:hAnsi="Times New Roman"/>
          <w:sz w:val="24"/>
          <w:szCs w:val="24"/>
        </w:rPr>
        <w:t xml:space="preserve">) в форме публичной защиты и/или игры – </w:t>
      </w:r>
      <w:r w:rsidR="003C13B8">
        <w:rPr>
          <w:rFonts w:ascii="Times New Roman" w:hAnsi="Times New Roman"/>
          <w:sz w:val="24"/>
          <w:szCs w:val="24"/>
        </w:rPr>
        <w:t xml:space="preserve">например, </w:t>
      </w:r>
      <w:proofErr w:type="spellStart"/>
      <w:r>
        <w:rPr>
          <w:rFonts w:ascii="Times New Roman" w:hAnsi="Times New Roman"/>
          <w:sz w:val="24"/>
          <w:szCs w:val="24"/>
        </w:rPr>
        <w:t>квеста</w:t>
      </w:r>
      <w:proofErr w:type="spellEnd"/>
      <w:r>
        <w:rPr>
          <w:rFonts w:ascii="Times New Roman" w:hAnsi="Times New Roman"/>
          <w:sz w:val="24"/>
          <w:szCs w:val="24"/>
        </w:rPr>
        <w:t xml:space="preserve">, обеспечивающие диагностику уровня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обучающихся умений ПСС. </w:t>
      </w:r>
    </w:p>
    <w:p w:rsidR="003731C1" w:rsidRDefault="003731C1" w:rsidP="00046080">
      <w:pPr>
        <w:tabs>
          <w:tab w:val="num" w:pos="720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 течение смены была реализована </w:t>
      </w:r>
      <w:r w:rsidRPr="0033269D">
        <w:rPr>
          <w:rFonts w:ascii="Times New Roman" w:hAnsi="Times New Roman"/>
          <w:b/>
          <w:iCs/>
          <w:sz w:val="24"/>
          <w:szCs w:val="24"/>
        </w:rPr>
        <w:t>программа тренинга</w:t>
      </w:r>
      <w:r w:rsidRPr="003731C1">
        <w:rPr>
          <w:rFonts w:ascii="Times New Roman" w:hAnsi="Times New Roman"/>
          <w:iCs/>
          <w:sz w:val="24"/>
          <w:szCs w:val="24"/>
        </w:rPr>
        <w:t xml:space="preserve"> «Гимнастика ума», направленн</w:t>
      </w:r>
      <w:r>
        <w:rPr>
          <w:rFonts w:ascii="Times New Roman" w:hAnsi="Times New Roman"/>
          <w:iCs/>
          <w:sz w:val="24"/>
          <w:szCs w:val="24"/>
        </w:rPr>
        <w:t>ая</w:t>
      </w:r>
      <w:r w:rsidRPr="003731C1">
        <w:rPr>
          <w:rFonts w:ascii="Times New Roman" w:hAnsi="Times New Roman"/>
          <w:iCs/>
          <w:sz w:val="24"/>
          <w:szCs w:val="24"/>
        </w:rPr>
        <w:t xml:space="preserve"> на  формирование причинно-следственных связей</w:t>
      </w:r>
      <w:r>
        <w:rPr>
          <w:rFonts w:ascii="Times New Roman" w:hAnsi="Times New Roman"/>
          <w:iCs/>
          <w:sz w:val="24"/>
          <w:szCs w:val="24"/>
        </w:rPr>
        <w:t>. Какие задания были наиболее актуальны</w:t>
      </w:r>
      <w:r w:rsidRPr="003731C1">
        <w:rPr>
          <w:rFonts w:ascii="Times New Roman" w:hAnsi="Times New Roman"/>
          <w:iCs/>
          <w:sz w:val="24"/>
          <w:szCs w:val="24"/>
        </w:rPr>
        <w:t xml:space="preserve">: </w:t>
      </w:r>
      <w:r w:rsidR="0033269D" w:rsidRPr="003731C1">
        <w:rPr>
          <w:rFonts w:ascii="Times New Roman" w:hAnsi="Times New Roman"/>
          <w:iCs/>
          <w:sz w:val="24"/>
          <w:szCs w:val="24"/>
        </w:rPr>
        <w:t xml:space="preserve">«Причина – следствие», «Сам сформулируй причину и следствие», «Соотнеси причину и следствие», «Невероятные фантазии», «Дерево причин», «Дерево следствий» и др. </w:t>
      </w:r>
    </w:p>
    <w:p w:rsidR="003C13B8" w:rsidRDefault="003C13B8" w:rsidP="00046080">
      <w:pPr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51F2">
        <w:rPr>
          <w:rFonts w:ascii="Times New Roman" w:hAnsi="Times New Roman"/>
          <w:b/>
          <w:sz w:val="24"/>
          <w:szCs w:val="24"/>
        </w:rPr>
        <w:t>Результатом</w:t>
      </w:r>
      <w:r w:rsidRPr="003C13B8">
        <w:rPr>
          <w:rFonts w:ascii="Times New Roman" w:hAnsi="Times New Roman"/>
          <w:sz w:val="24"/>
          <w:szCs w:val="24"/>
        </w:rPr>
        <w:t xml:space="preserve"> участия в проекте </w:t>
      </w:r>
      <w:r w:rsidRPr="006151F2">
        <w:rPr>
          <w:rFonts w:ascii="Times New Roman" w:hAnsi="Times New Roman"/>
          <w:b/>
          <w:sz w:val="24"/>
          <w:szCs w:val="24"/>
        </w:rPr>
        <w:t xml:space="preserve">для </w:t>
      </w:r>
      <w:proofErr w:type="gramStart"/>
      <w:r w:rsidRPr="006151F2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было ф</w:t>
      </w:r>
      <w:r w:rsidRPr="009141E4">
        <w:rPr>
          <w:rFonts w:ascii="Times New Roman" w:hAnsi="Times New Roman"/>
          <w:sz w:val="24"/>
          <w:szCs w:val="24"/>
        </w:rPr>
        <w:t xml:space="preserve">ормируемое </w:t>
      </w:r>
      <w:r>
        <w:rPr>
          <w:rFonts w:ascii="Times New Roman" w:hAnsi="Times New Roman"/>
          <w:sz w:val="24"/>
          <w:szCs w:val="24"/>
        </w:rPr>
        <w:t xml:space="preserve">в процессе деятельности </w:t>
      </w:r>
      <w:r w:rsidRPr="009141E4">
        <w:rPr>
          <w:rFonts w:ascii="Times New Roman" w:hAnsi="Times New Roman"/>
          <w:sz w:val="24"/>
          <w:szCs w:val="24"/>
        </w:rPr>
        <w:t xml:space="preserve"> умение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5E45">
        <w:rPr>
          <w:rFonts w:ascii="Times New Roman" w:hAnsi="Times New Roman"/>
          <w:sz w:val="24"/>
          <w:szCs w:val="24"/>
        </w:rPr>
        <w:t>выявлять, объяснять причинно-следственные связи, генерировать выводы на основе полученной информации</w:t>
      </w:r>
      <w:r>
        <w:rPr>
          <w:rFonts w:ascii="Times New Roman" w:hAnsi="Times New Roman"/>
          <w:sz w:val="24"/>
          <w:szCs w:val="24"/>
        </w:rPr>
        <w:t xml:space="preserve">, а именно: </w:t>
      </w:r>
    </w:p>
    <w:p w:rsidR="003C13B8" w:rsidRPr="009141E4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для одной причины находить возможные следствия из числа предложенных фактов, явлений процессов (на основании формальной логики);</w:t>
      </w:r>
    </w:p>
    <w:p w:rsidR="003C13B8" w:rsidRPr="001A578C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1A578C">
        <w:rPr>
          <w:rFonts w:ascii="Times New Roman" w:hAnsi="Times New Roman"/>
          <w:sz w:val="24"/>
          <w:szCs w:val="24"/>
        </w:rPr>
        <w:t xml:space="preserve">- уметь </w:t>
      </w:r>
      <w:r>
        <w:rPr>
          <w:rFonts w:ascii="Times New Roman" w:hAnsi="Times New Roman"/>
          <w:sz w:val="24"/>
          <w:szCs w:val="24"/>
        </w:rPr>
        <w:t>делать предположения о</w:t>
      </w:r>
      <w:r w:rsidR="006151F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возможных причинах явления на основании формальной логики из предложенного списка;</w:t>
      </w:r>
    </w:p>
    <w:p w:rsidR="003C13B8" w:rsidRPr="009141E4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141E4">
        <w:rPr>
          <w:rFonts w:ascii="Times New Roman" w:hAnsi="Times New Roman"/>
          <w:sz w:val="24"/>
          <w:szCs w:val="24"/>
        </w:rPr>
        <w:t>- уметь высказать 4-5 или более предположений относительно причин одног</w:t>
      </w:r>
      <w:r>
        <w:rPr>
          <w:rFonts w:ascii="Times New Roman" w:hAnsi="Times New Roman"/>
          <w:sz w:val="24"/>
          <w:szCs w:val="24"/>
        </w:rPr>
        <w:t xml:space="preserve">о события (проблемной ситуации), создавать </w:t>
      </w:r>
      <w:r w:rsidRPr="009141E4">
        <w:rPr>
          <w:rFonts w:ascii="Times New Roman" w:hAnsi="Times New Roman"/>
          <w:sz w:val="24"/>
          <w:szCs w:val="24"/>
        </w:rPr>
        <w:t xml:space="preserve"> веер предположений </w:t>
      </w:r>
      <w:r>
        <w:rPr>
          <w:rFonts w:ascii="Times New Roman" w:hAnsi="Times New Roman"/>
          <w:sz w:val="24"/>
          <w:szCs w:val="24"/>
        </w:rPr>
        <w:t>–</w:t>
      </w:r>
      <w:r w:rsidRPr="009141E4">
        <w:rPr>
          <w:rFonts w:ascii="Times New Roman" w:hAnsi="Times New Roman"/>
          <w:sz w:val="24"/>
          <w:szCs w:val="24"/>
        </w:rPr>
        <w:t xml:space="preserve"> гипотез</w:t>
      </w:r>
      <w:r>
        <w:rPr>
          <w:rFonts w:ascii="Times New Roman" w:hAnsi="Times New Roman"/>
          <w:sz w:val="24"/>
          <w:szCs w:val="24"/>
        </w:rPr>
        <w:t>;</w:t>
      </w:r>
    </w:p>
    <w:p w:rsidR="003C13B8" w:rsidRPr="009141E4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141E4">
        <w:rPr>
          <w:rFonts w:ascii="Times New Roman" w:hAnsi="Times New Roman"/>
          <w:sz w:val="24"/>
          <w:szCs w:val="24"/>
        </w:rPr>
        <w:lastRenderedPageBreak/>
        <w:t>- уметь выделить из числа предложенных причин</w:t>
      </w:r>
      <w:r>
        <w:rPr>
          <w:rFonts w:ascii="Times New Roman" w:hAnsi="Times New Roman"/>
          <w:sz w:val="24"/>
          <w:szCs w:val="24"/>
        </w:rPr>
        <w:t xml:space="preserve"> те</w:t>
      </w:r>
      <w:r w:rsidRPr="009141E4">
        <w:rPr>
          <w:rFonts w:ascii="Times New Roman" w:hAnsi="Times New Roman"/>
          <w:sz w:val="24"/>
          <w:szCs w:val="24"/>
        </w:rPr>
        <w:t>, которые наиболее полно объясняют характер, особенности события (явления, процесса).</w:t>
      </w:r>
    </w:p>
    <w:p w:rsidR="003C13B8" w:rsidRPr="009141E4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141E4">
        <w:rPr>
          <w:rFonts w:ascii="Times New Roman" w:hAnsi="Times New Roman"/>
          <w:sz w:val="24"/>
          <w:szCs w:val="24"/>
        </w:rPr>
        <w:t>-  уметь находить алогизмы или неточности в объяснении причинно-следственных связей;</w:t>
      </w:r>
    </w:p>
    <w:p w:rsidR="003C13B8" w:rsidRPr="009141E4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141E4">
        <w:rPr>
          <w:rFonts w:ascii="Times New Roman" w:hAnsi="Times New Roman"/>
          <w:sz w:val="24"/>
          <w:szCs w:val="24"/>
        </w:rPr>
        <w:t>- уметь  высказать некоторое количество предположений (2-3)  о последствиях события;</w:t>
      </w:r>
    </w:p>
    <w:p w:rsidR="003C13B8" w:rsidRPr="009141E4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141E4">
        <w:rPr>
          <w:rFonts w:ascii="Times New Roman" w:hAnsi="Times New Roman"/>
          <w:sz w:val="24"/>
          <w:szCs w:val="24"/>
        </w:rPr>
        <w:t>- уметь выстраивать причинные связи (или причинные цепи) из нескольких компонентов (3-5 шагов);</w:t>
      </w:r>
    </w:p>
    <w:p w:rsidR="003C13B8" w:rsidRDefault="003C13B8" w:rsidP="00046080">
      <w:pPr>
        <w:pStyle w:val="a5"/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уметь соотносить причину и следствие, анализируя предложенные факты.</w:t>
      </w:r>
    </w:p>
    <w:p w:rsidR="003C13B8" w:rsidRPr="006151F2" w:rsidRDefault="006151F2" w:rsidP="00046080">
      <w:pPr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51F2">
        <w:rPr>
          <w:rFonts w:ascii="Times New Roman" w:hAnsi="Times New Roman"/>
          <w:b/>
          <w:sz w:val="24"/>
          <w:szCs w:val="24"/>
        </w:rPr>
        <w:t>Педагогическим результатом</w:t>
      </w:r>
      <w:r>
        <w:rPr>
          <w:rFonts w:ascii="Times New Roman" w:hAnsi="Times New Roman"/>
          <w:sz w:val="24"/>
          <w:szCs w:val="24"/>
        </w:rPr>
        <w:t xml:space="preserve"> стало: </w:t>
      </w:r>
    </w:p>
    <w:p w:rsidR="003C13B8" w:rsidRPr="0098079C" w:rsidRDefault="003C13B8" w:rsidP="00046080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8079C">
        <w:rPr>
          <w:rFonts w:ascii="Times New Roman" w:hAnsi="Times New Roman"/>
          <w:sz w:val="24"/>
          <w:szCs w:val="24"/>
        </w:rPr>
        <w:t>Приобретение опыта организации деятельности по формированию умения выявлять и  объяснять причинно-следственные связи, генерировать выводы на основе полученной информации.</w:t>
      </w:r>
    </w:p>
    <w:p w:rsidR="003C13B8" w:rsidRPr="0098079C" w:rsidRDefault="003C13B8" w:rsidP="00046080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98079C">
        <w:rPr>
          <w:rFonts w:ascii="Times New Roman" w:hAnsi="Times New Roman"/>
          <w:sz w:val="24"/>
          <w:szCs w:val="24"/>
        </w:rPr>
        <w:t xml:space="preserve"> Освоение приемов, способов, методик организации деятельности по формированию умения выявлять и  объяснять причинно-следственные связи, генерировать выводы на основе полученной информации.</w:t>
      </w:r>
    </w:p>
    <w:p w:rsidR="0049722D" w:rsidRDefault="00DC2F14" w:rsidP="00046080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м</w:t>
      </w:r>
      <w:r w:rsidR="003C13B8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х</w:t>
      </w:r>
      <w:r w:rsidR="003C13B8">
        <w:rPr>
          <w:rFonts w:ascii="Times New Roman" w:hAnsi="Times New Roman"/>
          <w:sz w:val="24"/>
          <w:szCs w:val="24"/>
        </w:rPr>
        <w:t xml:space="preserve"> и дидактически</w:t>
      </w:r>
      <w:r>
        <w:rPr>
          <w:rFonts w:ascii="Times New Roman" w:hAnsi="Times New Roman"/>
          <w:sz w:val="24"/>
          <w:szCs w:val="24"/>
        </w:rPr>
        <w:t>х</w:t>
      </w:r>
      <w:r w:rsidR="003C13B8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ов</w:t>
      </w:r>
      <w:r w:rsidR="003C13B8">
        <w:rPr>
          <w:rFonts w:ascii="Times New Roman" w:hAnsi="Times New Roman"/>
          <w:sz w:val="24"/>
          <w:szCs w:val="24"/>
        </w:rPr>
        <w:t xml:space="preserve"> по формированию и диагностике умени</w:t>
      </w:r>
      <w:r w:rsidR="006151F2">
        <w:rPr>
          <w:rFonts w:ascii="Times New Roman" w:hAnsi="Times New Roman"/>
          <w:sz w:val="24"/>
          <w:szCs w:val="24"/>
        </w:rPr>
        <w:t>й ПСС у учащихся основной школы</w:t>
      </w:r>
      <w:r w:rsidR="0049722D">
        <w:rPr>
          <w:rFonts w:ascii="Times New Roman" w:hAnsi="Times New Roman"/>
          <w:sz w:val="24"/>
          <w:szCs w:val="24"/>
        </w:rPr>
        <w:t>.</w:t>
      </w:r>
    </w:p>
    <w:p w:rsidR="006151F2" w:rsidRDefault="0049722D" w:rsidP="00046080">
      <w:pPr>
        <w:pStyle w:val="a5"/>
        <w:numPr>
          <w:ilvl w:val="0"/>
          <w:numId w:val="2"/>
        </w:numPr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Фото и видеоматериалы, сопровождающие проектную деятельность.</w:t>
      </w:r>
    </w:p>
    <w:p w:rsidR="006151F2" w:rsidRDefault="006151F2" w:rsidP="00046080">
      <w:pPr>
        <w:pStyle w:val="a5"/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20A95">
        <w:rPr>
          <w:rFonts w:ascii="Times New Roman" w:hAnsi="Times New Roman"/>
          <w:b/>
          <w:sz w:val="24"/>
          <w:szCs w:val="24"/>
        </w:rPr>
        <w:t xml:space="preserve">Актуальность </w:t>
      </w:r>
      <w:r w:rsidR="00A20A95">
        <w:rPr>
          <w:rFonts w:ascii="Times New Roman" w:hAnsi="Times New Roman"/>
          <w:b/>
          <w:sz w:val="24"/>
          <w:szCs w:val="24"/>
        </w:rPr>
        <w:t xml:space="preserve">исследовательского </w:t>
      </w:r>
      <w:r w:rsidRPr="00A20A95">
        <w:rPr>
          <w:rFonts w:ascii="Times New Roman" w:hAnsi="Times New Roman"/>
          <w:b/>
          <w:sz w:val="24"/>
          <w:szCs w:val="24"/>
        </w:rPr>
        <w:t>проекта</w:t>
      </w:r>
      <w:r w:rsidRPr="006151F2">
        <w:rPr>
          <w:rFonts w:ascii="Times New Roman" w:hAnsi="Times New Roman"/>
          <w:sz w:val="24"/>
          <w:szCs w:val="24"/>
        </w:rPr>
        <w:t xml:space="preserve"> состоит в том, что если </w:t>
      </w:r>
      <w:r w:rsidRPr="006151F2">
        <w:rPr>
          <w:rStyle w:val="a4"/>
          <w:rFonts w:ascii="Times New Roman" w:hAnsi="Times New Roman"/>
          <w:b w:val="0"/>
          <w:sz w:val="24"/>
          <w:szCs w:val="24"/>
        </w:rPr>
        <w:t xml:space="preserve">теоретические основы и методики  формирования у  школьников  умения выявлять и </w:t>
      </w:r>
      <w:proofErr w:type="gramStart"/>
      <w:r w:rsidRPr="006151F2">
        <w:rPr>
          <w:rStyle w:val="a4"/>
          <w:rFonts w:ascii="Times New Roman" w:hAnsi="Times New Roman"/>
          <w:b w:val="0"/>
          <w:sz w:val="24"/>
          <w:szCs w:val="24"/>
        </w:rPr>
        <w:t xml:space="preserve">объяснять ПСС </w:t>
      </w:r>
      <w:r w:rsidR="00B726BE">
        <w:rPr>
          <w:rStyle w:val="a4"/>
          <w:rFonts w:ascii="Times New Roman" w:hAnsi="Times New Roman"/>
          <w:b w:val="0"/>
          <w:sz w:val="24"/>
          <w:szCs w:val="24"/>
        </w:rPr>
        <w:t xml:space="preserve">частично </w:t>
      </w:r>
      <w:r w:rsidRPr="006151F2">
        <w:rPr>
          <w:rStyle w:val="a4"/>
          <w:rFonts w:ascii="Times New Roman" w:hAnsi="Times New Roman"/>
          <w:b w:val="0"/>
          <w:sz w:val="24"/>
          <w:szCs w:val="24"/>
        </w:rPr>
        <w:t>описаны</w:t>
      </w:r>
      <w:proofErr w:type="gramEnd"/>
      <w:r w:rsidRPr="006151F2">
        <w:rPr>
          <w:rStyle w:val="a4"/>
          <w:rFonts w:ascii="Times New Roman" w:hAnsi="Times New Roman"/>
          <w:b w:val="0"/>
          <w:sz w:val="24"/>
          <w:szCs w:val="24"/>
        </w:rPr>
        <w:t>, то с практическими наработками, а особенно с упражнениями и игровыми практиками  на формирование ПСС  наблюдается определённый дефицит</w:t>
      </w:r>
      <w:r w:rsidRPr="006151F2">
        <w:rPr>
          <w:rFonts w:ascii="Times New Roman" w:hAnsi="Times New Roman"/>
          <w:sz w:val="24"/>
          <w:szCs w:val="24"/>
        </w:rPr>
        <w:t xml:space="preserve">.  </w:t>
      </w:r>
    </w:p>
    <w:p w:rsidR="006151F2" w:rsidRDefault="006151F2" w:rsidP="00046080">
      <w:pPr>
        <w:pStyle w:val="a5"/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A20A95">
        <w:rPr>
          <w:rFonts w:ascii="Times New Roman" w:hAnsi="Times New Roman"/>
          <w:b/>
          <w:sz w:val="24"/>
          <w:szCs w:val="24"/>
        </w:rPr>
        <w:t xml:space="preserve">Новизной </w:t>
      </w:r>
      <w:r w:rsidR="00A20A95">
        <w:rPr>
          <w:rFonts w:ascii="Times New Roman" w:hAnsi="Times New Roman"/>
          <w:b/>
          <w:sz w:val="24"/>
          <w:szCs w:val="24"/>
        </w:rPr>
        <w:t xml:space="preserve">исследовательского </w:t>
      </w:r>
      <w:r w:rsidRPr="00A20A95">
        <w:rPr>
          <w:rFonts w:ascii="Times New Roman" w:hAnsi="Times New Roman"/>
          <w:b/>
          <w:sz w:val="24"/>
          <w:szCs w:val="24"/>
        </w:rPr>
        <w:t>проекта</w:t>
      </w:r>
      <w:r w:rsidRPr="006151F2">
        <w:rPr>
          <w:rFonts w:ascii="Times New Roman" w:hAnsi="Times New Roman"/>
          <w:sz w:val="24"/>
          <w:szCs w:val="24"/>
        </w:rPr>
        <w:t>, на наш взгляд,  является интенсивное погружение в проблему историко-экологического исследования учеников и учителей Гимназии, направленное на формирование теоретического и практического мышления, а именно формирования умения выявлять и объяснять причинно-следственные связи.</w:t>
      </w:r>
    </w:p>
    <w:p w:rsidR="00F11546" w:rsidRDefault="00F11546" w:rsidP="00046080">
      <w:pPr>
        <w:pStyle w:val="a5"/>
        <w:tabs>
          <w:tab w:val="left" w:pos="284"/>
        </w:tabs>
        <w:spacing w:after="0"/>
        <w:ind w:left="-142" w:firstLine="851"/>
        <w:jc w:val="both"/>
        <w:rPr>
          <w:rFonts w:ascii="Times New Roman" w:hAnsi="Times New Roman"/>
          <w:sz w:val="24"/>
          <w:szCs w:val="24"/>
        </w:rPr>
      </w:pPr>
    </w:p>
    <w:p w:rsidR="00A20A95" w:rsidRPr="00046080" w:rsidRDefault="00A20A95" w:rsidP="00046080">
      <w:pPr>
        <w:spacing w:after="0"/>
        <w:ind w:left="-142" w:firstLine="851"/>
        <w:jc w:val="center"/>
        <w:rPr>
          <w:rFonts w:ascii="Times New Roman" w:hAnsi="Times New Roman"/>
          <w:b/>
        </w:rPr>
      </w:pPr>
      <w:r w:rsidRPr="00046080">
        <w:rPr>
          <w:rFonts w:ascii="Times New Roman" w:hAnsi="Times New Roman"/>
          <w:b/>
        </w:rPr>
        <w:t>Библиографические и интернет - источники</w:t>
      </w:r>
    </w:p>
    <w:p w:rsidR="00A20A95" w:rsidRPr="00046080" w:rsidRDefault="00A20A95" w:rsidP="00046080">
      <w:pPr>
        <w:pStyle w:val="a5"/>
        <w:numPr>
          <w:ilvl w:val="0"/>
          <w:numId w:val="3"/>
        </w:numPr>
        <w:spacing w:after="0"/>
        <w:ind w:left="-142" w:firstLine="851"/>
        <w:jc w:val="both"/>
        <w:rPr>
          <w:rFonts w:ascii="Times New Roman" w:hAnsi="Times New Roman"/>
        </w:rPr>
      </w:pPr>
      <w:r w:rsidRPr="00046080">
        <w:rPr>
          <w:rFonts w:ascii="Times New Roman" w:hAnsi="Times New Roman"/>
        </w:rPr>
        <w:t xml:space="preserve">Андрей Куликов, Тамара Куликова. Немые свидетели прошлого: личные наблюдения и документальные заметки.  Новоильинский, 2015.- 105с. </w:t>
      </w:r>
    </w:p>
    <w:p w:rsidR="00A20A95" w:rsidRPr="00046080" w:rsidRDefault="00A20A95" w:rsidP="00046080">
      <w:pPr>
        <w:pStyle w:val="a5"/>
        <w:numPr>
          <w:ilvl w:val="0"/>
          <w:numId w:val="3"/>
        </w:numPr>
        <w:spacing w:after="0"/>
        <w:ind w:left="-142" w:firstLine="851"/>
        <w:jc w:val="both"/>
        <w:rPr>
          <w:rFonts w:ascii="Times New Roman" w:hAnsi="Times New Roman"/>
        </w:rPr>
      </w:pPr>
      <w:proofErr w:type="spellStart"/>
      <w:r w:rsidRPr="00046080">
        <w:rPr>
          <w:rFonts w:ascii="Times New Roman" w:hAnsi="Times New Roman"/>
        </w:rPr>
        <w:t>Мавлюкова</w:t>
      </w:r>
      <w:proofErr w:type="spellEnd"/>
      <w:r w:rsidRPr="00046080">
        <w:rPr>
          <w:rFonts w:ascii="Times New Roman" w:hAnsi="Times New Roman"/>
        </w:rPr>
        <w:t xml:space="preserve"> О.С. Экологическая тропа </w:t>
      </w:r>
      <w:hyperlink r:id="rId6" w:history="1">
        <w:r w:rsidRPr="00046080">
          <w:rPr>
            <w:rStyle w:val="a7"/>
            <w:rFonts w:ascii="Times New Roman" w:hAnsi="Times New Roman"/>
          </w:rPr>
          <w:t>http://www.eco.nw.ru/lib/data/04/6/020604.htm</w:t>
        </w:r>
      </w:hyperlink>
    </w:p>
    <w:p w:rsidR="00A20A95" w:rsidRPr="00046080" w:rsidRDefault="00A20A95" w:rsidP="00046080">
      <w:pPr>
        <w:pStyle w:val="a8"/>
        <w:numPr>
          <w:ilvl w:val="0"/>
          <w:numId w:val="3"/>
        </w:numPr>
        <w:ind w:left="-142" w:firstLine="851"/>
        <w:jc w:val="both"/>
        <w:rPr>
          <w:rFonts w:ascii="Times New Roman" w:hAnsi="Times New Roman"/>
          <w:sz w:val="22"/>
          <w:szCs w:val="22"/>
        </w:rPr>
      </w:pPr>
      <w:r w:rsidRPr="00046080">
        <w:rPr>
          <w:rFonts w:ascii="Times New Roman" w:hAnsi="Times New Roman"/>
          <w:sz w:val="22"/>
          <w:szCs w:val="22"/>
        </w:rPr>
        <w:t xml:space="preserve">Национальная психологическая энциклопедия. </w:t>
      </w:r>
      <w:hyperlink r:id="rId7" w:history="1">
        <w:r w:rsidRPr="00046080">
          <w:rPr>
            <w:rStyle w:val="a7"/>
            <w:rFonts w:ascii="Times New Roman" w:hAnsi="Times New Roman"/>
            <w:sz w:val="22"/>
            <w:szCs w:val="22"/>
          </w:rPr>
          <w:t>https://vocabulary.ru</w:t>
        </w:r>
      </w:hyperlink>
      <w:r w:rsidRPr="00046080">
        <w:rPr>
          <w:rFonts w:ascii="Times New Roman" w:hAnsi="Times New Roman"/>
          <w:sz w:val="22"/>
          <w:szCs w:val="22"/>
        </w:rPr>
        <w:t xml:space="preserve">.  </w:t>
      </w:r>
    </w:p>
    <w:p w:rsidR="00A20A95" w:rsidRPr="00046080" w:rsidRDefault="00A20A95" w:rsidP="00046080">
      <w:pPr>
        <w:pStyle w:val="a5"/>
        <w:numPr>
          <w:ilvl w:val="0"/>
          <w:numId w:val="3"/>
        </w:numPr>
        <w:ind w:left="-142" w:firstLine="851"/>
        <w:jc w:val="both"/>
        <w:rPr>
          <w:rFonts w:ascii="Times New Roman" w:hAnsi="Times New Roman"/>
        </w:rPr>
      </w:pPr>
      <w:r w:rsidRPr="00046080">
        <w:rPr>
          <w:rFonts w:ascii="Times New Roman" w:hAnsi="Times New Roman"/>
        </w:rPr>
        <w:t xml:space="preserve">Отчет о результатах проведения мониторинга с целью получения информации о </w:t>
      </w:r>
      <w:proofErr w:type="spellStart"/>
      <w:r w:rsidRPr="00046080">
        <w:rPr>
          <w:rFonts w:ascii="Times New Roman" w:hAnsi="Times New Roman"/>
        </w:rPr>
        <w:t>метапредметных</w:t>
      </w:r>
      <w:proofErr w:type="spellEnd"/>
      <w:r w:rsidRPr="00046080">
        <w:rPr>
          <w:rFonts w:ascii="Times New Roman" w:hAnsi="Times New Roman"/>
        </w:rPr>
        <w:t xml:space="preserve"> и личностных результатах обучающихся по ФГОС НОО на основе оценки уровня </w:t>
      </w:r>
      <w:proofErr w:type="spellStart"/>
      <w:r w:rsidRPr="00046080">
        <w:rPr>
          <w:rFonts w:ascii="Times New Roman" w:hAnsi="Times New Roman"/>
        </w:rPr>
        <w:t>сформированности</w:t>
      </w:r>
      <w:proofErr w:type="spellEnd"/>
      <w:r w:rsidRPr="00046080">
        <w:rPr>
          <w:rFonts w:ascii="Times New Roman" w:hAnsi="Times New Roman"/>
        </w:rPr>
        <w:t xml:space="preserve"> универсальных учебных действий по итогам обучения в учреждениях общего образования Пермского края. ООО «Центр </w:t>
      </w:r>
      <w:proofErr w:type="spellStart"/>
      <w:r w:rsidRPr="00046080">
        <w:rPr>
          <w:rFonts w:ascii="Times New Roman" w:hAnsi="Times New Roman"/>
        </w:rPr>
        <w:t>Социнком</w:t>
      </w:r>
      <w:proofErr w:type="spellEnd"/>
      <w:r w:rsidRPr="00046080">
        <w:rPr>
          <w:rFonts w:ascii="Times New Roman" w:hAnsi="Times New Roman"/>
        </w:rPr>
        <w:t>», Пермь, 2015.</w:t>
      </w:r>
    </w:p>
    <w:p w:rsidR="00A20A95" w:rsidRPr="00046080" w:rsidRDefault="00A20A95" w:rsidP="00046080">
      <w:pPr>
        <w:pStyle w:val="a5"/>
        <w:numPr>
          <w:ilvl w:val="0"/>
          <w:numId w:val="3"/>
        </w:numPr>
        <w:spacing w:after="0"/>
        <w:ind w:left="-142" w:firstLine="851"/>
        <w:jc w:val="both"/>
        <w:rPr>
          <w:rFonts w:ascii="Times New Roman" w:hAnsi="Times New Roman"/>
          <w:color w:val="000000"/>
        </w:rPr>
      </w:pPr>
      <w:r w:rsidRPr="00046080">
        <w:rPr>
          <w:rFonts w:ascii="Times New Roman" w:hAnsi="Times New Roman"/>
          <w:shd w:val="clear" w:color="auto" w:fill="F9F8EF"/>
        </w:rPr>
        <w:t xml:space="preserve"> Савенков А.И. Содержание и организация исследовательского обучения школьников. – М.: «Сентябрь», 2003. </w:t>
      </w:r>
    </w:p>
    <w:p w:rsidR="00A20A95" w:rsidRPr="00046080" w:rsidRDefault="00A20A95" w:rsidP="00046080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-142" w:firstLine="851"/>
        <w:jc w:val="both"/>
        <w:rPr>
          <w:color w:val="000000"/>
          <w:sz w:val="22"/>
          <w:szCs w:val="22"/>
        </w:rPr>
      </w:pPr>
      <w:r w:rsidRPr="00046080">
        <w:rPr>
          <w:color w:val="000000"/>
          <w:sz w:val="22"/>
          <w:szCs w:val="22"/>
        </w:rPr>
        <w:t xml:space="preserve">Тропа в гармонии с природой Сборник российского и зарубежного опыта по созданию экологических троп. - М.: «Р. </w:t>
      </w:r>
      <w:proofErr w:type="spellStart"/>
      <w:r w:rsidRPr="00046080">
        <w:rPr>
          <w:color w:val="000000"/>
          <w:sz w:val="22"/>
          <w:szCs w:val="22"/>
        </w:rPr>
        <w:t>Валент</w:t>
      </w:r>
      <w:proofErr w:type="spellEnd"/>
      <w:r w:rsidRPr="00046080">
        <w:rPr>
          <w:color w:val="000000"/>
          <w:sz w:val="22"/>
          <w:szCs w:val="22"/>
        </w:rPr>
        <w:t>», 2007. - 176 с.</w:t>
      </w:r>
    </w:p>
    <w:p w:rsidR="00A20A95" w:rsidRPr="00046080" w:rsidRDefault="00A20A95" w:rsidP="00046080">
      <w:pPr>
        <w:pStyle w:val="a5"/>
        <w:numPr>
          <w:ilvl w:val="0"/>
          <w:numId w:val="3"/>
        </w:numPr>
        <w:spacing w:after="0"/>
        <w:ind w:left="-142" w:firstLine="851"/>
        <w:jc w:val="both"/>
        <w:rPr>
          <w:rFonts w:ascii="Times New Roman" w:hAnsi="Times New Roman"/>
        </w:rPr>
      </w:pPr>
      <w:r w:rsidRPr="00046080">
        <w:rPr>
          <w:rFonts w:ascii="Times New Roman" w:hAnsi="Times New Roman"/>
        </w:rPr>
        <w:t xml:space="preserve">Федеральный государственный образовательный стандарт основного общего образования </w:t>
      </w:r>
      <w:hyperlink r:id="rId8" w:history="1">
        <w:r w:rsidRPr="00046080">
          <w:rPr>
            <w:rStyle w:val="a7"/>
            <w:rFonts w:ascii="Times New Roman" w:hAnsi="Times New Roman"/>
          </w:rPr>
          <w:t>URL:http://standart.edu.ru</w:t>
        </w:r>
      </w:hyperlink>
    </w:p>
    <w:p w:rsidR="00A20A95" w:rsidRPr="00046080" w:rsidRDefault="00A20A95" w:rsidP="00046080">
      <w:pPr>
        <w:pStyle w:val="a5"/>
        <w:numPr>
          <w:ilvl w:val="0"/>
          <w:numId w:val="3"/>
        </w:numPr>
        <w:spacing w:after="0"/>
        <w:ind w:left="-142" w:firstLine="851"/>
        <w:jc w:val="both"/>
        <w:rPr>
          <w:rFonts w:ascii="Times New Roman" w:hAnsi="Times New Roman"/>
        </w:rPr>
      </w:pPr>
      <w:r w:rsidRPr="00046080">
        <w:rPr>
          <w:rFonts w:ascii="Times New Roman" w:hAnsi="Times New Roman"/>
        </w:rPr>
        <w:t xml:space="preserve">Шадрин С.А. Логика. Конспект лекций.  </w:t>
      </w:r>
      <w:hyperlink r:id="rId9" w:history="1">
        <w:r w:rsidRPr="00046080">
          <w:rPr>
            <w:rStyle w:val="a7"/>
            <w:rFonts w:ascii="Times New Roman" w:hAnsi="Times New Roman"/>
          </w:rPr>
          <w:t>http://gendocs.ru/v46546</w:t>
        </w:r>
      </w:hyperlink>
    </w:p>
    <w:p w:rsidR="003C13B8" w:rsidRPr="00046080" w:rsidRDefault="00A20A95" w:rsidP="00046080">
      <w:pPr>
        <w:pStyle w:val="a3"/>
        <w:numPr>
          <w:ilvl w:val="0"/>
          <w:numId w:val="3"/>
        </w:numPr>
        <w:tabs>
          <w:tab w:val="left" w:pos="284"/>
        </w:tabs>
        <w:spacing w:before="0" w:beforeAutospacing="0" w:after="0" w:afterAutospacing="0" w:line="276" w:lineRule="auto"/>
        <w:ind w:left="-142" w:firstLine="851"/>
        <w:jc w:val="both"/>
        <w:rPr>
          <w:sz w:val="22"/>
          <w:szCs w:val="22"/>
        </w:rPr>
      </w:pPr>
      <w:r w:rsidRPr="00046080">
        <w:rPr>
          <w:color w:val="000000"/>
          <w:sz w:val="22"/>
          <w:szCs w:val="22"/>
        </w:rPr>
        <w:t xml:space="preserve">Экологический центр «Экосистема». Экологические тропы.  </w:t>
      </w:r>
      <w:hyperlink r:id="rId10" w:anchor="tro" w:history="1">
        <w:r w:rsidRPr="00046080">
          <w:rPr>
            <w:rStyle w:val="a7"/>
            <w:sz w:val="22"/>
            <w:szCs w:val="22"/>
          </w:rPr>
          <w:t>http://www.ecosystema.ru/03programs/index.htm#tro</w:t>
        </w:r>
      </w:hyperlink>
    </w:p>
    <w:sectPr w:rsidR="003C13B8" w:rsidRPr="00046080" w:rsidSect="0004608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2B7"/>
    <w:multiLevelType w:val="hybridMultilevel"/>
    <w:tmpl w:val="1B6A22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27D1A80"/>
    <w:multiLevelType w:val="hybridMultilevel"/>
    <w:tmpl w:val="CD42D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DE6ED2"/>
    <w:multiLevelType w:val="hybridMultilevel"/>
    <w:tmpl w:val="825EB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F5D1D28"/>
    <w:multiLevelType w:val="hybridMultilevel"/>
    <w:tmpl w:val="8EAE3ED4"/>
    <w:lvl w:ilvl="0" w:tplc="9BD49F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96AC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A1414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44FA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665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1E23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7C3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0A0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663C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D97E82"/>
    <w:rsid w:val="00046080"/>
    <w:rsid w:val="001602CD"/>
    <w:rsid w:val="001C10E7"/>
    <w:rsid w:val="0020470F"/>
    <w:rsid w:val="002056F0"/>
    <w:rsid w:val="00285D81"/>
    <w:rsid w:val="0033269D"/>
    <w:rsid w:val="003731C1"/>
    <w:rsid w:val="00397C6C"/>
    <w:rsid w:val="003C13B8"/>
    <w:rsid w:val="0049722D"/>
    <w:rsid w:val="004B18E5"/>
    <w:rsid w:val="004D6A59"/>
    <w:rsid w:val="00507DCD"/>
    <w:rsid w:val="005338EC"/>
    <w:rsid w:val="006151F2"/>
    <w:rsid w:val="00675C30"/>
    <w:rsid w:val="00746C8F"/>
    <w:rsid w:val="007C6EB8"/>
    <w:rsid w:val="007E0670"/>
    <w:rsid w:val="008053E9"/>
    <w:rsid w:val="009D1ED7"/>
    <w:rsid w:val="00A125B9"/>
    <w:rsid w:val="00A20A95"/>
    <w:rsid w:val="00B726BE"/>
    <w:rsid w:val="00BA3658"/>
    <w:rsid w:val="00C3008D"/>
    <w:rsid w:val="00C80079"/>
    <w:rsid w:val="00C828D6"/>
    <w:rsid w:val="00D97E82"/>
    <w:rsid w:val="00DC2F14"/>
    <w:rsid w:val="00EC4730"/>
    <w:rsid w:val="00F1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8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6A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7E8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D97E82"/>
    <w:rPr>
      <w:b/>
      <w:bCs/>
    </w:rPr>
  </w:style>
  <w:style w:type="paragraph" w:styleId="a5">
    <w:name w:val="List Paragraph"/>
    <w:basedOn w:val="a"/>
    <w:uiPriority w:val="34"/>
    <w:qFormat/>
    <w:rsid w:val="005338EC"/>
    <w:pPr>
      <w:ind w:left="720"/>
      <w:contextualSpacing/>
    </w:pPr>
  </w:style>
  <w:style w:type="character" w:customStyle="1" w:styleId="apple-converted-space">
    <w:name w:val="apple-converted-space"/>
    <w:basedOn w:val="a0"/>
    <w:rsid w:val="007E0670"/>
  </w:style>
  <w:style w:type="character" w:customStyle="1" w:styleId="10">
    <w:name w:val="Заголовок 1 Знак"/>
    <w:basedOn w:val="a0"/>
    <w:link w:val="1"/>
    <w:uiPriority w:val="9"/>
    <w:rsid w:val="004D6A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OC Heading"/>
    <w:basedOn w:val="1"/>
    <w:next w:val="a"/>
    <w:uiPriority w:val="39"/>
    <w:unhideWhenUsed/>
    <w:qFormat/>
    <w:rsid w:val="004D6A59"/>
    <w:pPr>
      <w:spacing w:before="0" w:after="400" w:line="300" w:lineRule="auto"/>
      <w:outlineLvl w:val="9"/>
    </w:pPr>
    <w:rPr>
      <w:b w:val="0"/>
      <w:bCs w:val="0"/>
      <w:sz w:val="72"/>
      <w:szCs w:val="72"/>
    </w:rPr>
  </w:style>
  <w:style w:type="character" w:styleId="a7">
    <w:name w:val="Hyperlink"/>
    <w:basedOn w:val="a0"/>
    <w:uiPriority w:val="99"/>
    <w:rsid w:val="009D1ED7"/>
    <w:rPr>
      <w:rFonts w:cs="Times New Roman"/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D1ED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9D1ED7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9D1ED7"/>
    <w:rPr>
      <w:vertAlign w:val="superscript"/>
    </w:rPr>
  </w:style>
  <w:style w:type="table" w:styleId="ab">
    <w:name w:val="Table Grid"/>
    <w:basedOn w:val="a1"/>
    <w:uiPriority w:val="59"/>
    <w:rsid w:val="007C6EB8"/>
    <w:pPr>
      <w:spacing w:after="0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0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66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standart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ocabular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o.nw.ru/lib/data/04/6/020604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ocabulary.ru" TargetMode="External"/><Relationship Id="rId10" Type="http://schemas.openxmlformats.org/officeDocument/2006/relationships/hyperlink" Target="http://www.ecosystema.ru/03programs/index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endocs.ru/v46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2360</Words>
  <Characters>13453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Дмитриевна</dc:creator>
  <cp:lastModifiedBy>user</cp:lastModifiedBy>
  <cp:revision>2</cp:revision>
  <dcterms:created xsi:type="dcterms:W3CDTF">2017-11-23T16:23:00Z</dcterms:created>
  <dcterms:modified xsi:type="dcterms:W3CDTF">2017-11-23T16:23:00Z</dcterms:modified>
</cp:coreProperties>
</file>