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F" w:rsidRPr="00940F2F" w:rsidRDefault="000F1A63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940F2F" w:rsidRPr="00940F2F">
        <w:rPr>
          <w:rFonts w:ascii="Times New Roman" w:eastAsia="Times New Roman" w:hAnsi="Times New Roman" w:cs="Times New Roman"/>
          <w:b/>
          <w:sz w:val="28"/>
          <w:szCs w:val="20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="00940F2F"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краевой апробационной площадки</w:t>
      </w:r>
    </w:p>
    <w:p w:rsidR="00940F2F" w:rsidRDefault="00940F2F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501C12" w:rsidRPr="00501C12" w:rsidRDefault="00501C12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2019-202</w:t>
      </w:r>
      <w:r w:rsidR="005F43AB">
        <w:rPr>
          <w:rFonts w:ascii="Times New Roman" w:eastAsia="Times New Roman" w:hAnsi="Times New Roman" w:cs="Times New Roman"/>
          <w:b/>
          <w:bCs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гг.</w:t>
      </w:r>
    </w:p>
    <w:p w:rsidR="00940F2F" w:rsidRPr="00940F2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7670B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Апробационная площадка </w:t>
      </w:r>
    </w:p>
    <w:p w:rsidR="00B36059" w:rsidRDefault="0067670B" w:rsidP="00B36059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36059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Гимназия г. Нытвы, Пермский край, город Нытва, ул. Комсомольская, 26. Тел. 8-34-272-3-03-04. </w:t>
      </w:r>
    </w:p>
    <w:p w:rsidR="0067670B" w:rsidRPr="00B36059" w:rsidRDefault="0067670B" w:rsidP="00B36059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B36059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7" w:history="1">
        <w:r w:rsidRPr="00B36059"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en-US"/>
          </w:rPr>
          <w:t>nytvagymnasya</w:t>
        </w:r>
        <w:r w:rsidRPr="00B36059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@</w:t>
        </w:r>
        <w:r w:rsidRPr="00B36059"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en-US"/>
          </w:rPr>
          <w:t>mail</w:t>
        </w:r>
        <w:r w:rsidRPr="00B36059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B36059"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  <w:r w:rsidRPr="00B360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670B">
        <w:rPr>
          <w:rFonts w:ascii="Times New Roman" w:eastAsia="Times New Roman" w:hAnsi="Times New Roman" w:cs="Times New Roman"/>
          <w:sz w:val="28"/>
          <w:szCs w:val="20"/>
        </w:rPr>
        <w:t>ФИО, должность, место работы авторов программы.</w:t>
      </w: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4"/>
        <w:gridCol w:w="2999"/>
        <w:gridCol w:w="2625"/>
        <w:gridCol w:w="3759"/>
      </w:tblGrid>
      <w:tr w:rsidR="0067670B" w:rsidRPr="000D66F6" w:rsidTr="00E86CBA">
        <w:tc>
          <w:tcPr>
            <w:tcW w:w="457" w:type="pct"/>
          </w:tcPr>
          <w:p w:rsidR="0067670B" w:rsidRPr="00B36059" w:rsidRDefault="0067670B" w:rsidP="00E86CBA">
            <w:pPr>
              <w:spacing w:line="240" w:lineRule="atLeast"/>
              <w:ind w:left="33" w:right="-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pct"/>
          </w:tcPr>
          <w:p w:rsidR="0067670B" w:rsidRPr="00B36059" w:rsidRDefault="0067670B" w:rsidP="00E86CBA">
            <w:pPr>
              <w:spacing w:line="240" w:lineRule="atLeast"/>
              <w:ind w:left="110" w:right="-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271" w:type="pct"/>
          </w:tcPr>
          <w:p w:rsidR="0067670B" w:rsidRPr="00B36059" w:rsidRDefault="0067670B" w:rsidP="00E86CBA">
            <w:pPr>
              <w:spacing w:line="240" w:lineRule="atLeast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20" w:type="pct"/>
          </w:tcPr>
          <w:p w:rsidR="0067670B" w:rsidRPr="00B36059" w:rsidRDefault="0067670B" w:rsidP="00E86CBA">
            <w:pPr>
              <w:spacing w:line="240" w:lineRule="atLeas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Выполняемая функция</w:t>
            </w:r>
          </w:p>
        </w:tc>
      </w:tr>
      <w:tr w:rsidR="0067670B" w:rsidRPr="000D66F6" w:rsidTr="00E86CBA">
        <w:tc>
          <w:tcPr>
            <w:tcW w:w="457" w:type="pct"/>
          </w:tcPr>
          <w:p w:rsidR="0067670B" w:rsidRPr="00B36059" w:rsidRDefault="0067670B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</w:tcPr>
          <w:p w:rsidR="0067670B" w:rsidRPr="00B36059" w:rsidRDefault="0067670B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Ладанова Нина Владимировна</w:t>
            </w:r>
          </w:p>
        </w:tc>
        <w:tc>
          <w:tcPr>
            <w:tcW w:w="1271" w:type="pct"/>
          </w:tcPr>
          <w:p w:rsidR="0067670B" w:rsidRPr="00B36059" w:rsidRDefault="0067670B" w:rsidP="00E86CB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учитель русского языка и литературы</w:t>
            </w:r>
          </w:p>
        </w:tc>
        <w:tc>
          <w:tcPr>
            <w:tcW w:w="1820" w:type="pct"/>
          </w:tcPr>
          <w:p w:rsidR="004524DD" w:rsidRDefault="00501059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67670B"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</w:p>
          <w:p w:rsidR="0067670B" w:rsidRPr="00B36059" w:rsidRDefault="0067670B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метапредметных конкурсов</w:t>
            </w:r>
            <w:r w:rsidR="00F20586" w:rsidRPr="00B36059">
              <w:rPr>
                <w:rFonts w:ascii="Times New Roman" w:hAnsi="Times New Roman" w:cs="Times New Roman"/>
                <w:sz w:val="24"/>
                <w:szCs w:val="24"/>
              </w:rPr>
              <w:t>, разработка программ курсов</w:t>
            </w:r>
            <w:r w:rsidR="00061DBC" w:rsidRPr="00B36059">
              <w:rPr>
                <w:rFonts w:ascii="Times New Roman" w:hAnsi="Times New Roman" w:cs="Times New Roman"/>
                <w:sz w:val="24"/>
                <w:szCs w:val="24"/>
              </w:rPr>
              <w:t>, модулей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70B" w:rsidRPr="000D66F6" w:rsidTr="00E86CBA">
        <w:tc>
          <w:tcPr>
            <w:tcW w:w="457" w:type="pct"/>
          </w:tcPr>
          <w:p w:rsidR="0067670B" w:rsidRPr="00B36059" w:rsidRDefault="00501059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</w:tcPr>
          <w:p w:rsidR="0067670B" w:rsidRPr="00B36059" w:rsidRDefault="0067670B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Пешина Лариса Борисовна</w:t>
            </w:r>
          </w:p>
        </w:tc>
        <w:tc>
          <w:tcPr>
            <w:tcW w:w="1271" w:type="pct"/>
          </w:tcPr>
          <w:p w:rsidR="0067670B" w:rsidRPr="00B36059" w:rsidRDefault="0067670B" w:rsidP="00E86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Руководитель предметной линии учителей немецкого языка</w:t>
            </w:r>
            <w:r w:rsidR="00B3605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820" w:type="pct"/>
          </w:tcPr>
          <w:p w:rsidR="00501059" w:rsidRPr="00B36059" w:rsidRDefault="00501059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F42CD" w:rsidRPr="00B360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</w:p>
          <w:p w:rsidR="0067670B" w:rsidRPr="00B36059" w:rsidRDefault="0067670B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метапредметных конкурсов.</w:t>
            </w:r>
          </w:p>
          <w:p w:rsidR="00D14BF6" w:rsidRPr="00B36059" w:rsidRDefault="00D14BF6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курса.</w:t>
            </w:r>
          </w:p>
          <w:p w:rsidR="0067670B" w:rsidRPr="00B36059" w:rsidRDefault="0067670B" w:rsidP="004524D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B3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конкурсных метапредметных испытаний для учащихся основной школы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», 108 часов. Номинация «Моделирование».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4DD" w:rsidRPr="004524DD">
              <w:rPr>
                <w:rFonts w:ascii="Times New Roman" w:hAnsi="Times New Roman" w:cs="Times New Roman"/>
                <w:i/>
                <w:sz w:val="24"/>
                <w:szCs w:val="24"/>
              </w:rPr>
              <w:t>Сертифицированный эксперт краевого уровня.</w:t>
            </w:r>
          </w:p>
        </w:tc>
      </w:tr>
      <w:tr w:rsidR="0067670B" w:rsidTr="00E86CBA">
        <w:tc>
          <w:tcPr>
            <w:tcW w:w="457" w:type="pct"/>
          </w:tcPr>
          <w:p w:rsidR="0067670B" w:rsidRPr="00B36059" w:rsidRDefault="00501059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</w:tcPr>
          <w:p w:rsidR="0067670B" w:rsidRPr="00B36059" w:rsidRDefault="0067670B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Муталапова Людмила Владимировна</w:t>
            </w:r>
          </w:p>
        </w:tc>
        <w:tc>
          <w:tcPr>
            <w:tcW w:w="1271" w:type="pct"/>
          </w:tcPr>
          <w:p w:rsidR="0067670B" w:rsidRPr="00B36059" w:rsidRDefault="0067670B" w:rsidP="00E86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20" w:type="pct"/>
          </w:tcPr>
          <w:p w:rsidR="00501059" w:rsidRPr="00B36059" w:rsidRDefault="00501059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</w:p>
          <w:p w:rsidR="0067670B" w:rsidRPr="00B36059" w:rsidRDefault="0067670B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метапредметных конкурсов.</w:t>
            </w:r>
          </w:p>
          <w:p w:rsidR="00D14BF6" w:rsidRPr="00B36059" w:rsidRDefault="00D14BF6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курса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>, учебных ситуаций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70B" w:rsidRPr="00B36059" w:rsidRDefault="0067670B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B3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конкурсных метапредметных испытаний для учащихся основной школы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», 108 часов. Номинация «Моделирование».</w:t>
            </w:r>
          </w:p>
        </w:tc>
      </w:tr>
      <w:tr w:rsidR="0067670B" w:rsidTr="00E86CBA">
        <w:tc>
          <w:tcPr>
            <w:tcW w:w="457" w:type="pct"/>
          </w:tcPr>
          <w:p w:rsidR="0067670B" w:rsidRPr="00B36059" w:rsidRDefault="00501059" w:rsidP="004524DD">
            <w:pPr>
              <w:spacing w:after="0"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</w:tcPr>
          <w:p w:rsidR="0067670B" w:rsidRPr="00B36059" w:rsidRDefault="0088724A" w:rsidP="004524DD">
            <w:pPr>
              <w:spacing w:after="0"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Наталья Вячеславовна </w:t>
            </w:r>
          </w:p>
        </w:tc>
        <w:tc>
          <w:tcPr>
            <w:tcW w:w="1271" w:type="pct"/>
          </w:tcPr>
          <w:p w:rsidR="0067670B" w:rsidRPr="00B36059" w:rsidRDefault="0088724A" w:rsidP="004524D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B3605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820" w:type="pct"/>
          </w:tcPr>
          <w:p w:rsidR="00501059" w:rsidRPr="00B36059" w:rsidRDefault="00501059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</w:p>
          <w:p w:rsidR="0067670B" w:rsidRPr="00B36059" w:rsidRDefault="00D14BF6" w:rsidP="004524DD">
            <w:pPr>
              <w:tabs>
                <w:tab w:val="left" w:pos="8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курса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4DD" w:rsidRPr="00B36059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учебных ситуаций</w:t>
            </w:r>
            <w:r w:rsidR="004524DD" w:rsidRPr="00B3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70B" w:rsidTr="00E86CBA">
        <w:tc>
          <w:tcPr>
            <w:tcW w:w="457" w:type="pct"/>
          </w:tcPr>
          <w:p w:rsidR="0067670B" w:rsidRPr="00B36059" w:rsidRDefault="00501059" w:rsidP="004524DD">
            <w:pPr>
              <w:spacing w:after="0"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</w:tcPr>
          <w:p w:rsidR="0067670B" w:rsidRPr="00B36059" w:rsidRDefault="0088724A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Кобелева Ксения Алексеевна</w:t>
            </w:r>
          </w:p>
        </w:tc>
        <w:tc>
          <w:tcPr>
            <w:tcW w:w="1271" w:type="pct"/>
          </w:tcPr>
          <w:p w:rsidR="0067670B" w:rsidRPr="00B36059" w:rsidRDefault="0088724A" w:rsidP="00E86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3605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820" w:type="pct"/>
          </w:tcPr>
          <w:p w:rsidR="0067670B" w:rsidRPr="00B36059" w:rsidRDefault="00501059" w:rsidP="004524DD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4524DD"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модулей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учебных ситуаций.</w:t>
            </w:r>
          </w:p>
        </w:tc>
      </w:tr>
      <w:tr w:rsidR="001F42CD" w:rsidTr="00E86CBA">
        <w:tc>
          <w:tcPr>
            <w:tcW w:w="457" w:type="pct"/>
          </w:tcPr>
          <w:p w:rsidR="001F42CD" w:rsidRPr="00B36059" w:rsidRDefault="001F42CD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</w:tcPr>
          <w:p w:rsidR="001F42CD" w:rsidRPr="00B36059" w:rsidRDefault="001F42CD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Трубина Екатерина Сергеевна</w:t>
            </w:r>
          </w:p>
        </w:tc>
        <w:tc>
          <w:tcPr>
            <w:tcW w:w="1271" w:type="pct"/>
          </w:tcPr>
          <w:p w:rsidR="001F42CD" w:rsidRPr="00B36059" w:rsidRDefault="001F42CD" w:rsidP="00E86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20" w:type="pct"/>
          </w:tcPr>
          <w:p w:rsidR="001F42CD" w:rsidRPr="00B36059" w:rsidRDefault="001F42CD" w:rsidP="00644A7A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Руководитель подпроекта. Организация и проведение метапредметных конкурсов.</w:t>
            </w:r>
            <w:r w:rsidR="00644A7A"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 КПК «</w:t>
            </w:r>
            <w:r w:rsidR="00644A7A" w:rsidRPr="00B3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</w:t>
            </w:r>
            <w:r w:rsidR="00644A7A" w:rsidRPr="00B3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конкурсных метапредметных испытаний для учащихся основной школы</w:t>
            </w:r>
            <w:r w:rsidR="00644A7A" w:rsidRPr="00B36059">
              <w:rPr>
                <w:rFonts w:ascii="Times New Roman" w:hAnsi="Times New Roman" w:cs="Times New Roman"/>
                <w:sz w:val="24"/>
                <w:szCs w:val="24"/>
              </w:rPr>
              <w:t>», 108 часов.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«Аргументация в дискуссии». 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курса</w:t>
            </w:r>
            <w:r w:rsidR="004524DD">
              <w:rPr>
                <w:rFonts w:ascii="Times New Roman" w:hAnsi="Times New Roman" w:cs="Times New Roman"/>
                <w:sz w:val="24"/>
                <w:szCs w:val="24"/>
              </w:rPr>
              <w:t>,  учебных ситуаций.</w:t>
            </w:r>
          </w:p>
        </w:tc>
      </w:tr>
      <w:tr w:rsidR="001F42CD" w:rsidTr="00E86CBA">
        <w:tc>
          <w:tcPr>
            <w:tcW w:w="457" w:type="pct"/>
          </w:tcPr>
          <w:p w:rsidR="001F42CD" w:rsidRPr="00B36059" w:rsidRDefault="001F42CD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2" w:type="pct"/>
          </w:tcPr>
          <w:p w:rsidR="001F42CD" w:rsidRPr="00B36059" w:rsidRDefault="001F42CD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Деменева Елена Александровна</w:t>
            </w:r>
          </w:p>
        </w:tc>
        <w:tc>
          <w:tcPr>
            <w:tcW w:w="1271" w:type="pct"/>
          </w:tcPr>
          <w:p w:rsidR="001F42CD" w:rsidRPr="00B36059" w:rsidRDefault="001F42CD" w:rsidP="00E86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классный руководитель</w:t>
            </w:r>
          </w:p>
        </w:tc>
        <w:tc>
          <w:tcPr>
            <w:tcW w:w="1820" w:type="pct"/>
          </w:tcPr>
          <w:p w:rsidR="001F42CD" w:rsidRPr="00B36059" w:rsidRDefault="001F42CD" w:rsidP="00F20586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Участник проекта. Организация и проведение метапредметных конкурсов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(член жюри)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A7A"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модулей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учебных ситуаций.</w:t>
            </w:r>
          </w:p>
        </w:tc>
      </w:tr>
      <w:tr w:rsidR="001F42CD" w:rsidTr="00E86CBA">
        <w:tc>
          <w:tcPr>
            <w:tcW w:w="457" w:type="pct"/>
          </w:tcPr>
          <w:p w:rsidR="001F42CD" w:rsidRPr="00B36059" w:rsidRDefault="001F42CD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</w:tcPr>
          <w:p w:rsidR="001F42CD" w:rsidRPr="00B36059" w:rsidRDefault="001F42CD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Шашмурина Ольга Жановна</w:t>
            </w:r>
          </w:p>
        </w:tc>
        <w:tc>
          <w:tcPr>
            <w:tcW w:w="1271" w:type="pct"/>
          </w:tcPr>
          <w:p w:rsidR="001F42CD" w:rsidRPr="00B36059" w:rsidRDefault="001F42CD" w:rsidP="00E86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  <w:tc>
          <w:tcPr>
            <w:tcW w:w="1820" w:type="pct"/>
          </w:tcPr>
          <w:p w:rsidR="001F42CD" w:rsidRPr="00B36059" w:rsidRDefault="001F42CD" w:rsidP="00644A7A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644A7A"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модулей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учебных ситуаций. 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ов «Искусство выразительного чтения», 8 часов; «Тайны описательного текста», 8 часов.</w:t>
            </w:r>
          </w:p>
        </w:tc>
      </w:tr>
      <w:tr w:rsidR="00B36059" w:rsidTr="00E86CBA">
        <w:tc>
          <w:tcPr>
            <w:tcW w:w="457" w:type="pct"/>
          </w:tcPr>
          <w:p w:rsidR="00B36059" w:rsidRPr="00B36059" w:rsidRDefault="00B36059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pct"/>
          </w:tcPr>
          <w:p w:rsidR="00B36059" w:rsidRPr="00B36059" w:rsidRDefault="00B36059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Отавина Оксана Евгеньевна</w:t>
            </w:r>
          </w:p>
        </w:tc>
        <w:tc>
          <w:tcPr>
            <w:tcW w:w="1271" w:type="pct"/>
          </w:tcPr>
          <w:p w:rsidR="00B36059" w:rsidRPr="00B36059" w:rsidRDefault="00B36059" w:rsidP="004524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820" w:type="pct"/>
          </w:tcPr>
          <w:p w:rsidR="00B36059" w:rsidRPr="00B36059" w:rsidRDefault="00B36059" w:rsidP="00644A7A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Участник проекта. Организация и проведение метапредметных конкурсов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(член жюри)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курса.</w:t>
            </w:r>
            <w:r w:rsidR="00644A7A"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модулей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учебных ситуаций.</w:t>
            </w:r>
          </w:p>
        </w:tc>
      </w:tr>
      <w:tr w:rsidR="00B36059" w:rsidTr="00E86CBA">
        <w:tc>
          <w:tcPr>
            <w:tcW w:w="457" w:type="pct"/>
          </w:tcPr>
          <w:p w:rsidR="00B36059" w:rsidRPr="00B36059" w:rsidRDefault="00B36059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pct"/>
          </w:tcPr>
          <w:p w:rsidR="00B36059" w:rsidRPr="00B36059" w:rsidRDefault="00B36059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Елена Александровна</w:t>
            </w:r>
          </w:p>
        </w:tc>
        <w:tc>
          <w:tcPr>
            <w:tcW w:w="1271" w:type="pct"/>
          </w:tcPr>
          <w:p w:rsidR="00B36059" w:rsidRPr="00B36059" w:rsidRDefault="00B36059" w:rsidP="00644A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предметной линии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классов, у</w:t>
            </w: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классный руководитель</w:t>
            </w:r>
          </w:p>
        </w:tc>
        <w:tc>
          <w:tcPr>
            <w:tcW w:w="1820" w:type="pct"/>
          </w:tcPr>
          <w:p w:rsidR="00B36059" w:rsidRPr="00B36059" w:rsidRDefault="00B36059" w:rsidP="004524DD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краткосрочного курса.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7A"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модулей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учебных ситуаций.</w:t>
            </w:r>
          </w:p>
          <w:p w:rsidR="00B36059" w:rsidRPr="00B36059" w:rsidRDefault="00B36059" w:rsidP="004524DD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59" w:rsidTr="00E86CBA">
        <w:tc>
          <w:tcPr>
            <w:tcW w:w="457" w:type="pct"/>
          </w:tcPr>
          <w:p w:rsidR="00B36059" w:rsidRPr="00B36059" w:rsidRDefault="00B36059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pct"/>
          </w:tcPr>
          <w:p w:rsidR="00B36059" w:rsidRPr="00B36059" w:rsidRDefault="00432BFD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Вронская Ирина Владимировна</w:t>
            </w:r>
          </w:p>
        </w:tc>
        <w:tc>
          <w:tcPr>
            <w:tcW w:w="1271" w:type="pct"/>
          </w:tcPr>
          <w:p w:rsidR="00B36059" w:rsidRPr="00B36059" w:rsidRDefault="00B36059" w:rsidP="004524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классный руководитель</w:t>
            </w:r>
          </w:p>
        </w:tc>
        <w:tc>
          <w:tcPr>
            <w:tcW w:w="1820" w:type="pct"/>
          </w:tcPr>
          <w:p w:rsidR="00B36059" w:rsidRPr="00B36059" w:rsidRDefault="00B36059" w:rsidP="00644A7A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 программы внеурочной деятельности</w:t>
            </w:r>
          </w:p>
        </w:tc>
      </w:tr>
      <w:tr w:rsidR="00B36059" w:rsidTr="00E86CBA">
        <w:tc>
          <w:tcPr>
            <w:tcW w:w="457" w:type="pct"/>
          </w:tcPr>
          <w:p w:rsidR="00B36059" w:rsidRPr="00B36059" w:rsidRDefault="00B36059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pct"/>
          </w:tcPr>
          <w:p w:rsidR="00B36059" w:rsidRPr="00B36059" w:rsidRDefault="00432BFD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Леухина Светлана Евгеньевна</w:t>
            </w:r>
          </w:p>
        </w:tc>
        <w:tc>
          <w:tcPr>
            <w:tcW w:w="1271" w:type="pct"/>
          </w:tcPr>
          <w:p w:rsidR="00B36059" w:rsidRPr="00B36059" w:rsidRDefault="00B36059" w:rsidP="00432B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32BFD">
              <w:rPr>
                <w:rFonts w:ascii="Times New Roman" w:hAnsi="Times New Roman" w:cs="Times New Roman"/>
                <w:sz w:val="24"/>
                <w:szCs w:val="24"/>
              </w:rPr>
              <w:t>информатики, классный руководитель</w:t>
            </w:r>
          </w:p>
        </w:tc>
        <w:tc>
          <w:tcPr>
            <w:tcW w:w="1820" w:type="pct"/>
          </w:tcPr>
          <w:p w:rsidR="00B36059" w:rsidRPr="00B36059" w:rsidRDefault="00B36059" w:rsidP="00644A7A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432BFD"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32BFD">
              <w:rPr>
                <w:rFonts w:ascii="Times New Roman" w:hAnsi="Times New Roman" w:cs="Times New Roman"/>
                <w:sz w:val="24"/>
                <w:szCs w:val="24"/>
              </w:rPr>
              <w:t>модуля программы внеурочной деятельности</w:t>
            </w:r>
            <w:r w:rsidR="00432BFD" w:rsidRPr="00B3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BFD" w:rsidTr="00E86CBA">
        <w:tc>
          <w:tcPr>
            <w:tcW w:w="457" w:type="pct"/>
          </w:tcPr>
          <w:p w:rsidR="00432BFD" w:rsidRDefault="00432BFD" w:rsidP="00E86CBA">
            <w:pPr>
              <w:spacing w:line="240" w:lineRule="atLeast"/>
              <w:ind w:left="-567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pct"/>
          </w:tcPr>
          <w:p w:rsidR="00432BFD" w:rsidRPr="00B36059" w:rsidRDefault="00644A7A" w:rsidP="00E86CBA">
            <w:pPr>
              <w:spacing w:line="240" w:lineRule="atLeas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Татьяна Анатольевна</w:t>
            </w:r>
          </w:p>
        </w:tc>
        <w:tc>
          <w:tcPr>
            <w:tcW w:w="1271" w:type="pct"/>
          </w:tcPr>
          <w:p w:rsidR="00432BFD" w:rsidRPr="00B36059" w:rsidRDefault="00644A7A" w:rsidP="00432B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20" w:type="pct"/>
          </w:tcPr>
          <w:p w:rsidR="00432BFD" w:rsidRPr="00B36059" w:rsidRDefault="00432BFD" w:rsidP="004524DD">
            <w:pPr>
              <w:tabs>
                <w:tab w:val="left" w:pos="85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5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697DD5" w:rsidRPr="00B360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метапредметных конкурсов.</w:t>
            </w:r>
            <w:r w:rsidR="0069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DD5" w:rsidRPr="00B36059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697DD5" w:rsidRPr="00B3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конкурсных метапредметных испытаний для учащихся основной школы</w:t>
            </w:r>
            <w:r w:rsidR="00697DD5" w:rsidRPr="00B36059">
              <w:rPr>
                <w:rFonts w:ascii="Times New Roman" w:hAnsi="Times New Roman" w:cs="Times New Roman"/>
                <w:sz w:val="24"/>
                <w:szCs w:val="24"/>
              </w:rPr>
              <w:t>», 108 часов.</w:t>
            </w:r>
            <w:r w:rsidR="00697DD5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«Аргументация </w:t>
            </w:r>
            <w:r w:rsidR="0069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дискуссии». </w:t>
            </w:r>
            <w:r w:rsidR="00697DD5" w:rsidRPr="00B36059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курса</w:t>
            </w:r>
            <w:r w:rsidR="00697DD5">
              <w:rPr>
                <w:rFonts w:ascii="Times New Roman" w:hAnsi="Times New Roman" w:cs="Times New Roman"/>
                <w:sz w:val="24"/>
                <w:szCs w:val="24"/>
              </w:rPr>
              <w:t>,  учебных ситуаций.</w:t>
            </w:r>
          </w:p>
        </w:tc>
      </w:tr>
    </w:tbl>
    <w:p w:rsidR="0067670B" w:rsidRPr="00940F2F" w:rsidRDefault="0067670B" w:rsidP="0067670B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Тема апробационной деятельности площадки</w:t>
      </w:r>
      <w:r w:rsidR="00D14BF6">
        <w:rPr>
          <w:rFonts w:ascii="Times New Roman" w:eastAsia="Times New Roman" w:hAnsi="Times New Roman" w:cs="Times New Roman"/>
          <w:sz w:val="28"/>
          <w:szCs w:val="20"/>
        </w:rPr>
        <w:t xml:space="preserve">: «Организация работы по </w:t>
      </w:r>
      <w:r w:rsidR="00697DD5">
        <w:rPr>
          <w:rFonts w:ascii="Times New Roman" w:eastAsia="Times New Roman" w:hAnsi="Times New Roman" w:cs="Times New Roman"/>
          <w:sz w:val="28"/>
          <w:szCs w:val="20"/>
        </w:rPr>
        <w:t xml:space="preserve">направлениям «Моделирование» </w:t>
      </w:r>
      <w:r w:rsidR="00FB0058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697DD5">
        <w:rPr>
          <w:rFonts w:ascii="Times New Roman" w:eastAsia="Times New Roman" w:hAnsi="Times New Roman" w:cs="Times New Roman"/>
          <w:sz w:val="28"/>
          <w:szCs w:val="20"/>
        </w:rPr>
        <w:t>«П</w:t>
      </w:r>
      <w:r w:rsidR="00FB0058">
        <w:rPr>
          <w:rFonts w:ascii="Times New Roman" w:eastAsia="Times New Roman" w:hAnsi="Times New Roman" w:cs="Times New Roman"/>
          <w:sz w:val="28"/>
          <w:szCs w:val="20"/>
        </w:rPr>
        <w:t>ублично</w:t>
      </w:r>
      <w:r w:rsidR="00697DD5">
        <w:rPr>
          <w:rFonts w:ascii="Times New Roman" w:eastAsia="Times New Roman" w:hAnsi="Times New Roman" w:cs="Times New Roman"/>
          <w:sz w:val="28"/>
          <w:szCs w:val="20"/>
        </w:rPr>
        <w:t>е</w:t>
      </w:r>
      <w:r w:rsidR="00FB0058">
        <w:rPr>
          <w:rFonts w:ascii="Times New Roman" w:eastAsia="Times New Roman" w:hAnsi="Times New Roman" w:cs="Times New Roman"/>
          <w:sz w:val="28"/>
          <w:szCs w:val="20"/>
        </w:rPr>
        <w:t xml:space="preserve"> выступлени</w:t>
      </w:r>
      <w:r w:rsidR="00697DD5">
        <w:rPr>
          <w:rFonts w:ascii="Times New Roman" w:eastAsia="Times New Roman" w:hAnsi="Times New Roman" w:cs="Times New Roman"/>
          <w:sz w:val="28"/>
          <w:szCs w:val="20"/>
        </w:rPr>
        <w:t xml:space="preserve">е» </w:t>
      </w:r>
      <w:r w:rsidR="00D14BF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0770D">
        <w:rPr>
          <w:rFonts w:ascii="Times New Roman" w:eastAsia="Times New Roman" w:hAnsi="Times New Roman" w:cs="Times New Roman"/>
          <w:sz w:val="28"/>
          <w:szCs w:val="20"/>
        </w:rPr>
        <w:t xml:space="preserve">в гимназии и </w:t>
      </w:r>
      <w:r w:rsidR="00697DD5">
        <w:rPr>
          <w:rFonts w:ascii="Times New Roman" w:eastAsia="Times New Roman" w:hAnsi="Times New Roman" w:cs="Times New Roman"/>
          <w:sz w:val="28"/>
          <w:szCs w:val="20"/>
        </w:rPr>
        <w:t xml:space="preserve">Нытвенском </w:t>
      </w:r>
      <w:r w:rsidR="00A0770D">
        <w:rPr>
          <w:rFonts w:ascii="Times New Roman" w:eastAsia="Times New Roman" w:hAnsi="Times New Roman" w:cs="Times New Roman"/>
          <w:sz w:val="28"/>
          <w:szCs w:val="20"/>
        </w:rPr>
        <w:t xml:space="preserve">районе </w:t>
      </w:r>
      <w:r w:rsidR="00444DFC">
        <w:rPr>
          <w:rFonts w:ascii="Times New Roman" w:eastAsia="Times New Roman" w:hAnsi="Times New Roman" w:cs="Times New Roman"/>
          <w:sz w:val="28"/>
          <w:szCs w:val="20"/>
        </w:rPr>
        <w:t>как средств</w:t>
      </w:r>
      <w:r w:rsidR="00484101">
        <w:rPr>
          <w:rFonts w:ascii="Times New Roman" w:eastAsia="Times New Roman" w:hAnsi="Times New Roman" w:cs="Times New Roman"/>
          <w:sz w:val="28"/>
          <w:szCs w:val="20"/>
        </w:rPr>
        <w:t>о</w:t>
      </w:r>
      <w:r w:rsidR="00444DFC">
        <w:rPr>
          <w:rFonts w:ascii="Times New Roman" w:eastAsia="Times New Roman" w:hAnsi="Times New Roman" w:cs="Times New Roman"/>
          <w:sz w:val="28"/>
          <w:szCs w:val="20"/>
        </w:rPr>
        <w:t xml:space="preserve"> достижения метапредметн</w:t>
      </w:r>
      <w:r w:rsidR="00FB0058">
        <w:rPr>
          <w:rFonts w:ascii="Times New Roman" w:eastAsia="Times New Roman" w:hAnsi="Times New Roman" w:cs="Times New Roman"/>
          <w:sz w:val="28"/>
          <w:szCs w:val="20"/>
        </w:rPr>
        <w:t xml:space="preserve">ых </w:t>
      </w:r>
      <w:r w:rsidR="00444DFC">
        <w:rPr>
          <w:rFonts w:ascii="Times New Roman" w:eastAsia="Times New Roman" w:hAnsi="Times New Roman" w:cs="Times New Roman"/>
          <w:sz w:val="28"/>
          <w:szCs w:val="20"/>
        </w:rPr>
        <w:t xml:space="preserve"> результат</w:t>
      </w:r>
      <w:r w:rsidR="00FB0058">
        <w:rPr>
          <w:rFonts w:ascii="Times New Roman" w:eastAsia="Times New Roman" w:hAnsi="Times New Roman" w:cs="Times New Roman"/>
          <w:sz w:val="28"/>
          <w:szCs w:val="20"/>
        </w:rPr>
        <w:t>ов</w:t>
      </w:r>
      <w:r w:rsidR="00444D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4BF6">
        <w:rPr>
          <w:rFonts w:ascii="Times New Roman" w:eastAsia="Times New Roman" w:hAnsi="Times New Roman" w:cs="Times New Roman"/>
          <w:sz w:val="28"/>
          <w:szCs w:val="20"/>
        </w:rPr>
        <w:t>в урочной и внеурочной деятельности»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0770D" w:rsidRPr="00940F2F" w:rsidRDefault="00A0770D" w:rsidP="00A0770D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Обоснование актуальности выбранной темы для учреждения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(1-3 предложения).</w:t>
      </w:r>
    </w:p>
    <w:p w:rsidR="00444DFC" w:rsidRPr="00E34487" w:rsidRDefault="00444DFC" w:rsidP="00617CD5">
      <w:pPr>
        <w:pStyle w:val="a5"/>
        <w:suppressAutoHyphens/>
        <w:spacing w:after="200" w:line="240" w:lineRule="atLeast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87">
        <w:rPr>
          <w:rFonts w:ascii="Times New Roman" w:hAnsi="Times New Roman" w:cs="Times New Roman"/>
          <w:sz w:val="24"/>
          <w:szCs w:val="24"/>
        </w:rPr>
        <w:t xml:space="preserve">Метапредметные результаты и способы их </w:t>
      </w:r>
      <w:r w:rsidR="00E34487">
        <w:rPr>
          <w:rFonts w:ascii="Times New Roman" w:hAnsi="Times New Roman" w:cs="Times New Roman"/>
          <w:sz w:val="24"/>
          <w:szCs w:val="24"/>
        </w:rPr>
        <w:t>достиже</w:t>
      </w:r>
      <w:r w:rsidRPr="00E34487">
        <w:rPr>
          <w:rFonts w:ascii="Times New Roman" w:hAnsi="Times New Roman" w:cs="Times New Roman"/>
          <w:sz w:val="24"/>
          <w:szCs w:val="24"/>
        </w:rPr>
        <w:t xml:space="preserve">ния являются </w:t>
      </w:r>
      <w:r w:rsidR="00926EAC">
        <w:rPr>
          <w:rFonts w:ascii="Times New Roman" w:hAnsi="Times New Roman" w:cs="Times New Roman"/>
          <w:sz w:val="24"/>
          <w:szCs w:val="24"/>
        </w:rPr>
        <w:t>новшеством</w:t>
      </w:r>
      <w:r w:rsidRPr="00E34487">
        <w:rPr>
          <w:rFonts w:ascii="Times New Roman" w:hAnsi="Times New Roman" w:cs="Times New Roman"/>
          <w:sz w:val="24"/>
          <w:szCs w:val="24"/>
        </w:rPr>
        <w:t xml:space="preserve"> для современной школы: сами учителя часто не готовы к реализации этого направления. </w:t>
      </w:r>
      <w:r w:rsidR="00A0770D" w:rsidRPr="00E34487">
        <w:rPr>
          <w:rFonts w:ascii="Times New Roman" w:hAnsi="Times New Roman" w:cs="Times New Roman"/>
          <w:sz w:val="24"/>
          <w:szCs w:val="24"/>
        </w:rPr>
        <w:t>Разработка метапредметных курсов, модулей программы внеурочной деятельности, учебных ситуаций для уроков, п</w:t>
      </w:r>
      <w:r w:rsidRPr="00E34487">
        <w:rPr>
          <w:rFonts w:ascii="Times New Roman" w:hAnsi="Times New Roman" w:cs="Times New Roman"/>
          <w:color w:val="000000"/>
          <w:sz w:val="24"/>
          <w:szCs w:val="24"/>
        </w:rPr>
        <w:t xml:space="preserve">одготовка и проведение конкурсных метапредметных испытаний для учащихся основной школы становится  требованием времени, участие педагогов в метапредметных конкурсах – необходимое условие самосовершенствования.  </w:t>
      </w:r>
      <w:r w:rsidR="00617CD5" w:rsidRPr="00E34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487">
        <w:rPr>
          <w:rFonts w:ascii="Times New Roman" w:hAnsi="Times New Roman" w:cs="Times New Roman"/>
          <w:color w:val="000000"/>
          <w:sz w:val="24"/>
          <w:szCs w:val="24"/>
        </w:rPr>
        <w:t>Для   выхода на уровень района и края необходимо выстроить парадигму как по горизонтали (расширение образовательных практик), так и по вертикали (присоединение большего числа педагогов и школьников к метапредметному движению</w:t>
      </w:r>
      <w:r w:rsidR="00FB0058" w:rsidRPr="00E3448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22A9A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Имеющийся у образовательной организации опыт деятельности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по теме (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 xml:space="preserve">по предложенной форме – см. </w:t>
      </w:r>
      <w:r w:rsidR="00501C12" w:rsidRPr="005F43AB">
        <w:rPr>
          <w:rFonts w:ascii="Times New Roman" w:eastAsia="Times New Roman" w:hAnsi="Times New Roman" w:cs="Times New Roman"/>
          <w:b/>
          <w:i/>
          <w:sz w:val="28"/>
          <w:szCs w:val="20"/>
        </w:rPr>
        <w:t>«Форма описания опыта и перспектив апробационной деятельности площадки»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>. Если школа разрабатывала или разрабатывает несколько тем – составляется несколько таблиц</w:t>
      </w:r>
      <w:r w:rsidR="004447CF">
        <w:rPr>
          <w:rFonts w:ascii="Times New Roman" w:eastAsia="Times New Roman" w:hAnsi="Times New Roman" w:cs="Times New Roman"/>
          <w:sz w:val="28"/>
          <w:szCs w:val="20"/>
        </w:rPr>
        <w:t xml:space="preserve"> по указанной форме)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44DFC" w:rsidRPr="00157DAE" w:rsidRDefault="00444DFC" w:rsidP="00157DAE">
      <w:pPr>
        <w:pStyle w:val="a5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DAE">
        <w:rPr>
          <w:rFonts w:ascii="Times New Roman" w:hAnsi="Times New Roman" w:cs="Times New Roman"/>
          <w:iCs/>
          <w:sz w:val="24"/>
          <w:szCs w:val="24"/>
        </w:rPr>
        <w:t xml:space="preserve">С 2016 года началось развитие направления 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«М</w:t>
      </w:r>
      <w:r w:rsidRPr="00157DAE">
        <w:rPr>
          <w:rFonts w:ascii="Times New Roman" w:hAnsi="Times New Roman" w:cs="Times New Roman"/>
          <w:iCs/>
          <w:sz w:val="24"/>
          <w:szCs w:val="24"/>
        </w:rPr>
        <w:t>етапредметн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ые результаты </w:t>
      </w:r>
      <w:r w:rsidRPr="00157DAE">
        <w:rPr>
          <w:rFonts w:ascii="Times New Roman" w:hAnsi="Times New Roman" w:cs="Times New Roman"/>
          <w:iCs/>
          <w:sz w:val="24"/>
          <w:szCs w:val="24"/>
        </w:rPr>
        <w:t>школьников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»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пяти 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номинациям: </w:t>
      </w:r>
      <w:r w:rsidR="00157DAE">
        <w:rPr>
          <w:rFonts w:ascii="Times New Roman" w:hAnsi="Times New Roman" w:cs="Times New Roman"/>
          <w:iCs/>
          <w:sz w:val="24"/>
          <w:szCs w:val="24"/>
        </w:rPr>
        <w:t>«</w:t>
      </w:r>
      <w:r w:rsidRPr="00157DAE">
        <w:rPr>
          <w:rFonts w:ascii="Times New Roman" w:hAnsi="Times New Roman" w:cs="Times New Roman"/>
          <w:iCs/>
          <w:sz w:val="24"/>
          <w:szCs w:val="24"/>
        </w:rPr>
        <w:t>А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ргументация в дискуссии</w:t>
      </w:r>
      <w:r w:rsidR="00157DAE">
        <w:rPr>
          <w:rFonts w:ascii="Times New Roman" w:hAnsi="Times New Roman" w:cs="Times New Roman"/>
          <w:iCs/>
          <w:sz w:val="24"/>
          <w:szCs w:val="24"/>
        </w:rPr>
        <w:t>»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57DAE">
        <w:rPr>
          <w:rFonts w:ascii="Times New Roman" w:hAnsi="Times New Roman" w:cs="Times New Roman"/>
          <w:iCs/>
          <w:sz w:val="24"/>
          <w:szCs w:val="24"/>
        </w:rPr>
        <w:t>«</w:t>
      </w:r>
      <w:r w:rsidRPr="00157DAE">
        <w:rPr>
          <w:rFonts w:ascii="Times New Roman" w:hAnsi="Times New Roman" w:cs="Times New Roman"/>
          <w:iCs/>
          <w:sz w:val="24"/>
          <w:szCs w:val="24"/>
        </w:rPr>
        <w:t>П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убличное выступление</w:t>
      </w:r>
      <w:r w:rsidR="00157DAE">
        <w:rPr>
          <w:rFonts w:ascii="Times New Roman" w:hAnsi="Times New Roman" w:cs="Times New Roman"/>
          <w:iCs/>
          <w:sz w:val="24"/>
          <w:szCs w:val="24"/>
        </w:rPr>
        <w:t>»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57DAE">
        <w:rPr>
          <w:rFonts w:ascii="Times New Roman" w:hAnsi="Times New Roman" w:cs="Times New Roman"/>
          <w:iCs/>
          <w:sz w:val="24"/>
          <w:szCs w:val="24"/>
        </w:rPr>
        <w:t>«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Смысловое чтение</w:t>
      </w:r>
      <w:r w:rsidR="00157DAE">
        <w:rPr>
          <w:rFonts w:ascii="Times New Roman" w:hAnsi="Times New Roman" w:cs="Times New Roman"/>
          <w:iCs/>
          <w:sz w:val="24"/>
          <w:szCs w:val="24"/>
        </w:rPr>
        <w:t>(Интерпретация текста)»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57DAE">
        <w:rPr>
          <w:rFonts w:ascii="Times New Roman" w:hAnsi="Times New Roman" w:cs="Times New Roman"/>
          <w:iCs/>
          <w:sz w:val="24"/>
          <w:szCs w:val="24"/>
        </w:rPr>
        <w:t>«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Учебное сотрудничество</w:t>
      </w:r>
      <w:r w:rsidR="00157DAE">
        <w:rPr>
          <w:rFonts w:ascii="Times New Roman" w:hAnsi="Times New Roman" w:cs="Times New Roman"/>
          <w:iCs/>
          <w:sz w:val="24"/>
          <w:szCs w:val="24"/>
        </w:rPr>
        <w:t>»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57DAE">
        <w:rPr>
          <w:rFonts w:ascii="Times New Roman" w:hAnsi="Times New Roman" w:cs="Times New Roman"/>
          <w:iCs/>
          <w:sz w:val="24"/>
          <w:szCs w:val="24"/>
        </w:rPr>
        <w:t>«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>Моделирование</w:t>
      </w:r>
      <w:r w:rsidR="00157DAE">
        <w:rPr>
          <w:rFonts w:ascii="Times New Roman" w:hAnsi="Times New Roman" w:cs="Times New Roman"/>
          <w:iCs/>
          <w:sz w:val="24"/>
          <w:szCs w:val="24"/>
        </w:rPr>
        <w:t>»</w:t>
      </w:r>
      <w:r w:rsidRPr="00157DAE">
        <w:rPr>
          <w:rFonts w:ascii="Times New Roman" w:hAnsi="Times New Roman" w:cs="Times New Roman"/>
          <w:iCs/>
          <w:sz w:val="24"/>
          <w:szCs w:val="24"/>
        </w:rPr>
        <w:t>.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 Р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азвитие 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началось 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9B079B" w:rsidRPr="00157DAE">
        <w:rPr>
          <w:rFonts w:ascii="Times New Roman" w:hAnsi="Times New Roman" w:cs="Times New Roman"/>
          <w:iCs/>
          <w:sz w:val="24"/>
          <w:szCs w:val="24"/>
        </w:rPr>
        <w:t xml:space="preserve">активной деятельности </w:t>
      </w:r>
      <w:r w:rsidRPr="00157DAE">
        <w:rPr>
          <w:rFonts w:ascii="Times New Roman" w:hAnsi="Times New Roman" w:cs="Times New Roman"/>
          <w:iCs/>
          <w:sz w:val="24"/>
          <w:szCs w:val="24"/>
        </w:rPr>
        <w:t>учеников – есть призёры районного и даже краевого уровня</w:t>
      </w:r>
      <w:r w:rsidR="00FB0058" w:rsidRPr="00157DAE">
        <w:rPr>
          <w:rFonts w:ascii="Times New Roman" w:hAnsi="Times New Roman" w:cs="Times New Roman"/>
          <w:iCs/>
          <w:sz w:val="24"/>
          <w:szCs w:val="24"/>
        </w:rPr>
        <w:t xml:space="preserve"> метапредметной олим</w:t>
      </w:r>
      <w:r w:rsidR="00157DAE">
        <w:rPr>
          <w:rFonts w:ascii="Times New Roman" w:hAnsi="Times New Roman" w:cs="Times New Roman"/>
          <w:iCs/>
          <w:sz w:val="24"/>
          <w:szCs w:val="24"/>
        </w:rPr>
        <w:t>пиады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, но процесс идёт </w:t>
      </w:r>
      <w:r w:rsidR="00157DAE">
        <w:rPr>
          <w:rFonts w:ascii="Times New Roman" w:hAnsi="Times New Roman" w:cs="Times New Roman"/>
          <w:iCs/>
          <w:sz w:val="24"/>
          <w:szCs w:val="24"/>
        </w:rPr>
        <w:t xml:space="preserve">почти 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спонтанно: педагоги отбирают </w:t>
      </w:r>
      <w:r w:rsidR="00157DAE">
        <w:rPr>
          <w:rFonts w:ascii="Times New Roman" w:hAnsi="Times New Roman" w:cs="Times New Roman"/>
          <w:iCs/>
          <w:sz w:val="24"/>
          <w:szCs w:val="24"/>
        </w:rPr>
        <w:t xml:space="preserve">умных и </w:t>
      </w:r>
      <w:r w:rsidRPr="00157DAE">
        <w:rPr>
          <w:rFonts w:ascii="Times New Roman" w:hAnsi="Times New Roman" w:cs="Times New Roman"/>
          <w:iCs/>
          <w:sz w:val="24"/>
          <w:szCs w:val="24"/>
        </w:rPr>
        <w:t>за</w:t>
      </w:r>
      <w:r w:rsidR="00157DAE">
        <w:rPr>
          <w:rFonts w:ascii="Times New Roman" w:hAnsi="Times New Roman" w:cs="Times New Roman"/>
          <w:iCs/>
          <w:sz w:val="24"/>
          <w:szCs w:val="24"/>
        </w:rPr>
        <w:t>мотивиро</w:t>
      </w:r>
      <w:r w:rsidRPr="00157DAE">
        <w:rPr>
          <w:rFonts w:ascii="Times New Roman" w:hAnsi="Times New Roman" w:cs="Times New Roman"/>
          <w:iCs/>
          <w:sz w:val="24"/>
          <w:szCs w:val="24"/>
        </w:rPr>
        <w:t>ванных детей, объясняют им азы номинаци</w:t>
      </w:r>
      <w:r w:rsidR="00157DAE">
        <w:rPr>
          <w:rFonts w:ascii="Times New Roman" w:hAnsi="Times New Roman" w:cs="Times New Roman"/>
          <w:iCs/>
          <w:sz w:val="24"/>
          <w:szCs w:val="24"/>
        </w:rPr>
        <w:t>й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 и направляют на конкурс. Система работы не выстроена в</w:t>
      </w:r>
      <w:r w:rsidR="00617CD5" w:rsidRPr="00157DAE">
        <w:rPr>
          <w:rFonts w:ascii="Times New Roman" w:hAnsi="Times New Roman" w:cs="Times New Roman"/>
          <w:iCs/>
          <w:sz w:val="24"/>
          <w:szCs w:val="24"/>
        </w:rPr>
        <w:t xml:space="preserve"> образовательных практиках и 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 курсах по выбору</w:t>
      </w:r>
      <w:r w:rsidR="00617CD5" w:rsidRPr="00157DAE">
        <w:rPr>
          <w:rFonts w:ascii="Times New Roman" w:hAnsi="Times New Roman" w:cs="Times New Roman"/>
          <w:iCs/>
          <w:sz w:val="24"/>
          <w:szCs w:val="24"/>
        </w:rPr>
        <w:t>, не прописаны модули внеурочной деятельности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. Отсюда проблема: необходимо упорядочить деятельность </w:t>
      </w:r>
      <w:r w:rsidR="002A2F3F">
        <w:rPr>
          <w:rFonts w:ascii="Times New Roman" w:hAnsi="Times New Roman" w:cs="Times New Roman"/>
          <w:iCs/>
          <w:sz w:val="24"/>
          <w:szCs w:val="24"/>
        </w:rPr>
        <w:t xml:space="preserve">не только в вертикальной, но и </w:t>
      </w:r>
      <w:r w:rsidRPr="00157DAE">
        <w:rPr>
          <w:rFonts w:ascii="Times New Roman" w:hAnsi="Times New Roman" w:cs="Times New Roman"/>
          <w:iCs/>
          <w:sz w:val="24"/>
          <w:szCs w:val="24"/>
        </w:rPr>
        <w:t xml:space="preserve">в горизонтальной парадигме, то есть создать  </w:t>
      </w:r>
      <w:r w:rsidR="009B079B" w:rsidRPr="00157DAE">
        <w:rPr>
          <w:rFonts w:ascii="Times New Roman" w:hAnsi="Times New Roman" w:cs="Times New Roman"/>
          <w:iCs/>
          <w:sz w:val="24"/>
          <w:szCs w:val="24"/>
        </w:rPr>
        <w:t xml:space="preserve">программу </w:t>
      </w:r>
      <w:r w:rsidR="00617CD5" w:rsidRPr="00157DAE">
        <w:rPr>
          <w:rFonts w:ascii="Times New Roman" w:hAnsi="Times New Roman" w:cs="Times New Roman"/>
          <w:iCs/>
          <w:sz w:val="24"/>
          <w:szCs w:val="24"/>
        </w:rPr>
        <w:t xml:space="preserve">метапредметной </w:t>
      </w:r>
      <w:r w:rsidR="009B079B" w:rsidRPr="00157DAE">
        <w:rPr>
          <w:rFonts w:ascii="Times New Roman" w:hAnsi="Times New Roman" w:cs="Times New Roman"/>
          <w:iCs/>
          <w:sz w:val="24"/>
          <w:szCs w:val="24"/>
        </w:rPr>
        <w:t xml:space="preserve">деятельности для </w:t>
      </w:r>
      <w:r w:rsidR="005C67D3">
        <w:rPr>
          <w:rFonts w:ascii="Times New Roman" w:hAnsi="Times New Roman" w:cs="Times New Roman"/>
          <w:iCs/>
          <w:sz w:val="24"/>
          <w:szCs w:val="24"/>
        </w:rPr>
        <w:t xml:space="preserve">комплексного </w:t>
      </w:r>
      <w:r w:rsidR="009B079B" w:rsidRPr="00157DAE">
        <w:rPr>
          <w:rFonts w:ascii="Times New Roman" w:hAnsi="Times New Roman" w:cs="Times New Roman"/>
          <w:iCs/>
          <w:sz w:val="24"/>
          <w:szCs w:val="24"/>
        </w:rPr>
        <w:t>развития учеников и учителей.</w:t>
      </w: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Ожидаемые образовательные результаты, которые планируется получить в результате апробационной деятельности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 xml:space="preserve"> в 2019-202</w:t>
      </w:r>
      <w:r w:rsidR="005F43AB">
        <w:rPr>
          <w:rFonts w:ascii="Times New Roman" w:eastAsia="Times New Roman" w:hAnsi="Times New Roman" w:cs="Times New Roman"/>
          <w:sz w:val="28"/>
          <w:szCs w:val="20"/>
        </w:rPr>
        <w:t>0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 xml:space="preserve"> гг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9B079B" w:rsidRPr="008815CC" w:rsidRDefault="00D73993" w:rsidP="00B87431">
      <w:pPr>
        <w:pStyle w:val="a5"/>
        <w:ind w:left="-142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815CC">
        <w:rPr>
          <w:rFonts w:ascii="Times New Roman" w:hAnsi="Times New Roman" w:cs="Times New Roman"/>
          <w:sz w:val="24"/>
          <w:szCs w:val="24"/>
        </w:rPr>
        <w:t>Будут доработаны, оформлены и опубликованы э</w:t>
      </w:r>
      <w:r w:rsidR="00FB0058" w:rsidRPr="008815CC">
        <w:rPr>
          <w:rFonts w:ascii="Times New Roman" w:hAnsi="Times New Roman" w:cs="Times New Roman"/>
          <w:sz w:val="24"/>
          <w:szCs w:val="24"/>
        </w:rPr>
        <w:t>ффективные о</w:t>
      </w:r>
      <w:r w:rsidR="009B079B" w:rsidRPr="008815CC">
        <w:rPr>
          <w:rFonts w:ascii="Times New Roman" w:hAnsi="Times New Roman" w:cs="Times New Roman"/>
          <w:sz w:val="24"/>
          <w:szCs w:val="24"/>
        </w:rPr>
        <w:t>бразовательные практики по формированию и оцениванию метапредметных результатов для обучающихся 4, 5-7, 8-9 классов, составляющие модуля образовательной программы внеурочной деятельности</w:t>
      </w:r>
      <w:r w:rsidR="00FB0058" w:rsidRPr="008815CC">
        <w:rPr>
          <w:rFonts w:ascii="Times New Roman" w:hAnsi="Times New Roman" w:cs="Times New Roman"/>
          <w:sz w:val="24"/>
          <w:szCs w:val="24"/>
        </w:rPr>
        <w:t>, краткосрочные курсы, практики урочной деятельности</w:t>
      </w:r>
      <w:r w:rsidR="009B079B" w:rsidRPr="00881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Предмет(ы) апробации (элементы образовательного процесса, организационно-содержательные механизмы и др.), краткое описание предметов апробации 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>в 2019 – 202</w:t>
      </w:r>
      <w:r w:rsidR="005F43AB">
        <w:rPr>
          <w:rFonts w:ascii="Times New Roman" w:eastAsia="Times New Roman" w:hAnsi="Times New Roman" w:cs="Times New Roman"/>
          <w:sz w:val="28"/>
          <w:szCs w:val="20"/>
        </w:rPr>
        <w:t>0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 xml:space="preserve"> гг.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B079B" w:rsidRPr="00D22724" w:rsidRDefault="009B079B" w:rsidP="00B87431">
      <w:pPr>
        <w:suppressAutoHyphens/>
        <w:spacing w:after="0" w:line="360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724">
        <w:rPr>
          <w:rFonts w:ascii="Times New Roman" w:hAnsi="Times New Roman" w:cs="Times New Roman"/>
          <w:sz w:val="24"/>
          <w:szCs w:val="24"/>
        </w:rPr>
        <w:t xml:space="preserve">В образовательный процесс как </w:t>
      </w:r>
      <w:r w:rsidR="005D5864" w:rsidRPr="00D22724">
        <w:rPr>
          <w:rFonts w:ascii="Times New Roman" w:hAnsi="Times New Roman" w:cs="Times New Roman"/>
          <w:sz w:val="24"/>
          <w:szCs w:val="24"/>
        </w:rPr>
        <w:t xml:space="preserve">модули </w:t>
      </w:r>
      <w:r w:rsidRPr="00D22724">
        <w:rPr>
          <w:rFonts w:ascii="Times New Roman" w:hAnsi="Times New Roman" w:cs="Times New Roman"/>
          <w:sz w:val="24"/>
          <w:szCs w:val="24"/>
        </w:rPr>
        <w:t xml:space="preserve"> внеурочной</w:t>
      </w:r>
      <w:r w:rsidR="005D5864" w:rsidRPr="00D22724">
        <w:rPr>
          <w:rFonts w:ascii="Times New Roman" w:hAnsi="Times New Roman" w:cs="Times New Roman"/>
          <w:sz w:val="24"/>
          <w:szCs w:val="24"/>
        </w:rPr>
        <w:t xml:space="preserve"> </w:t>
      </w:r>
      <w:r w:rsidRPr="00D22724">
        <w:rPr>
          <w:rFonts w:ascii="Times New Roman" w:hAnsi="Times New Roman" w:cs="Times New Roman"/>
          <w:sz w:val="24"/>
          <w:szCs w:val="24"/>
        </w:rPr>
        <w:t xml:space="preserve"> </w:t>
      </w:r>
      <w:r w:rsidR="00EC1176" w:rsidRPr="00D22724">
        <w:rPr>
          <w:rFonts w:ascii="Times New Roman" w:hAnsi="Times New Roman" w:cs="Times New Roman"/>
          <w:sz w:val="24"/>
          <w:szCs w:val="24"/>
        </w:rPr>
        <w:t xml:space="preserve">и урочной </w:t>
      </w:r>
      <w:r w:rsidRPr="00D22724">
        <w:rPr>
          <w:rFonts w:ascii="Times New Roman" w:hAnsi="Times New Roman" w:cs="Times New Roman"/>
          <w:sz w:val="24"/>
          <w:szCs w:val="24"/>
        </w:rPr>
        <w:t xml:space="preserve">деятельности внедряются 8-12 часовые краткосрочные курсы, разрабатываются </w:t>
      </w:r>
      <w:r w:rsidR="00EC1176" w:rsidRPr="00D22724">
        <w:rPr>
          <w:rFonts w:ascii="Times New Roman" w:hAnsi="Times New Roman" w:cs="Times New Roman"/>
          <w:sz w:val="24"/>
          <w:szCs w:val="24"/>
        </w:rPr>
        <w:t xml:space="preserve">подготовительные и </w:t>
      </w:r>
      <w:r w:rsidRPr="00D22724">
        <w:rPr>
          <w:rFonts w:ascii="Times New Roman" w:hAnsi="Times New Roman" w:cs="Times New Roman"/>
          <w:sz w:val="24"/>
          <w:szCs w:val="24"/>
        </w:rPr>
        <w:t>конкурсные испытания</w:t>
      </w:r>
      <w:r w:rsidR="00B87431" w:rsidRPr="00D22724">
        <w:rPr>
          <w:rFonts w:ascii="Times New Roman" w:hAnsi="Times New Roman" w:cs="Times New Roman"/>
          <w:sz w:val="24"/>
          <w:szCs w:val="24"/>
        </w:rPr>
        <w:t xml:space="preserve"> по номинациям</w:t>
      </w:r>
      <w:r w:rsidR="00C64DEF" w:rsidRPr="00D22724">
        <w:rPr>
          <w:rFonts w:ascii="Times New Roman" w:hAnsi="Times New Roman" w:cs="Times New Roman"/>
          <w:sz w:val="24"/>
          <w:szCs w:val="24"/>
        </w:rPr>
        <w:t xml:space="preserve">, КМ </w:t>
      </w:r>
      <w:r w:rsidRPr="00D22724">
        <w:rPr>
          <w:rFonts w:ascii="Times New Roman" w:hAnsi="Times New Roman" w:cs="Times New Roman"/>
          <w:sz w:val="24"/>
          <w:szCs w:val="24"/>
        </w:rPr>
        <w:t xml:space="preserve"> для учеников и учителей</w:t>
      </w:r>
      <w:r w:rsidR="00EC1176" w:rsidRPr="00D22724">
        <w:rPr>
          <w:rFonts w:ascii="Times New Roman" w:hAnsi="Times New Roman" w:cs="Times New Roman"/>
          <w:sz w:val="24"/>
          <w:szCs w:val="24"/>
        </w:rPr>
        <w:t xml:space="preserve">, </w:t>
      </w:r>
      <w:r w:rsidR="00B87431" w:rsidRPr="00D22724">
        <w:rPr>
          <w:rFonts w:ascii="Times New Roman" w:hAnsi="Times New Roman" w:cs="Times New Roman"/>
          <w:sz w:val="24"/>
          <w:szCs w:val="24"/>
        </w:rPr>
        <w:t>модули программ</w:t>
      </w:r>
      <w:r w:rsidR="005D5864" w:rsidRPr="00D22724">
        <w:rPr>
          <w:rFonts w:ascii="Times New Roman" w:hAnsi="Times New Roman" w:cs="Times New Roman"/>
          <w:sz w:val="24"/>
          <w:szCs w:val="24"/>
        </w:rPr>
        <w:t>ы</w:t>
      </w:r>
      <w:r w:rsidR="00B87431" w:rsidRPr="00D22724">
        <w:rPr>
          <w:rFonts w:ascii="Times New Roman" w:hAnsi="Times New Roman" w:cs="Times New Roman"/>
          <w:sz w:val="24"/>
          <w:szCs w:val="24"/>
        </w:rPr>
        <w:t xml:space="preserve"> внеурочной деятельности, </w:t>
      </w:r>
      <w:r w:rsidR="00EC1176" w:rsidRPr="00D22724">
        <w:rPr>
          <w:rFonts w:ascii="Times New Roman" w:hAnsi="Times New Roman" w:cs="Times New Roman"/>
          <w:sz w:val="24"/>
          <w:szCs w:val="24"/>
        </w:rPr>
        <w:t>урочные практические задания</w:t>
      </w:r>
      <w:r w:rsidRPr="00D22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C517D9" w:rsidRPr="00816BA3" w:rsidRDefault="009B079B" w:rsidP="009B079B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>Продуктами АД станут</w:t>
      </w:r>
    </w:p>
    <w:p w:rsidR="00C517D9" w:rsidRPr="00816BA3" w:rsidRDefault="00C517D9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>программы краткосрочных курсов,</w:t>
      </w:r>
    </w:p>
    <w:p w:rsidR="00DC2679" w:rsidRPr="00816BA3" w:rsidRDefault="00DC2679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 xml:space="preserve">модули программы внеурочной деятельности, </w:t>
      </w:r>
    </w:p>
    <w:p w:rsidR="00C517D9" w:rsidRPr="00816BA3" w:rsidRDefault="00C517D9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 xml:space="preserve">задания для использования на уроках, входящие в ОП , </w:t>
      </w:r>
    </w:p>
    <w:p w:rsidR="00C517D9" w:rsidRPr="00816BA3" w:rsidRDefault="009B079B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педагогов по внедрению </w:t>
      </w:r>
      <w:r w:rsidR="00C517D9" w:rsidRPr="00816BA3">
        <w:rPr>
          <w:rFonts w:ascii="Times New Roman" w:hAnsi="Times New Roman" w:cs="Times New Roman"/>
          <w:sz w:val="24"/>
          <w:szCs w:val="24"/>
        </w:rPr>
        <w:t xml:space="preserve">разработанных материалов, </w:t>
      </w:r>
    </w:p>
    <w:p w:rsidR="00C517D9" w:rsidRPr="00816BA3" w:rsidRDefault="00C517D9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>дидактические материалы</w:t>
      </w:r>
      <w:r w:rsidR="009B079B" w:rsidRPr="00816B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17D9" w:rsidRPr="00816BA3" w:rsidRDefault="009B079B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>испытания метапредметной направленности для педагогов</w:t>
      </w:r>
      <w:r w:rsidR="00C517D9" w:rsidRPr="00816BA3">
        <w:rPr>
          <w:rFonts w:ascii="Times New Roman" w:hAnsi="Times New Roman" w:cs="Times New Roman"/>
          <w:sz w:val="24"/>
          <w:szCs w:val="24"/>
        </w:rPr>
        <w:t xml:space="preserve"> и учеников</w:t>
      </w:r>
      <w:r w:rsidRPr="00816B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17D9" w:rsidRPr="00816BA3" w:rsidRDefault="009B079B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 xml:space="preserve">критериальные материалы, апробированные в деятельности, </w:t>
      </w:r>
    </w:p>
    <w:p w:rsidR="00C517D9" w:rsidRPr="00816BA3" w:rsidRDefault="009B079B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 xml:space="preserve">приказы и положения, сопровождающие образовательный процесс, </w:t>
      </w:r>
    </w:p>
    <w:p w:rsidR="009B079B" w:rsidRPr="00816BA3" w:rsidRDefault="009B079B" w:rsidP="007D784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sz w:val="24"/>
          <w:szCs w:val="24"/>
        </w:rPr>
        <w:t>статьи и заметки на сайте гимназии и портале сопровождения ФГОС ООО.</w:t>
      </w:r>
    </w:p>
    <w:p w:rsidR="00940F2F" w:rsidRP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Масштаб апробации:</w:t>
      </w:r>
    </w:p>
    <w:p w:rsidR="00AD2412" w:rsidRDefault="00940F2F" w:rsidP="00AD2412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количество педагогов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-  </w:t>
      </w:r>
      <w:r w:rsidR="007D7843">
        <w:rPr>
          <w:rFonts w:ascii="Times New Roman" w:eastAsia="Times New Roman" w:hAnsi="Times New Roman" w:cs="Times New Roman"/>
          <w:sz w:val="28"/>
          <w:szCs w:val="20"/>
        </w:rPr>
        <w:t>1</w:t>
      </w:r>
      <w:r w:rsidR="00AD2412">
        <w:rPr>
          <w:rFonts w:ascii="Times New Roman" w:eastAsia="Times New Roman" w:hAnsi="Times New Roman" w:cs="Times New Roman"/>
          <w:sz w:val="28"/>
          <w:szCs w:val="20"/>
        </w:rPr>
        <w:t>3+ классные руководители 11 человек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AD2412" w:rsidRDefault="00940F2F" w:rsidP="00AD2412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параллели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C2679">
        <w:rPr>
          <w:rFonts w:ascii="Times New Roman" w:eastAsia="Times New Roman" w:hAnsi="Times New Roman" w:cs="Times New Roman"/>
          <w:sz w:val="28"/>
          <w:szCs w:val="20"/>
        </w:rPr>
        <w:t>–</w:t>
      </w:r>
      <w:r w:rsidR="003345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D7843">
        <w:rPr>
          <w:rFonts w:ascii="Times New Roman" w:eastAsia="Times New Roman" w:hAnsi="Times New Roman" w:cs="Times New Roman"/>
          <w:sz w:val="28"/>
          <w:szCs w:val="20"/>
        </w:rPr>
        <w:t>пять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, классы</w:t>
      </w:r>
      <w:r w:rsidR="00AD24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>-</w:t>
      </w:r>
      <w:r w:rsidR="00AD24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D7843">
        <w:rPr>
          <w:rFonts w:ascii="Times New Roman" w:eastAsia="Times New Roman" w:hAnsi="Times New Roman" w:cs="Times New Roman"/>
          <w:sz w:val="28"/>
          <w:szCs w:val="20"/>
        </w:rPr>
        <w:t>десять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, в которых происходит апробация, </w:t>
      </w:r>
    </w:p>
    <w:p w:rsidR="00940F2F" w:rsidRPr="00940F2F" w:rsidRDefault="00940F2F" w:rsidP="00AD2412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предметы</w:t>
      </w:r>
      <w:r w:rsidR="00AD2412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3345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биология, </w:t>
      </w:r>
      <w:r w:rsidR="007D7843">
        <w:rPr>
          <w:rFonts w:ascii="Times New Roman" w:eastAsia="Times New Roman" w:hAnsi="Times New Roman" w:cs="Times New Roman"/>
          <w:sz w:val="28"/>
          <w:szCs w:val="20"/>
        </w:rPr>
        <w:t>русский язык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>,</w:t>
      </w:r>
      <w:r w:rsidR="007D7843">
        <w:rPr>
          <w:rFonts w:ascii="Times New Roman" w:eastAsia="Times New Roman" w:hAnsi="Times New Roman" w:cs="Times New Roman"/>
          <w:sz w:val="28"/>
          <w:szCs w:val="20"/>
        </w:rPr>
        <w:t xml:space="preserve"> литература, английский и 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 немецкий язык</w:t>
      </w:r>
      <w:r w:rsidR="007D7843">
        <w:rPr>
          <w:rFonts w:ascii="Times New Roman" w:eastAsia="Times New Roman" w:hAnsi="Times New Roman" w:cs="Times New Roman"/>
          <w:sz w:val="28"/>
          <w:szCs w:val="20"/>
        </w:rPr>
        <w:t>и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>, математика</w:t>
      </w:r>
      <w:r w:rsidR="00AD2412">
        <w:rPr>
          <w:rFonts w:ascii="Times New Roman" w:eastAsia="Times New Roman" w:hAnsi="Times New Roman" w:cs="Times New Roman"/>
          <w:sz w:val="28"/>
          <w:szCs w:val="20"/>
        </w:rPr>
        <w:t>, в начальной школе (пропедевтика)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количество учащихся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 – по пяти параллелям </w:t>
      </w:r>
      <w:r w:rsidR="00FB2AA5">
        <w:rPr>
          <w:rFonts w:ascii="Times New Roman" w:eastAsia="Times New Roman" w:hAnsi="Times New Roman" w:cs="Times New Roman"/>
          <w:sz w:val="28"/>
          <w:szCs w:val="20"/>
        </w:rPr>
        <w:t>–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B2AA5">
        <w:rPr>
          <w:rFonts w:ascii="Times New Roman" w:eastAsia="Times New Roman" w:hAnsi="Times New Roman" w:cs="Times New Roman"/>
          <w:sz w:val="28"/>
          <w:szCs w:val="20"/>
        </w:rPr>
        <w:t xml:space="preserve">246 </w:t>
      </w:r>
      <w:r w:rsidR="009B079B">
        <w:rPr>
          <w:rFonts w:ascii="Times New Roman" w:eastAsia="Times New Roman" w:hAnsi="Times New Roman" w:cs="Times New Roman"/>
          <w:sz w:val="28"/>
          <w:szCs w:val="20"/>
        </w:rPr>
        <w:t xml:space="preserve"> человек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40F2F" w:rsidRP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Система оценивания ожидаемых результатов,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в т.ч. образовательных результатов (в форме таблицы).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520"/>
      </w:tblGrid>
      <w:tr w:rsidR="00940F2F" w:rsidRPr="00940F2F" w:rsidTr="00E86CBA">
        <w:tc>
          <w:tcPr>
            <w:tcW w:w="3119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Ожидаемые результаты</w:t>
            </w:r>
          </w:p>
        </w:tc>
        <w:tc>
          <w:tcPr>
            <w:tcW w:w="6520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Способы, механизмы оценивания ожидаемых результатов</w:t>
            </w:r>
          </w:p>
        </w:tc>
      </w:tr>
      <w:tr w:rsidR="001E1B6B" w:rsidRPr="00940F2F" w:rsidTr="00E86CBA">
        <w:tc>
          <w:tcPr>
            <w:tcW w:w="3119" w:type="dxa"/>
          </w:tcPr>
          <w:p w:rsidR="001E1B6B" w:rsidRPr="00AD2412" w:rsidRDefault="001E1B6B" w:rsidP="00E86CBA">
            <w:pPr>
              <w:pStyle w:val="a5"/>
              <w:spacing w:before="120" w:line="240" w:lineRule="exact"/>
              <w:ind w:lef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704A9A" w:rsidRPr="00AD2412">
              <w:rPr>
                <w:rFonts w:ascii="Times New Roman" w:hAnsi="Times New Roman" w:cs="Times New Roman"/>
                <w:sz w:val="24"/>
                <w:szCs w:val="24"/>
              </w:rPr>
              <w:t xml:space="preserve">или модули </w:t>
            </w: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>реализованных образовательных практик</w:t>
            </w:r>
          </w:p>
        </w:tc>
        <w:tc>
          <w:tcPr>
            <w:tcW w:w="6520" w:type="dxa"/>
          </w:tcPr>
          <w:p w:rsidR="001E1B6B" w:rsidRPr="00AD2412" w:rsidRDefault="001E1B6B" w:rsidP="00506382">
            <w:pPr>
              <w:pStyle w:val="a5"/>
              <w:spacing w:before="12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>Наличие программы,</w:t>
            </w:r>
            <w:r w:rsidR="00704A9A" w:rsidRPr="00AD2412">
              <w:rPr>
                <w:rFonts w:ascii="Times New Roman" w:hAnsi="Times New Roman" w:cs="Times New Roman"/>
                <w:sz w:val="24"/>
                <w:szCs w:val="24"/>
              </w:rPr>
              <w:t>модуля, их</w:t>
            </w: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транслируемость на другую аудиторию</w:t>
            </w:r>
          </w:p>
        </w:tc>
      </w:tr>
      <w:tr w:rsidR="001E1B6B" w:rsidRPr="00940F2F" w:rsidTr="00E86CBA">
        <w:tc>
          <w:tcPr>
            <w:tcW w:w="3119" w:type="dxa"/>
          </w:tcPr>
          <w:p w:rsidR="001E1B6B" w:rsidRPr="00AD2412" w:rsidRDefault="001E1B6B" w:rsidP="00E86CBA">
            <w:pPr>
              <w:pStyle w:val="a5"/>
              <w:spacing w:before="120" w:line="240" w:lineRule="exact"/>
              <w:ind w:lef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>Критериальное сопровождение, необходимое для реализации краткосрочных курсов</w:t>
            </w:r>
          </w:p>
        </w:tc>
        <w:tc>
          <w:tcPr>
            <w:tcW w:w="6520" w:type="dxa"/>
          </w:tcPr>
          <w:p w:rsidR="001E1B6B" w:rsidRPr="00AD2412" w:rsidRDefault="001E1B6B" w:rsidP="00506382">
            <w:pPr>
              <w:pStyle w:val="a5"/>
              <w:spacing w:before="120" w:line="240" w:lineRule="exac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>Применимость к ситуации, возможность проверить на   на другой аудитории, адекватность.</w:t>
            </w:r>
          </w:p>
        </w:tc>
      </w:tr>
      <w:tr w:rsidR="00DC2679" w:rsidRPr="00940F2F" w:rsidTr="00E86CBA">
        <w:tc>
          <w:tcPr>
            <w:tcW w:w="3119" w:type="dxa"/>
          </w:tcPr>
          <w:p w:rsidR="00DC2679" w:rsidRPr="00AD2412" w:rsidRDefault="00DC2679" w:rsidP="00E86CBA">
            <w:pPr>
              <w:pStyle w:val="a5"/>
              <w:spacing w:before="120" w:line="240" w:lineRule="exact"/>
              <w:ind w:lef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Разработанные КМ метапредметной направленности</w:t>
            </w:r>
          </w:p>
        </w:tc>
        <w:tc>
          <w:tcPr>
            <w:tcW w:w="6520" w:type="dxa"/>
          </w:tcPr>
          <w:p w:rsidR="00DC2679" w:rsidRPr="00AD2412" w:rsidRDefault="00DC2679" w:rsidP="00506382">
            <w:pPr>
              <w:pStyle w:val="a5"/>
              <w:spacing w:before="120" w:line="240" w:lineRule="exac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>Апробация, представление на широкую педагогическую общественность (район, край)</w:t>
            </w:r>
          </w:p>
        </w:tc>
      </w:tr>
      <w:tr w:rsidR="00AD2412" w:rsidRPr="00940F2F" w:rsidTr="00E86CBA">
        <w:tc>
          <w:tcPr>
            <w:tcW w:w="3119" w:type="dxa"/>
          </w:tcPr>
          <w:p w:rsidR="00AD2412" w:rsidRPr="00AD2412" w:rsidRDefault="00AD2412" w:rsidP="00E86CBA">
            <w:pPr>
              <w:pStyle w:val="a5"/>
              <w:spacing w:before="120" w:line="240" w:lineRule="exact"/>
              <w:ind w:lef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</w:t>
            </w:r>
          </w:p>
        </w:tc>
        <w:tc>
          <w:tcPr>
            <w:tcW w:w="6520" w:type="dxa"/>
          </w:tcPr>
          <w:p w:rsidR="00AD2412" w:rsidRPr="00AD2412" w:rsidRDefault="00AD2412" w:rsidP="00506382">
            <w:pPr>
              <w:pStyle w:val="a5"/>
              <w:spacing w:before="120" w:line="240" w:lineRule="exac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2">
              <w:rPr>
                <w:rFonts w:ascii="Times New Roman" w:hAnsi="Times New Roman" w:cs="Times New Roman"/>
                <w:sz w:val="24"/>
                <w:szCs w:val="24"/>
              </w:rPr>
              <w:t>Применимость к ситуации, возможность проверить на   на другой аудитории, адекватность.</w:t>
            </w:r>
          </w:p>
        </w:tc>
      </w:tr>
    </w:tbl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824087" w:rsidRPr="00D1650D" w:rsidRDefault="001E1B6B" w:rsidP="00D1650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50D">
        <w:rPr>
          <w:rFonts w:ascii="Times New Roman" w:hAnsi="Times New Roman"/>
          <w:sz w:val="24"/>
          <w:szCs w:val="24"/>
        </w:rPr>
        <w:t>На сегодняшний день сотр</w:t>
      </w:r>
      <w:r w:rsidR="00824087" w:rsidRPr="00D1650D">
        <w:rPr>
          <w:rFonts w:ascii="Times New Roman" w:hAnsi="Times New Roman"/>
          <w:sz w:val="24"/>
          <w:szCs w:val="24"/>
        </w:rPr>
        <w:t xml:space="preserve">удничество на краевом уровне: </w:t>
      </w:r>
    </w:p>
    <w:p w:rsidR="00824087" w:rsidRPr="00D1650D" w:rsidRDefault="00824087" w:rsidP="00D1650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50D">
        <w:rPr>
          <w:rFonts w:ascii="Times New Roman" w:hAnsi="Times New Roman"/>
          <w:sz w:val="24"/>
          <w:szCs w:val="24"/>
        </w:rPr>
        <w:t xml:space="preserve">- с Институтом развития образования Пермского края в лице Таизовой О.С., старший научный сотрудник ИРО ПК,   куратор районной метапредметной олимпиады, научно-методическое сопровождение; </w:t>
      </w:r>
    </w:p>
    <w:p w:rsidR="00824087" w:rsidRPr="00D1650D" w:rsidRDefault="00824087" w:rsidP="00D1650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50D">
        <w:rPr>
          <w:rFonts w:ascii="Times New Roman" w:hAnsi="Times New Roman"/>
          <w:sz w:val="24"/>
          <w:szCs w:val="24"/>
        </w:rPr>
        <w:t xml:space="preserve">- </w:t>
      </w:r>
      <w:r w:rsidR="001E1B6B" w:rsidRPr="00D1650D">
        <w:rPr>
          <w:rFonts w:ascii="Times New Roman" w:hAnsi="Times New Roman"/>
          <w:sz w:val="24"/>
          <w:szCs w:val="24"/>
        </w:rPr>
        <w:t xml:space="preserve">с Институтом развития образования Пермского края в лице Климовой Натальи Андреевны, заместителя директора по учебно-методической работе МАОУ «Город дорог» научно-методическое сопровождение; </w:t>
      </w:r>
    </w:p>
    <w:p w:rsidR="00824087" w:rsidRPr="00D1650D" w:rsidRDefault="00824087" w:rsidP="00D1650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50D">
        <w:rPr>
          <w:rFonts w:ascii="Times New Roman" w:hAnsi="Times New Roman"/>
          <w:sz w:val="24"/>
          <w:szCs w:val="24"/>
        </w:rPr>
        <w:t xml:space="preserve">- </w:t>
      </w:r>
      <w:r w:rsidR="001E1B6B" w:rsidRPr="00D1650D">
        <w:rPr>
          <w:rFonts w:ascii="Times New Roman" w:hAnsi="Times New Roman"/>
          <w:sz w:val="24"/>
          <w:szCs w:val="24"/>
        </w:rPr>
        <w:t>ПГНИУ АНОО «Сетевой институт ПрЭСТО» - курсовая подготовка и метапредметная олимпиада</w:t>
      </w:r>
      <w:r w:rsidRPr="00D1650D">
        <w:rPr>
          <w:rFonts w:ascii="Times New Roman" w:hAnsi="Times New Roman"/>
          <w:sz w:val="24"/>
          <w:szCs w:val="24"/>
        </w:rPr>
        <w:t>, общение с социальной сети Фейсбук;</w:t>
      </w:r>
    </w:p>
    <w:p w:rsidR="00824087" w:rsidRPr="00D1650D" w:rsidRDefault="00824087" w:rsidP="00D1650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50D">
        <w:rPr>
          <w:rFonts w:ascii="Times New Roman" w:hAnsi="Times New Roman"/>
          <w:sz w:val="24"/>
          <w:szCs w:val="24"/>
        </w:rPr>
        <w:t>- с 2019 года заявка на участие в проблемной группе под руководством Тиуновой Татьяны Валерьевны, заместител</w:t>
      </w:r>
      <w:r w:rsidR="00AA3A36" w:rsidRPr="00D1650D">
        <w:rPr>
          <w:rFonts w:ascii="Times New Roman" w:hAnsi="Times New Roman"/>
          <w:sz w:val="24"/>
          <w:szCs w:val="24"/>
        </w:rPr>
        <w:t>я</w:t>
      </w:r>
      <w:r w:rsidRPr="00D1650D">
        <w:rPr>
          <w:rFonts w:ascii="Times New Roman" w:hAnsi="Times New Roman"/>
          <w:sz w:val="24"/>
          <w:szCs w:val="24"/>
        </w:rPr>
        <w:t xml:space="preserve"> директора по научно-методической работе МАОУ «СОШ № 102 с углублённым изучением отдельных предметов» г.Перми</w:t>
      </w:r>
      <w:r w:rsidR="001E1B6B" w:rsidRPr="00D1650D">
        <w:rPr>
          <w:rFonts w:ascii="Times New Roman" w:hAnsi="Times New Roman"/>
          <w:sz w:val="24"/>
          <w:szCs w:val="24"/>
        </w:rPr>
        <w:t xml:space="preserve">. </w:t>
      </w:r>
    </w:p>
    <w:p w:rsidR="001E1B6B" w:rsidRPr="00D1650D" w:rsidRDefault="001E1B6B" w:rsidP="00D1650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50D">
        <w:rPr>
          <w:rFonts w:ascii="Times New Roman" w:hAnsi="Times New Roman"/>
          <w:sz w:val="24"/>
          <w:szCs w:val="24"/>
        </w:rPr>
        <w:t>На уровне муниципалитета – заместитель начальника Управления образования Нытвенского муниципального района Агибалова Н</w:t>
      </w:r>
      <w:r w:rsidR="00D1650D">
        <w:rPr>
          <w:rFonts w:ascii="Times New Roman" w:hAnsi="Times New Roman"/>
          <w:sz w:val="24"/>
          <w:szCs w:val="24"/>
        </w:rPr>
        <w:t>аталья Викторовна</w:t>
      </w:r>
      <w:r w:rsidRPr="00D1650D">
        <w:rPr>
          <w:rFonts w:ascii="Times New Roman" w:hAnsi="Times New Roman"/>
          <w:sz w:val="24"/>
          <w:szCs w:val="24"/>
        </w:rPr>
        <w:t>.</w:t>
      </w:r>
    </w:p>
    <w:p w:rsidR="001E1B6B" w:rsidRPr="00940F2F" w:rsidRDefault="001E1B6B" w:rsidP="001E1B6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1955"/>
        <w:gridCol w:w="2014"/>
        <w:gridCol w:w="1701"/>
        <w:gridCol w:w="2268"/>
      </w:tblGrid>
      <w:tr w:rsidR="00940F2F" w:rsidRPr="00940F2F" w:rsidTr="00D802FD">
        <w:trPr>
          <w:trHeight w:val="2307"/>
        </w:trPr>
        <w:tc>
          <w:tcPr>
            <w:tcW w:w="1589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955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014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01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E86CBA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A07DBD"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АП на августовской конференции педагогов района</w:t>
            </w:r>
          </w:p>
        </w:tc>
        <w:tc>
          <w:tcPr>
            <w:tcW w:w="1955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Знакомство с ведущими направлениями деятельности АП</w:t>
            </w:r>
          </w:p>
        </w:tc>
        <w:tc>
          <w:tcPr>
            <w:tcW w:w="1701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268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-108" w:firstLine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E86CBA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E86CBA" w:rsidRPr="00D802FD" w:rsidRDefault="00E86CBA" w:rsidP="00A07DBD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семинар для педагогов «Организация образовательных практик для учеников 5-7 классов</w:t>
            </w:r>
            <w:r w:rsidR="00D802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алгоритма по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краткосрочных курсов, направленных на формирование метапредметных результатов</w:t>
            </w:r>
          </w:p>
        </w:tc>
        <w:tc>
          <w:tcPr>
            <w:tcW w:w="1701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268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Нытвенского муниципального района</w:t>
            </w:r>
          </w:p>
        </w:tc>
      </w:tr>
      <w:tr w:rsidR="00E86CBA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заместителей директоров по УМ и НМ работе  «Организация образовательных инициатив в МАОУ Гимназии, направленных на развитие метапредметных результатов школьников»</w:t>
            </w:r>
          </w:p>
        </w:tc>
        <w:tc>
          <w:tcPr>
            <w:tcW w:w="1955" w:type="dxa"/>
            <w:shd w:val="clear" w:color="auto" w:fill="auto"/>
          </w:tcPr>
          <w:p w:rsidR="00E86CBA" w:rsidRPr="00D802FD" w:rsidRDefault="00E86CBA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Cs w:val="28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E86CBA" w:rsidRPr="00D802FD" w:rsidRDefault="00E86CBA" w:rsidP="00E86C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Представление форм деятельности гимназии, направленных на развитие метапредметных результатов школьников</w:t>
            </w:r>
          </w:p>
        </w:tc>
        <w:tc>
          <w:tcPr>
            <w:tcW w:w="1701" w:type="dxa"/>
            <w:shd w:val="clear" w:color="auto" w:fill="auto"/>
          </w:tcPr>
          <w:p w:rsidR="00E86CBA" w:rsidRPr="00D802FD" w:rsidRDefault="004375D7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В течение годагода один раз</w:t>
            </w:r>
          </w:p>
        </w:tc>
        <w:tc>
          <w:tcPr>
            <w:tcW w:w="2268" w:type="dxa"/>
            <w:shd w:val="clear" w:color="auto" w:fill="auto"/>
          </w:tcPr>
          <w:p w:rsidR="00E86CBA" w:rsidRPr="00D802FD" w:rsidRDefault="00E86CBA" w:rsidP="00E86CBA">
            <w:pPr>
              <w:rPr>
                <w:rFonts w:ascii="Times New Roman" w:hAnsi="Times New Roman" w:cs="Times New Roman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4375D7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4375D7" w:rsidRPr="00D802FD" w:rsidRDefault="004375D7" w:rsidP="00E86CBA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Семинар директоров «Модуль образовательной программы гимназии по формированию метапредметных результатов школьников 5-7 классов»</w:t>
            </w:r>
          </w:p>
        </w:tc>
        <w:tc>
          <w:tcPr>
            <w:tcW w:w="1955" w:type="dxa"/>
            <w:shd w:val="clear" w:color="auto" w:fill="auto"/>
          </w:tcPr>
          <w:p w:rsidR="004375D7" w:rsidRPr="00D802FD" w:rsidRDefault="004375D7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4375D7" w:rsidRPr="00D802FD" w:rsidRDefault="004375D7" w:rsidP="00E86CBA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Представление шагов от запуска модуля до реализации его результатов</w:t>
            </w:r>
          </w:p>
        </w:tc>
        <w:tc>
          <w:tcPr>
            <w:tcW w:w="1701" w:type="dxa"/>
            <w:shd w:val="clear" w:color="auto" w:fill="auto"/>
          </w:tcPr>
          <w:p w:rsidR="004375D7" w:rsidRPr="00D802FD" w:rsidRDefault="004375D7" w:rsidP="000F1A63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В течение года года один раз</w:t>
            </w:r>
          </w:p>
        </w:tc>
        <w:tc>
          <w:tcPr>
            <w:tcW w:w="2268" w:type="dxa"/>
            <w:shd w:val="clear" w:color="auto" w:fill="auto"/>
          </w:tcPr>
          <w:p w:rsidR="004375D7" w:rsidRPr="00D802FD" w:rsidRDefault="004375D7" w:rsidP="00E86CBA">
            <w:pPr>
              <w:rPr>
                <w:rFonts w:ascii="Times New Roman" w:hAnsi="Times New Roman" w:cs="Times New Roman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65743B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65743B" w:rsidRPr="00D802FD" w:rsidRDefault="0065743B" w:rsidP="00E86CBA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для педагогов района «Организация метапредметных испытаний для педагогов»</w:t>
            </w:r>
          </w:p>
        </w:tc>
        <w:tc>
          <w:tcPr>
            <w:tcW w:w="1955" w:type="dxa"/>
            <w:shd w:val="clear" w:color="auto" w:fill="auto"/>
          </w:tcPr>
          <w:p w:rsidR="0065743B" w:rsidRPr="00D802FD" w:rsidRDefault="0065743B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65743B" w:rsidRPr="00D802FD" w:rsidRDefault="0065743B" w:rsidP="00E86CBA">
            <w:pPr>
              <w:pStyle w:val="a5"/>
              <w:spacing w:before="120"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испытаний, направленных на формирование метапредметных результатов педагогов</w:t>
            </w:r>
          </w:p>
        </w:tc>
        <w:tc>
          <w:tcPr>
            <w:tcW w:w="1701" w:type="dxa"/>
            <w:shd w:val="clear" w:color="auto" w:fill="auto"/>
          </w:tcPr>
          <w:p w:rsidR="0065743B" w:rsidRPr="00D802FD" w:rsidRDefault="00121F55" w:rsidP="00121F55">
            <w:pPr>
              <w:pStyle w:val="a5"/>
              <w:spacing w:before="120" w:line="240" w:lineRule="exact"/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5743B"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года один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– два </w:t>
            </w:r>
            <w:r w:rsidR="0065743B" w:rsidRPr="00D802F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65743B" w:rsidRPr="00D802FD" w:rsidRDefault="0065743B" w:rsidP="00E86CBA">
            <w:pPr>
              <w:rPr>
                <w:rFonts w:ascii="Times New Roman" w:hAnsi="Times New Roman" w:cs="Times New Roman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D802FD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D802FD" w:rsidRPr="00D802FD" w:rsidRDefault="00D802FD" w:rsidP="00D802FD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Практико-ориентированный семинар для педагогов «Организация образовательных практик для учеников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D802FD" w:rsidRPr="00D802FD" w:rsidRDefault="00D802FD" w:rsidP="004279BF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D802FD" w:rsidRPr="00D802FD" w:rsidRDefault="00D802FD" w:rsidP="004279BF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Представление алгоритма по разработке краткосрочных курсов, направленных на формирование метапредметных результатов</w:t>
            </w:r>
          </w:p>
        </w:tc>
        <w:tc>
          <w:tcPr>
            <w:tcW w:w="1701" w:type="dxa"/>
            <w:shd w:val="clear" w:color="auto" w:fill="auto"/>
          </w:tcPr>
          <w:p w:rsidR="00D802FD" w:rsidRPr="00D802FD" w:rsidRDefault="00D802FD" w:rsidP="00D802FD">
            <w:pPr>
              <w:pStyle w:val="a5"/>
              <w:spacing w:before="120" w:line="240" w:lineRule="exac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D802FD" w:rsidRPr="00D802FD" w:rsidRDefault="00D802FD" w:rsidP="004279BF">
            <w:pPr>
              <w:pStyle w:val="a5"/>
              <w:spacing w:before="120" w:line="240" w:lineRule="exact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D802FD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D802FD" w:rsidRPr="00D802FD" w:rsidRDefault="00D802FD" w:rsidP="0065743B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Марафон мастер-классов – тема зависти от года реализации программы</w:t>
            </w:r>
          </w:p>
        </w:tc>
        <w:tc>
          <w:tcPr>
            <w:tcW w:w="1955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014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Способы и формы оценивания результатов метапредметной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802FD" w:rsidRPr="00D802FD" w:rsidRDefault="00D802FD" w:rsidP="0065743B">
            <w:pPr>
              <w:pStyle w:val="a5"/>
              <w:spacing w:before="120" w:line="240" w:lineRule="exact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2828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28288F">
              <w:rPr>
                <w:rFonts w:ascii="Times New Roman" w:hAnsi="Times New Roman" w:cs="Times New Roman"/>
                <w:sz w:val="24"/>
                <w:szCs w:val="24"/>
              </w:rPr>
              <w:t xml:space="preserve"> в 2020 и 2021 г.г. </w:t>
            </w:r>
          </w:p>
        </w:tc>
        <w:tc>
          <w:tcPr>
            <w:tcW w:w="2268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D802FD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«Подготовка к Метапредметной олимпиаде школьников» </w:t>
            </w:r>
          </w:p>
        </w:tc>
        <w:tc>
          <w:tcPr>
            <w:tcW w:w="1955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14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Формы подготовки  к метапредметной олимпиаде школьников </w:t>
            </w:r>
          </w:p>
        </w:tc>
        <w:tc>
          <w:tcPr>
            <w:tcW w:w="1701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Нытвенского муниципального района</w:t>
            </w:r>
          </w:p>
        </w:tc>
      </w:tr>
      <w:tr w:rsidR="00D802FD" w:rsidRPr="00D802FD" w:rsidTr="00D802FD">
        <w:trPr>
          <w:trHeight w:val="466"/>
        </w:trPr>
        <w:tc>
          <w:tcPr>
            <w:tcW w:w="1589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мастер-классах, семинарах</w:t>
            </w:r>
          </w:p>
        </w:tc>
        <w:tc>
          <w:tcPr>
            <w:tcW w:w="1955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14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Все ранее заявленные темы</w:t>
            </w:r>
          </w:p>
        </w:tc>
        <w:tc>
          <w:tcPr>
            <w:tcW w:w="1701" w:type="dxa"/>
            <w:shd w:val="clear" w:color="auto" w:fill="auto"/>
          </w:tcPr>
          <w:p w:rsidR="00D802FD" w:rsidRPr="00D802FD" w:rsidRDefault="00D802FD" w:rsidP="00045DDD">
            <w:pPr>
              <w:pStyle w:val="a5"/>
              <w:spacing w:before="120"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В течение двух лет</w:t>
            </w:r>
          </w:p>
        </w:tc>
        <w:tc>
          <w:tcPr>
            <w:tcW w:w="2268" w:type="dxa"/>
            <w:shd w:val="clear" w:color="auto" w:fill="auto"/>
          </w:tcPr>
          <w:p w:rsidR="00D802FD" w:rsidRPr="00D802FD" w:rsidRDefault="00D802FD" w:rsidP="00E86CBA">
            <w:pPr>
              <w:pStyle w:val="a5"/>
              <w:spacing w:before="120" w:line="240" w:lineRule="exact"/>
              <w:ind w:left="-10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ФГОС ГАУ ДПО «Институт развития образования Пермского края»</w:t>
            </w:r>
          </w:p>
        </w:tc>
      </w:tr>
    </w:tbl>
    <w:p w:rsidR="00940F2F" w:rsidRPr="00D802FD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Аннотация апробационной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CE05F8" w:rsidRDefault="00CE05F8" w:rsidP="00CE05F8">
      <w:pPr>
        <w:pStyle w:val="a5"/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87">
        <w:rPr>
          <w:rFonts w:ascii="Times New Roman" w:hAnsi="Times New Roman" w:cs="Times New Roman"/>
          <w:sz w:val="24"/>
          <w:szCs w:val="24"/>
        </w:rPr>
        <w:t xml:space="preserve">Метапредметные результаты и способы их </w:t>
      </w:r>
      <w:r>
        <w:rPr>
          <w:rFonts w:ascii="Times New Roman" w:hAnsi="Times New Roman" w:cs="Times New Roman"/>
          <w:sz w:val="24"/>
          <w:szCs w:val="24"/>
        </w:rPr>
        <w:t>достиже</w:t>
      </w:r>
      <w:r w:rsidRPr="00E34487">
        <w:rPr>
          <w:rFonts w:ascii="Times New Roman" w:hAnsi="Times New Roman" w:cs="Times New Roman"/>
          <w:sz w:val="24"/>
          <w:szCs w:val="24"/>
        </w:rPr>
        <w:t xml:space="preserve">ния являются </w:t>
      </w:r>
      <w:r>
        <w:rPr>
          <w:rFonts w:ascii="Times New Roman" w:hAnsi="Times New Roman" w:cs="Times New Roman"/>
          <w:sz w:val="24"/>
          <w:szCs w:val="24"/>
        </w:rPr>
        <w:t>новшеством</w:t>
      </w:r>
      <w:r w:rsidRPr="00E34487">
        <w:rPr>
          <w:rFonts w:ascii="Times New Roman" w:hAnsi="Times New Roman" w:cs="Times New Roman"/>
          <w:sz w:val="24"/>
          <w:szCs w:val="24"/>
        </w:rPr>
        <w:t xml:space="preserve"> для современной школы: сами учителя часто не готовы к реализации этого направления. Разработка метапредметных курсов, модулей программы внеурочной деятельности, учебных ситуаций для уроков, п</w:t>
      </w:r>
      <w:r w:rsidRPr="00E34487">
        <w:rPr>
          <w:rFonts w:ascii="Times New Roman" w:hAnsi="Times New Roman" w:cs="Times New Roman"/>
          <w:color w:val="000000"/>
          <w:sz w:val="24"/>
          <w:szCs w:val="24"/>
        </w:rPr>
        <w:t>одготовка и проведение конкурсных метапредметных испытаний для учащихся основной школы становится  требованием времени, участие педагогов в метапредметных конкурсах – необходимое условие самосовершенствования.   Для   выхода на уровень района и края необходимо выстроить парадигму как по горизонтали (расширение образовательных практик), так и по вертикали (присоединение большего числа педагогов и школьников к метапредметному движению</w:t>
      </w:r>
      <w:r w:rsidRPr="00CE05F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A3A36" w:rsidRPr="00CE05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3A36" w:rsidRPr="009C17F9" w:rsidRDefault="00F805C3" w:rsidP="00CE05F8">
      <w:pPr>
        <w:pStyle w:val="a5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5F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A3A36" w:rsidRPr="00CE05F8">
        <w:rPr>
          <w:rFonts w:ascii="Times New Roman" w:hAnsi="Times New Roman" w:cs="Times New Roman"/>
          <w:iCs/>
          <w:sz w:val="24"/>
          <w:szCs w:val="24"/>
        </w:rPr>
        <w:t>еобходимо упорядочить деятельность в горизонтальной парадигме, то есть создать  программу метапредметной деятельности д</w:t>
      </w:r>
      <w:r w:rsidR="009C17F9" w:rsidRPr="00CE05F8">
        <w:rPr>
          <w:rFonts w:ascii="Times New Roman" w:hAnsi="Times New Roman" w:cs="Times New Roman"/>
          <w:iCs/>
          <w:sz w:val="24"/>
          <w:szCs w:val="24"/>
        </w:rPr>
        <w:t>ля развития учеников и учителей через э</w:t>
      </w:r>
      <w:r w:rsidR="00AA3A36" w:rsidRPr="00CE05F8">
        <w:rPr>
          <w:rFonts w:ascii="Times New Roman" w:hAnsi="Times New Roman" w:cs="Times New Roman"/>
          <w:sz w:val="24"/>
          <w:szCs w:val="24"/>
        </w:rPr>
        <w:t>ффективные образовательные практики по формированию и оцениванию метапредметных результатов для обучающихся 4, 5-7, 8-9 классов, составляющие модуля образовательной программы внеурочной деятельности, краткосрочные курсы, практики урочной деятельности.</w:t>
      </w:r>
      <w:r w:rsidR="00AA3A36" w:rsidRPr="009C1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55" w:rsidRPr="00940F2F" w:rsidRDefault="00121F55" w:rsidP="00CE05F8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Программа апробационной деятельности на 2 года (не более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2-3 стр., 12 кегль, в форме таблицы, ориентация листа – альбомная).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5"/>
        <w:gridCol w:w="2078"/>
        <w:gridCol w:w="2162"/>
        <w:gridCol w:w="1977"/>
        <w:gridCol w:w="2067"/>
      </w:tblGrid>
      <w:tr w:rsidR="00940F2F" w:rsidRPr="00940F2F" w:rsidTr="00145176">
        <w:trPr>
          <w:trHeight w:val="91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Основные действия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Ожидаемые результаты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 оценивания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Продукты апробационной деятельности</w:t>
            </w:r>
          </w:p>
        </w:tc>
      </w:tr>
      <w:tr w:rsidR="00C36F75" w:rsidRPr="00940F2F" w:rsidTr="00145176">
        <w:trPr>
          <w:trHeight w:val="304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F75" w:rsidRPr="00145176" w:rsidRDefault="00C36F75" w:rsidP="00145176">
            <w:pPr>
              <w:pStyle w:val="a5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b/>
                <w:sz w:val="24"/>
                <w:szCs w:val="24"/>
              </w:rPr>
              <w:t>2018-2019 г.г.</w:t>
            </w:r>
          </w:p>
          <w:p w:rsidR="00C36F75" w:rsidRPr="00145176" w:rsidRDefault="00C36F75" w:rsidP="00145176">
            <w:pPr>
              <w:pStyle w:val="a5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C36F75" w:rsidRPr="00145176" w:rsidRDefault="00C36F75" w:rsidP="00145176">
            <w:pPr>
              <w:pStyle w:val="a5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педагогов – участников проекта.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Сформированная мотивация педагогов к деятельности в режиме апробационной площадки.</w:t>
            </w:r>
          </w:p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Создание алгоритма и выбор темы для   программы краткосрочного курса.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разработку краткосрочных курсов, модулей программы внеурочной деятельности, учебных ситуаций ОП. </w:t>
            </w:r>
          </w:p>
          <w:p w:rsidR="00C36F75" w:rsidRPr="00145176" w:rsidRDefault="00C36F75" w:rsidP="001451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создания краткосрочного курса. </w:t>
            </w:r>
          </w:p>
        </w:tc>
      </w:tr>
      <w:tr w:rsidR="00C36F75" w:rsidRPr="00940F2F" w:rsidTr="0021226F">
        <w:trPr>
          <w:trHeight w:val="30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F75" w:rsidRDefault="00C36F75" w:rsidP="00145176">
            <w:pPr>
              <w:pStyle w:val="a5"/>
              <w:spacing w:after="0" w:line="240" w:lineRule="exac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реализации деятельности АП.</w:t>
            </w:r>
          </w:p>
          <w:p w:rsidR="00C36F75" w:rsidRPr="00145176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Начало деятельности рабочей группы.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Наличие приказа.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145176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6">
              <w:rPr>
                <w:rFonts w:ascii="Times New Roman" w:hAnsi="Times New Roman" w:cs="Times New Roman"/>
                <w:sz w:val="24"/>
                <w:szCs w:val="24"/>
              </w:rPr>
              <w:t>Сформированная рабочая группа.</w:t>
            </w:r>
          </w:p>
        </w:tc>
      </w:tr>
      <w:tr w:rsidR="00C36F75" w:rsidRPr="00940F2F" w:rsidTr="009C535F">
        <w:trPr>
          <w:trHeight w:val="30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F75" w:rsidRDefault="00C36F75" w:rsidP="007D6B82">
            <w:pPr>
              <w:pStyle w:val="a5"/>
              <w:spacing w:after="0" w:line="240" w:lineRule="exac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7D6B82" w:rsidRDefault="00C36F75" w:rsidP="00C84D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82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краткосрочных курсов, внедрение на параллелях 4, 5-7 классов.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7D6B82" w:rsidRDefault="00C36F75" w:rsidP="007D6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82">
              <w:rPr>
                <w:rFonts w:ascii="Times New Roman" w:hAnsi="Times New Roman" w:cs="Times New Roman"/>
                <w:sz w:val="24"/>
                <w:szCs w:val="24"/>
              </w:rPr>
              <w:t>Варианты  программ  краткосрочных курсов.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7D6B82" w:rsidRDefault="00C36F75" w:rsidP="007D6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82">
              <w:rPr>
                <w:rFonts w:ascii="Times New Roman" w:hAnsi="Times New Roman" w:cs="Times New Roman"/>
                <w:sz w:val="24"/>
                <w:szCs w:val="24"/>
              </w:rPr>
              <w:t>Обсуждение программ на педсовете.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7D6B82" w:rsidRDefault="00C36F75" w:rsidP="007D6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82">
              <w:rPr>
                <w:rFonts w:ascii="Times New Roman" w:hAnsi="Times New Roman" w:cs="Times New Roman"/>
                <w:sz w:val="24"/>
                <w:szCs w:val="24"/>
              </w:rPr>
              <w:t>Программы и рецензии на них.</w:t>
            </w:r>
          </w:p>
          <w:p w:rsidR="00C36F75" w:rsidRPr="007D6B82" w:rsidRDefault="00C36F75" w:rsidP="007D6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75" w:rsidRPr="00940F2F" w:rsidTr="009C535F">
        <w:trPr>
          <w:trHeight w:val="304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Default="00C36F75" w:rsidP="007D6B82">
            <w:pPr>
              <w:pStyle w:val="a5"/>
              <w:spacing w:after="0" w:line="240" w:lineRule="exac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C84D75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75">
              <w:rPr>
                <w:rFonts w:ascii="Times New Roman" w:hAnsi="Times New Roman" w:cs="Times New Roman"/>
                <w:sz w:val="24"/>
                <w:szCs w:val="24"/>
              </w:rPr>
              <w:t>Внедрение краткосрочных курсов.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C84D75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75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курсов.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C84D75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75">
              <w:rPr>
                <w:rFonts w:ascii="Times New Roman" w:hAnsi="Times New Roman" w:cs="Times New Roman"/>
                <w:sz w:val="24"/>
                <w:szCs w:val="24"/>
              </w:rPr>
              <w:t>Представление на первом этапе реализации.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75" w:rsidRPr="00C84D75" w:rsidRDefault="00C36F75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75">
              <w:rPr>
                <w:rFonts w:ascii="Times New Roman" w:hAnsi="Times New Roman" w:cs="Times New Roman"/>
                <w:sz w:val="24"/>
                <w:szCs w:val="24"/>
              </w:rPr>
              <w:t>Материалы презентаций.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727D8B" w:rsidRDefault="008971F6" w:rsidP="0021050F">
            <w:pPr>
              <w:pStyle w:val="a5"/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727D8B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727D8B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9</w:t>
            </w:r>
            <w:r w:rsidRPr="00727D8B">
              <w:rPr>
                <w:b/>
                <w:sz w:val="24"/>
                <w:szCs w:val="24"/>
              </w:rPr>
              <w:t xml:space="preserve"> г.г.</w:t>
            </w:r>
          </w:p>
          <w:p w:rsidR="008971F6" w:rsidRPr="00727D8B" w:rsidRDefault="008971F6" w:rsidP="0021050F">
            <w:pPr>
              <w:pStyle w:val="a5"/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27D8B">
              <w:rPr>
                <w:b/>
                <w:sz w:val="24"/>
                <w:szCs w:val="24"/>
              </w:rPr>
              <w:t xml:space="preserve"> полугодие</w:t>
            </w:r>
          </w:p>
          <w:p w:rsidR="008971F6" w:rsidRDefault="008971F6" w:rsidP="0021050F">
            <w:pPr>
              <w:pStyle w:val="a5"/>
              <w:spacing w:after="0" w:line="240" w:lineRule="exac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210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курсов.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210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Реализованные краткосрочные курсы.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210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внеурочных занятий соответствуют целям, задачам, заявленным в аннотации. </w:t>
            </w:r>
          </w:p>
          <w:p w:rsidR="008971F6" w:rsidRPr="0021050F" w:rsidRDefault="008971F6" w:rsidP="00210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Pr="00210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 соотносим с полученным.</w:t>
            </w:r>
          </w:p>
          <w:p w:rsidR="008971F6" w:rsidRPr="0021050F" w:rsidRDefault="008971F6" w:rsidP="00210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метапредметных результатов.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210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разработанных занятия для размещения на сайте.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Default="008971F6" w:rsidP="0021050F">
            <w:pPr>
              <w:pStyle w:val="a5"/>
              <w:spacing w:after="0" w:line="240" w:lineRule="exac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Представление реализованных курсов.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разработок.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Кейс материалов.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Default="008971F6" w:rsidP="000F1A63">
            <w:pPr>
              <w:pStyle w:val="a5"/>
              <w:spacing w:before="120" w:line="240" w:lineRule="exac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Публикация электронного варианта на сайте гимназии и портале сопровождения ФГОС ООО.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Публикация электронного варианта.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1050F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0F">
              <w:rPr>
                <w:rFonts w:ascii="Times New Roman" w:hAnsi="Times New Roman" w:cs="Times New Roman"/>
                <w:sz w:val="24"/>
                <w:szCs w:val="24"/>
              </w:rPr>
              <w:t>Кейс материалов.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Default="008971F6" w:rsidP="000F1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 уч.год.</w:t>
            </w:r>
          </w:p>
          <w:p w:rsidR="008971F6" w:rsidRPr="0023386A" w:rsidRDefault="008971F6" w:rsidP="00897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21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Ярмарка краткосрочных курсов</w:t>
            </w:r>
            <w:r w:rsidR="0021050F" w:rsidRPr="003E3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F55" w:rsidRPr="003E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Открытый перечень краткосрочных курсов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Рейтингование краткосрочных курсов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Доработанные программы краткосрочных курсов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23386A" w:rsidRDefault="008971F6" w:rsidP="000F1A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«Модуль внеурочной деятельности,  направленный на реализацию метапредметного результата».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 гимназии к работе по теме проекта.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89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Консультация с куратором проекта по вопросам внедрения курсов.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совещания.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Default="008971F6" w:rsidP="000F1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 уч.год.</w:t>
            </w:r>
          </w:p>
          <w:p w:rsidR="008971F6" w:rsidRDefault="008971F6" w:rsidP="000F1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краткосрочных курсов </w:t>
            </w:r>
            <w:r w:rsidRPr="003E3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другой</w:t>
            </w: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аудитории учеников 4, 5-7</w:t>
            </w:r>
            <w:r w:rsidR="003E3A87">
              <w:rPr>
                <w:rFonts w:ascii="Times New Roman" w:hAnsi="Times New Roman" w:cs="Times New Roman"/>
                <w:sz w:val="24"/>
                <w:szCs w:val="24"/>
              </w:rPr>
              <w:t xml:space="preserve">, 8-9 </w:t>
            </w: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>Реализованные краткосрочные курсы.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разработок внеурочных занятий соответствуют целям, задачам, заявленным в аннотации. </w:t>
            </w:r>
          </w:p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критериев оценивания </w:t>
            </w:r>
            <w:r w:rsidRPr="003E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результатов.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3E3A8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 материалов.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Default="008971F6" w:rsidP="000F1A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 исследования на уровне гимназии, района, края.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142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Внедрённая система краткосрочных курсов.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Положительная  оценка экспертов участия в работе над проектом.</w:t>
            </w:r>
          </w:p>
          <w:p w:rsidR="008971F6" w:rsidRPr="00142AC7" w:rsidRDefault="008971F6" w:rsidP="000F1A63">
            <w:pPr>
              <w:ind w:firstLine="9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Сборник электронных материалов с полным обобщением итогов деятельности.</w:t>
            </w:r>
          </w:p>
        </w:tc>
      </w:tr>
      <w:tr w:rsidR="008971F6" w:rsidRPr="00940F2F" w:rsidTr="00145176">
        <w:trPr>
          <w:trHeight w:val="3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Default="008971F6" w:rsidP="000F1A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89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деятельности перед педагогическим сообществом.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Оценка коллег и экспертов.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F6" w:rsidRPr="00142AC7" w:rsidRDefault="008971F6" w:rsidP="000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7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МАОУ Гимназия  и портале сопровождения ФГОС ООО.</w:t>
            </w:r>
          </w:p>
        </w:tc>
      </w:tr>
    </w:tbl>
    <w:p w:rsidR="00940F2F" w:rsidRPr="00940F2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1C12" w:rsidRDefault="00501C12" w:rsidP="00852CBF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501C12" w:rsidRDefault="00501C12" w:rsidP="00852CBF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B5E8D" w:rsidRPr="00145D99" w:rsidRDefault="00EB5E8D" w:rsidP="00EB5E8D">
      <w:pPr>
        <w:pStyle w:val="a7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EB5E8D" w:rsidRDefault="00EB5E8D" w:rsidP="00EB5E8D">
      <w:pPr>
        <w:pStyle w:val="a7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  <w:sectPr w:rsidR="00EB5E8D" w:rsidSect="006F7BFC">
          <w:footerReference w:type="default" r:id="rId8"/>
          <w:pgSz w:w="11906" w:h="16838"/>
          <w:pgMar w:top="1134" w:right="850" w:bottom="284" w:left="1418" w:header="708" w:footer="80" w:gutter="0"/>
          <w:cols w:space="708"/>
          <w:docGrid w:linePitch="360"/>
        </w:sectPr>
      </w:pPr>
    </w:p>
    <w:p w:rsidR="00EB5E8D" w:rsidRPr="00622287" w:rsidRDefault="00622287" w:rsidP="00EB5E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287">
        <w:rPr>
          <w:rFonts w:ascii="Times New Roman" w:hAnsi="Times New Roman" w:cs="Times New Roman"/>
          <w:b/>
          <w:sz w:val="28"/>
          <w:szCs w:val="28"/>
        </w:rPr>
        <w:lastRenderedPageBreak/>
        <w:t>БЛОК 1</w:t>
      </w:r>
    </w:p>
    <w:p w:rsidR="00622287" w:rsidRDefault="00622287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447CF" w:rsidRDefault="00622287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501C12" w:rsidRPr="00501C12">
        <w:rPr>
          <w:rFonts w:ascii="Times New Roman" w:eastAsia="Times New Roman" w:hAnsi="Times New Roman" w:cs="Times New Roman"/>
          <w:b/>
          <w:sz w:val="28"/>
          <w:szCs w:val="20"/>
        </w:rPr>
        <w:t>писани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501C12"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опыта и перспектив апробационной деятельности </w:t>
      </w:r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>краевой апробационной площадки</w:t>
      </w:r>
    </w:p>
    <w:p w:rsidR="00501C12" w:rsidRDefault="00121F55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МАОУ Гимназия г. Нытвы </w:t>
      </w:r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>(название образовательной организации)</w:t>
      </w:r>
    </w:p>
    <w:p w:rsidR="00C0031F" w:rsidRDefault="004447CF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  <w:r w:rsidR="00C0031F">
        <w:rPr>
          <w:rFonts w:ascii="Times New Roman" w:eastAsia="Times New Roman" w:hAnsi="Times New Roman" w:cs="Times New Roman"/>
          <w:b/>
          <w:sz w:val="28"/>
          <w:szCs w:val="20"/>
        </w:rPr>
        <w:t xml:space="preserve">«Моделирование как метапредметный результат в урочной и внеурочной деятельности» </w:t>
      </w:r>
    </w:p>
    <w:p w:rsidR="004447CF" w:rsidRPr="00501C12" w:rsidRDefault="004447CF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(указывается тема)</w:t>
      </w:r>
    </w:p>
    <w:tbl>
      <w:tblPr>
        <w:tblStyle w:val="aa"/>
        <w:tblW w:w="15877" w:type="dxa"/>
        <w:tblInd w:w="-714" w:type="dxa"/>
        <w:tblLayout w:type="fixed"/>
        <w:tblLook w:val="04A0"/>
      </w:tblPr>
      <w:tblGrid>
        <w:gridCol w:w="1112"/>
        <w:gridCol w:w="1984"/>
        <w:gridCol w:w="2208"/>
        <w:gridCol w:w="1191"/>
        <w:gridCol w:w="1731"/>
        <w:gridCol w:w="1813"/>
        <w:gridCol w:w="1700"/>
        <w:gridCol w:w="1729"/>
        <w:gridCol w:w="2409"/>
      </w:tblGrid>
      <w:tr w:rsidR="00501C12" w:rsidTr="00D1107F">
        <w:tc>
          <w:tcPr>
            <w:tcW w:w="1112" w:type="dxa"/>
          </w:tcPr>
          <w:p w:rsidR="00501C12" w:rsidRDefault="00501C12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501C12" w:rsidRDefault="00501C12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8" w:type="dxa"/>
          </w:tcPr>
          <w:p w:rsidR="00501C12" w:rsidRDefault="00501C12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КМ, кол-во часов </w:t>
            </w:r>
          </w:p>
        </w:tc>
        <w:tc>
          <w:tcPr>
            <w:tcW w:w="1731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  по оценке ОР </w:t>
            </w:r>
          </w:p>
        </w:tc>
        <w:tc>
          <w:tcPr>
            <w:tcW w:w="1813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501C12" w:rsidRDefault="00501C12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29" w:type="dxa"/>
          </w:tcPr>
          <w:p w:rsidR="00501C12" w:rsidRDefault="00501C12" w:rsidP="00501C12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409" w:type="dxa"/>
          </w:tcPr>
          <w:p w:rsidR="00501C12" w:rsidRDefault="00501C12" w:rsidP="00E86CB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Эл.адрес,  на котором размещены программы и дидактич. материал (для разработанных)</w:t>
            </w:r>
          </w:p>
        </w:tc>
      </w:tr>
      <w:tr w:rsidR="00D1107F" w:rsidTr="00D1107F">
        <w:tc>
          <w:tcPr>
            <w:tcW w:w="1112" w:type="dxa"/>
            <w:vMerge w:val="restart"/>
          </w:tcPr>
          <w:p w:rsidR="00D1107F" w:rsidRP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3E3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а,б </w:t>
            </w:r>
            <w:r w:rsidRPr="00D1107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vMerge w:val="restart"/>
          </w:tcPr>
          <w:p w:rsidR="00D1107F" w:rsidRDefault="00D1107F" w:rsidP="009574F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преобразовывать текст в материальную модель </w:t>
            </w:r>
          </w:p>
        </w:tc>
        <w:tc>
          <w:tcPr>
            <w:tcW w:w="12781" w:type="dxa"/>
            <w:gridSpan w:val="7"/>
          </w:tcPr>
          <w:p w:rsidR="00D1107F" w:rsidRPr="00A95D4E" w:rsidRDefault="00D1107F" w:rsidP="00D1107F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D1107F" w:rsidTr="00D1107F">
        <w:tc>
          <w:tcPr>
            <w:tcW w:w="1112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1107F" w:rsidRDefault="00D1107F" w:rsidP="009574F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1107F" w:rsidRDefault="00D1107F" w:rsidP="00E627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полугодие, по итогам прохождения образовательного модуля </w:t>
            </w:r>
          </w:p>
        </w:tc>
        <w:tc>
          <w:tcPr>
            <w:tcW w:w="1191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Миниолимпиада, 2 часа</w:t>
            </w:r>
          </w:p>
        </w:tc>
        <w:tc>
          <w:tcPr>
            <w:tcW w:w="1731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но пока не используется</w:t>
            </w:r>
          </w:p>
        </w:tc>
        <w:tc>
          <w:tcPr>
            <w:tcW w:w="1813" w:type="dxa"/>
          </w:tcPr>
          <w:p w:rsidR="00D1107F" w:rsidRDefault="00D1107F" w:rsidP="00253A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 «Формирование умения преобразовывать текст в материальную модель»</w:t>
            </w:r>
          </w:p>
        </w:tc>
        <w:tc>
          <w:tcPr>
            <w:tcW w:w="1700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D1107F" w:rsidRDefault="00D1107F" w:rsidP="00E86CB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но пока не используется</w:t>
            </w:r>
          </w:p>
        </w:tc>
        <w:tc>
          <w:tcPr>
            <w:tcW w:w="2409" w:type="dxa"/>
          </w:tcPr>
          <w:p w:rsidR="00D1107F" w:rsidRDefault="00D1107F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7F" w:rsidTr="00D1107F">
        <w:tc>
          <w:tcPr>
            <w:tcW w:w="1112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D1107F" w:rsidRPr="00A95D4E" w:rsidRDefault="00D1107F" w:rsidP="00D1107F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Краткосрочный курс</w:t>
            </w:r>
          </w:p>
        </w:tc>
      </w:tr>
      <w:tr w:rsidR="00D1107F" w:rsidTr="00D1107F">
        <w:tc>
          <w:tcPr>
            <w:tcW w:w="1112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курса, в конце курса</w:t>
            </w:r>
          </w:p>
        </w:tc>
        <w:tc>
          <w:tcPr>
            <w:tcW w:w="1191" w:type="dxa"/>
          </w:tcPr>
          <w:p w:rsidR="00D1107F" w:rsidRDefault="00D1107F" w:rsidP="00D362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диагностика,</w:t>
            </w:r>
          </w:p>
          <w:p w:rsidR="00D1107F" w:rsidRDefault="00D1107F" w:rsidP="00D362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731" w:type="dxa"/>
          </w:tcPr>
          <w:p w:rsidR="00D1107F" w:rsidRPr="00B525ED" w:rsidRDefault="00D1107F" w:rsidP="00B525E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525ED"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апробировано, используется, </w:t>
            </w:r>
          </w:p>
          <w:p w:rsidR="00D1107F" w:rsidRPr="00501C12" w:rsidRDefault="00D1107F" w:rsidP="00E86CB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107F" w:rsidRDefault="00B1062B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E1A"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«Основы моделирования»</w:t>
            </w:r>
          </w:p>
        </w:tc>
        <w:tc>
          <w:tcPr>
            <w:tcW w:w="1700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729" w:type="dxa"/>
          </w:tcPr>
          <w:p w:rsidR="00B1062B" w:rsidRPr="00B1062B" w:rsidRDefault="00B1062B" w:rsidP="00B1062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1062B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</w:t>
            </w:r>
            <w:r>
              <w:rPr>
                <w:rFonts w:ascii="Times New Roman" w:hAnsi="Times New Roman"/>
                <w:sz w:val="28"/>
                <w:szCs w:val="28"/>
              </w:rPr>
              <w:t>ровано, но пока не используется</w:t>
            </w:r>
          </w:p>
          <w:p w:rsidR="00D1107F" w:rsidRPr="00501C12" w:rsidRDefault="00D1107F" w:rsidP="00E86CBA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107F" w:rsidRDefault="00D1107F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8E" w:rsidTr="00E62794">
        <w:tc>
          <w:tcPr>
            <w:tcW w:w="1112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3E328E" w:rsidRPr="00A95D4E" w:rsidRDefault="003E328E" w:rsidP="003E328E">
            <w:pPr>
              <w:ind w:right="28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D1107F" w:rsidTr="00D1107F">
        <w:tc>
          <w:tcPr>
            <w:tcW w:w="1112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четверть </w:t>
            </w:r>
          </w:p>
        </w:tc>
        <w:tc>
          <w:tcPr>
            <w:tcW w:w="1191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31" w:type="dxa"/>
          </w:tcPr>
          <w:p w:rsidR="00D1107F" w:rsidRPr="00D1107F" w:rsidRDefault="00D1107F" w:rsidP="00D1107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1107F">
              <w:rPr>
                <w:rFonts w:ascii="Times New Roman" w:hAnsi="Times New Roman"/>
                <w:sz w:val="28"/>
                <w:szCs w:val="28"/>
              </w:rPr>
              <w:t xml:space="preserve">разработано, но не апробировано, </w:t>
            </w:r>
          </w:p>
          <w:p w:rsidR="00D1107F" w:rsidRPr="00501C12" w:rsidRDefault="00D1107F" w:rsidP="00E86CB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107F" w:rsidRDefault="007F1A98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образовательной практики</w:t>
            </w:r>
          </w:p>
        </w:tc>
        <w:tc>
          <w:tcPr>
            <w:tcW w:w="1700" w:type="dxa"/>
          </w:tcPr>
          <w:p w:rsidR="00D1107F" w:rsidRDefault="00D1107F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D1107F" w:rsidRPr="00501C12" w:rsidRDefault="00D1107F" w:rsidP="00E86CBA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образовательной практики </w:t>
            </w:r>
            <w:r w:rsidRPr="00B10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 учебные ситуации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математики</w:t>
            </w:r>
          </w:p>
        </w:tc>
        <w:tc>
          <w:tcPr>
            <w:tcW w:w="2409" w:type="dxa"/>
          </w:tcPr>
          <w:p w:rsidR="00D1107F" w:rsidRPr="00581E1D" w:rsidRDefault="00D1107F" w:rsidP="00581E1D">
            <w:pPr>
              <w:ind w:right="283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E1D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Занимательные опыты и эксперименты по биологии при проведении  краткосрочного  курса в 5-6 классах как способ достижения метапредметных результатов</w:t>
            </w:r>
            <w:r w:rsidRPr="00581E1D">
              <w:rPr>
                <w:i/>
              </w:rPr>
              <w:t xml:space="preserve"> </w:t>
            </w:r>
            <w:hyperlink r:id="rId9" w:history="1">
              <w:r w:rsidRPr="00581E1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http://fgos.iro.perm.ru/uchrezhdeniya/ploshchadki/maou-gimnaziya-g-nytvy-nytvenskij-r-on-g-nytva/kontent?view=fcontent&amp;task=view&amp;id=1934</w:t>
              </w:r>
            </w:hyperlink>
            <w:r w:rsidRPr="00581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107F" w:rsidRDefault="00D1107F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8E" w:rsidTr="00E62794">
        <w:tc>
          <w:tcPr>
            <w:tcW w:w="1112" w:type="dxa"/>
            <w:vMerge w:val="restart"/>
          </w:tcPr>
          <w:p w:rsidR="003E328E" w:rsidRP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а,б классы </w:t>
            </w:r>
          </w:p>
        </w:tc>
        <w:tc>
          <w:tcPr>
            <w:tcW w:w="1984" w:type="dxa"/>
            <w:vMerge w:val="restart"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преобразовывать текст в знако-символьную схему</w:t>
            </w:r>
          </w:p>
        </w:tc>
        <w:tc>
          <w:tcPr>
            <w:tcW w:w="12781" w:type="dxa"/>
            <w:gridSpan w:val="7"/>
          </w:tcPr>
          <w:p w:rsidR="003E328E" w:rsidRPr="00A95D4E" w:rsidRDefault="003E328E" w:rsidP="00A95D4E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3E328E" w:rsidTr="00D1107F">
        <w:tc>
          <w:tcPr>
            <w:tcW w:w="1112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E328E" w:rsidRDefault="003E328E" w:rsidP="00E627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полугодие, по итогам прохождения образовательного модуля </w:t>
            </w:r>
          </w:p>
        </w:tc>
        <w:tc>
          <w:tcPr>
            <w:tcW w:w="1191" w:type="dxa"/>
          </w:tcPr>
          <w:p w:rsidR="003E328E" w:rsidRDefault="003E328E" w:rsidP="00253A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Миниолимпиада, 2 часа </w:t>
            </w:r>
          </w:p>
        </w:tc>
        <w:tc>
          <w:tcPr>
            <w:tcW w:w="1731" w:type="dxa"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но пока не используется</w:t>
            </w:r>
          </w:p>
        </w:tc>
        <w:tc>
          <w:tcPr>
            <w:tcW w:w="1813" w:type="dxa"/>
          </w:tcPr>
          <w:p w:rsidR="003E328E" w:rsidRDefault="003E328E" w:rsidP="00253A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  «Формирование умения преобразовывать текст в знако-символьную схему» </w:t>
            </w:r>
          </w:p>
        </w:tc>
        <w:tc>
          <w:tcPr>
            <w:tcW w:w="1700" w:type="dxa"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3E328E" w:rsidRPr="00D74923" w:rsidRDefault="003E328E" w:rsidP="00D74923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74923">
              <w:rPr>
                <w:rFonts w:ascii="Times New Roman" w:hAnsi="Times New Roman"/>
                <w:sz w:val="28"/>
                <w:szCs w:val="28"/>
              </w:rPr>
              <w:t xml:space="preserve">необходимо разработать </w:t>
            </w:r>
          </w:p>
          <w:p w:rsidR="003E328E" w:rsidRDefault="003E328E" w:rsidP="00E86CB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328E" w:rsidRDefault="003E328E" w:rsidP="00E86CB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4E" w:rsidTr="00E62794">
        <w:tc>
          <w:tcPr>
            <w:tcW w:w="1112" w:type="dxa"/>
            <w:vMerge/>
          </w:tcPr>
          <w:p w:rsidR="00A95D4E" w:rsidRDefault="00A95D4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5D4E" w:rsidRDefault="00A95D4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A95D4E" w:rsidRDefault="00A95D4E" w:rsidP="00A95D4E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Краткосрочный курс</w:t>
            </w:r>
          </w:p>
        </w:tc>
      </w:tr>
      <w:tr w:rsidR="003E328E" w:rsidTr="00D1107F">
        <w:tc>
          <w:tcPr>
            <w:tcW w:w="1112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E328E" w:rsidRDefault="00A95D4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четверти </w:t>
            </w:r>
          </w:p>
        </w:tc>
        <w:tc>
          <w:tcPr>
            <w:tcW w:w="1191" w:type="dxa"/>
          </w:tcPr>
          <w:p w:rsidR="003E328E" w:rsidRDefault="003E328E" w:rsidP="00D1107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диагностика,</w:t>
            </w:r>
          </w:p>
          <w:p w:rsidR="003E328E" w:rsidRDefault="003E328E" w:rsidP="00D1107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731" w:type="dxa"/>
          </w:tcPr>
          <w:p w:rsidR="003E328E" w:rsidRPr="00B525ED" w:rsidRDefault="003E328E" w:rsidP="00B525E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525ED"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апробировано, </w:t>
            </w: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  <w:p w:rsidR="003E328E" w:rsidRPr="00501C12" w:rsidRDefault="003E328E" w:rsidP="00E86CB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328E" w:rsidRDefault="00B1062B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 «Моделирование с увлечением»</w:t>
            </w:r>
          </w:p>
        </w:tc>
        <w:tc>
          <w:tcPr>
            <w:tcW w:w="1700" w:type="dxa"/>
          </w:tcPr>
          <w:p w:rsidR="003E328E" w:rsidRDefault="003E328E" w:rsidP="00E627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729" w:type="dxa"/>
          </w:tcPr>
          <w:p w:rsidR="00B1062B" w:rsidRPr="00B1062B" w:rsidRDefault="00B1062B" w:rsidP="00B1062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1062B">
              <w:rPr>
                <w:rFonts w:ascii="Times New Roman" w:hAnsi="Times New Roman"/>
                <w:sz w:val="28"/>
                <w:szCs w:val="28"/>
              </w:rPr>
              <w:t xml:space="preserve">необходимо разработать </w:t>
            </w:r>
          </w:p>
          <w:p w:rsidR="003E328E" w:rsidRPr="00501C12" w:rsidRDefault="003E328E" w:rsidP="00E62794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328E" w:rsidRDefault="003E328E" w:rsidP="00E86CB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4E" w:rsidTr="00E62794">
        <w:tc>
          <w:tcPr>
            <w:tcW w:w="1112" w:type="dxa"/>
            <w:vMerge/>
          </w:tcPr>
          <w:p w:rsidR="00A95D4E" w:rsidRDefault="00A95D4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5D4E" w:rsidRDefault="00A95D4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A95D4E" w:rsidRPr="00A95D4E" w:rsidRDefault="00A95D4E" w:rsidP="00A95D4E">
            <w:pPr>
              <w:ind w:right="28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3E328E" w:rsidTr="00D1107F">
        <w:tc>
          <w:tcPr>
            <w:tcW w:w="1112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191" w:type="dxa"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31" w:type="dxa"/>
          </w:tcPr>
          <w:p w:rsidR="003E328E" w:rsidRPr="00D1107F" w:rsidRDefault="003E328E" w:rsidP="00D1107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1107F">
              <w:rPr>
                <w:rFonts w:ascii="Times New Roman" w:hAnsi="Times New Roman"/>
                <w:sz w:val="28"/>
                <w:szCs w:val="28"/>
              </w:rPr>
              <w:t xml:space="preserve">разработано, но не апробировано, </w:t>
            </w:r>
          </w:p>
          <w:p w:rsidR="003E328E" w:rsidRPr="00501C12" w:rsidRDefault="003E328E" w:rsidP="00E86CB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328E" w:rsidRDefault="007F1A98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образовательной практики</w:t>
            </w:r>
          </w:p>
        </w:tc>
        <w:tc>
          <w:tcPr>
            <w:tcW w:w="1700" w:type="dxa"/>
          </w:tcPr>
          <w:p w:rsidR="003E328E" w:rsidRDefault="003E328E" w:rsidP="00E86CB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3E328E" w:rsidRPr="00501C12" w:rsidRDefault="003E328E" w:rsidP="00D3624B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образовательной практики </w:t>
            </w:r>
            <w:r w:rsidRPr="00B10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 учебные ситуации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2409" w:type="dxa"/>
          </w:tcPr>
          <w:p w:rsidR="003E328E" w:rsidRPr="00581E1D" w:rsidRDefault="003E328E" w:rsidP="00581E1D">
            <w:pPr>
              <w:ind w:right="283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E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Занимательные опыты и эксперименты по биологии при проведении  краткосрочного  курса в 5-6 классах как способ достижения метапредметных </w:t>
            </w:r>
            <w:r w:rsidRPr="00581E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результатов </w:t>
            </w:r>
            <w:hyperlink r:id="rId10" w:history="1">
              <w:r w:rsidRPr="00581E1D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http://fgos.iro.perm.ru/uchrezhdeniya/ploshchadki/maou-gimnaziya-g-nytvy-nytvenskij-r-on-g-nytva/kontent?view=fcontent&amp;task=view&amp;id=1934</w:t>
              </w:r>
            </w:hyperlink>
            <w:r w:rsidRPr="00581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328E" w:rsidRDefault="003E328E" w:rsidP="00E86CB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F55" w:rsidRDefault="00121F55" w:rsidP="00501C1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1F55" w:rsidRDefault="00121F55" w:rsidP="00501C1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1F55" w:rsidRDefault="00622287" w:rsidP="0062228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121F55" w:rsidRDefault="00121F55" w:rsidP="00501C1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1F55" w:rsidRDefault="00121F55" w:rsidP="00501C1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1F55" w:rsidRDefault="00622287" w:rsidP="00121F55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121F55" w:rsidRPr="00501C12">
        <w:rPr>
          <w:rFonts w:ascii="Times New Roman" w:eastAsia="Times New Roman" w:hAnsi="Times New Roman" w:cs="Times New Roman"/>
          <w:b/>
          <w:sz w:val="28"/>
          <w:szCs w:val="20"/>
        </w:rPr>
        <w:t>писани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121F55"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опыта и перспектив апробационной деятельности </w:t>
      </w:r>
      <w:r w:rsidR="00121F55">
        <w:rPr>
          <w:rFonts w:ascii="Times New Roman" w:eastAsia="Times New Roman" w:hAnsi="Times New Roman" w:cs="Times New Roman"/>
          <w:b/>
          <w:sz w:val="28"/>
          <w:szCs w:val="20"/>
        </w:rPr>
        <w:t>краевой апробационной площадки</w:t>
      </w:r>
    </w:p>
    <w:p w:rsidR="00121F55" w:rsidRDefault="00121F55" w:rsidP="00121F55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МАОУ Гимназия г. Нытвы (название образовательной организации)</w:t>
      </w:r>
    </w:p>
    <w:p w:rsidR="00121F55" w:rsidRDefault="00121F55" w:rsidP="00121F55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«Основы успешного публичного выступления в урочной и внеурочной деятельности» </w:t>
      </w:r>
    </w:p>
    <w:p w:rsidR="00121F55" w:rsidRPr="00501C12" w:rsidRDefault="00121F55" w:rsidP="00121F55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(указывается тема)</w:t>
      </w:r>
    </w:p>
    <w:tbl>
      <w:tblPr>
        <w:tblStyle w:val="aa"/>
        <w:tblW w:w="15877" w:type="dxa"/>
        <w:tblInd w:w="-714" w:type="dxa"/>
        <w:tblLayout w:type="fixed"/>
        <w:tblLook w:val="04A0"/>
      </w:tblPr>
      <w:tblGrid>
        <w:gridCol w:w="1112"/>
        <w:gridCol w:w="1984"/>
        <w:gridCol w:w="2208"/>
        <w:gridCol w:w="1191"/>
        <w:gridCol w:w="1731"/>
        <w:gridCol w:w="1813"/>
        <w:gridCol w:w="1700"/>
        <w:gridCol w:w="1729"/>
        <w:gridCol w:w="2409"/>
      </w:tblGrid>
      <w:tr w:rsidR="00121F55" w:rsidTr="00F20586">
        <w:tc>
          <w:tcPr>
            <w:tcW w:w="1112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8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КМ, кол-во часов </w:t>
            </w:r>
          </w:p>
        </w:tc>
        <w:tc>
          <w:tcPr>
            <w:tcW w:w="1731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  по оценке ОР </w:t>
            </w:r>
          </w:p>
        </w:tc>
        <w:tc>
          <w:tcPr>
            <w:tcW w:w="1813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121F55" w:rsidRDefault="00121F55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29" w:type="dxa"/>
          </w:tcPr>
          <w:p w:rsidR="00121F55" w:rsidRDefault="00121F55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409" w:type="dxa"/>
          </w:tcPr>
          <w:p w:rsidR="00121F55" w:rsidRDefault="00121F55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Эл.адрес,  на котором размещены программы и дидактич. материал (для разработанных)</w:t>
            </w:r>
          </w:p>
        </w:tc>
      </w:tr>
      <w:tr w:rsidR="00121F55" w:rsidTr="00F20586">
        <w:tc>
          <w:tcPr>
            <w:tcW w:w="1112" w:type="dxa"/>
            <w:vMerge w:val="restart"/>
          </w:tcPr>
          <w:p w:rsidR="00121F55" w:rsidRPr="00D1107F" w:rsidRDefault="00121F55" w:rsidP="00F205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а,б </w:t>
            </w:r>
            <w:r w:rsidRPr="00D110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984" w:type="dxa"/>
            <w:vMerge w:val="restart"/>
          </w:tcPr>
          <w:p w:rsidR="00121F55" w:rsidRDefault="00121F55" w:rsidP="001E1A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</w:t>
            </w:r>
            <w:r w:rsidR="001E1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выстраивать ПВ (публичное выступление)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1" w:type="dxa"/>
            <w:gridSpan w:val="7"/>
          </w:tcPr>
          <w:p w:rsidR="00121F55" w:rsidRPr="00A95D4E" w:rsidRDefault="00121F55" w:rsidP="00F20586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полугодие, по итогам прохождения образовательного модуля </w:t>
            </w:r>
          </w:p>
        </w:tc>
        <w:tc>
          <w:tcPr>
            <w:tcW w:w="119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Миниолимпиада, 2 часа</w:t>
            </w:r>
          </w:p>
        </w:tc>
        <w:tc>
          <w:tcPr>
            <w:tcW w:w="173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но пока не используется</w:t>
            </w:r>
          </w:p>
        </w:tc>
        <w:tc>
          <w:tcPr>
            <w:tcW w:w="1813" w:type="dxa"/>
          </w:tcPr>
          <w:p w:rsidR="00BD1407" w:rsidRDefault="00BD1407" w:rsidP="004E47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 «Учимся  публично  выступать»</w:t>
            </w:r>
          </w:p>
        </w:tc>
        <w:tc>
          <w:tcPr>
            <w:tcW w:w="1700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BD1407" w:rsidRDefault="00BD1407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но пока не используется</w:t>
            </w:r>
          </w:p>
        </w:tc>
        <w:tc>
          <w:tcPr>
            <w:tcW w:w="2409" w:type="dxa"/>
          </w:tcPr>
          <w:p w:rsidR="00BD1407" w:rsidRPr="00392792" w:rsidRDefault="001E1A76" w:rsidP="00606144">
            <w:pPr>
              <w:pStyle w:val="af"/>
              <w:rPr>
                <w:b/>
              </w:rPr>
            </w:pPr>
            <w:r>
              <w:rPr>
                <w:rStyle w:val="af0"/>
              </w:rPr>
              <w:t>Портал сопровождения ФГОС ООО</w:t>
            </w:r>
          </w:p>
          <w:p w:rsidR="00BD1407" w:rsidRDefault="00BD1407" w:rsidP="00606144">
            <w:pPr>
              <w:pStyle w:val="af"/>
            </w:pPr>
            <w:hyperlink r:id="rId11" w:history="1">
              <w:r>
                <w:rPr>
                  <w:rStyle w:val="a3"/>
                </w:rPr>
                <w:t>1. Буклет для учащихся «Советы по под</w:t>
              </w:r>
              <w:r>
                <w:rPr>
                  <w:rStyle w:val="a3"/>
                </w:rPr>
                <w:t>г</w:t>
              </w:r>
              <w:r>
                <w:rPr>
                  <w:rStyle w:val="a3"/>
                </w:rPr>
                <w:t>отовке и реализации публичного выступления».</w:t>
              </w:r>
            </w:hyperlink>
          </w:p>
          <w:p w:rsidR="00BD1407" w:rsidRDefault="00BD1407" w:rsidP="00606144">
            <w:pPr>
              <w:pStyle w:val="af"/>
            </w:pPr>
            <w:hyperlink r:id="rId12" w:history="1">
              <w:r>
                <w:rPr>
                  <w:rStyle w:val="a3"/>
                </w:rPr>
                <w:t>2. Критерии оцен</w:t>
              </w:r>
              <w:r>
                <w:rPr>
                  <w:rStyle w:val="a3"/>
                </w:rPr>
                <w:t>и</w:t>
              </w:r>
              <w:r>
                <w:rPr>
                  <w:rStyle w:val="a3"/>
                </w:rPr>
                <w:t>вания публичного выступления.</w:t>
              </w:r>
            </w:hyperlink>
          </w:p>
          <w:p w:rsidR="00BD1407" w:rsidRDefault="00BD1407" w:rsidP="00606144">
            <w:pPr>
              <w:pStyle w:val="af"/>
            </w:pPr>
            <w:hyperlink r:id="rId13" w:history="1">
              <w:r>
                <w:rPr>
                  <w:rStyle w:val="a3"/>
                </w:rPr>
                <w:t xml:space="preserve">3.Методические рекомендации для учителей по организации работы </w:t>
              </w:r>
            </w:hyperlink>
          </w:p>
          <w:p w:rsidR="00BD1407" w:rsidRDefault="00BD1407" w:rsidP="00606144">
            <w:pPr>
              <w:pStyle w:val="af"/>
            </w:pPr>
            <w:hyperlink r:id="rId14" w:history="1">
              <w:r>
                <w:rPr>
                  <w:rStyle w:val="a3"/>
                </w:rPr>
                <w:t>4.Положение о Фестивале публичных выступлений.</w:t>
              </w:r>
            </w:hyperlink>
          </w:p>
          <w:p w:rsidR="00BD1407" w:rsidRDefault="00BD1407" w:rsidP="00606144">
            <w:pPr>
              <w:pStyle w:val="af"/>
              <w:rPr>
                <w:szCs w:val="28"/>
              </w:rPr>
            </w:pPr>
            <w:hyperlink r:id="rId15" w:history="1">
              <w:r>
                <w:rPr>
                  <w:rStyle w:val="a3"/>
                </w:rPr>
                <w:t>5.Сценарий проведения итогового образовательного события «Фестиваль публичных выступлений».</w:t>
              </w:r>
            </w:hyperlink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BD1407" w:rsidRPr="00A95D4E" w:rsidRDefault="00BD1407" w:rsidP="00F20586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Краткосрочный курс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курса, в конце курса</w:t>
            </w:r>
          </w:p>
        </w:tc>
        <w:tc>
          <w:tcPr>
            <w:tcW w:w="119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диагностика,</w:t>
            </w:r>
          </w:p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731" w:type="dxa"/>
          </w:tcPr>
          <w:p w:rsidR="00BD1407" w:rsidRPr="00B525ED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525ED"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апробировано, используется, </w:t>
            </w:r>
          </w:p>
          <w:p w:rsidR="00BD1407" w:rsidRPr="00501C12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BD1407" w:rsidRDefault="00BD1407" w:rsidP="004E47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0E1A"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«Основы публичного выступления»</w:t>
            </w:r>
          </w:p>
        </w:tc>
        <w:tc>
          <w:tcPr>
            <w:tcW w:w="1700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1729" w:type="dxa"/>
          </w:tcPr>
          <w:p w:rsidR="00BD1407" w:rsidRPr="00B1062B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1062B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</w:t>
            </w:r>
            <w:r>
              <w:rPr>
                <w:rFonts w:ascii="Times New Roman" w:hAnsi="Times New Roman"/>
                <w:sz w:val="28"/>
                <w:szCs w:val="28"/>
              </w:rPr>
              <w:t>ровано, но пока не используется</w:t>
            </w:r>
          </w:p>
          <w:p w:rsidR="00BD1407" w:rsidRPr="00501C12" w:rsidRDefault="00BD1407" w:rsidP="00F20586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407" w:rsidRDefault="001E1A76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BD1407" w:rsidRPr="00A95D4E" w:rsidRDefault="00BD1407" w:rsidP="00F20586">
            <w:pPr>
              <w:ind w:right="28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четверть </w:t>
            </w:r>
          </w:p>
        </w:tc>
        <w:tc>
          <w:tcPr>
            <w:tcW w:w="119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ПВ 1, ПВ2, ПВ 3, ПВ4</w:t>
            </w:r>
          </w:p>
        </w:tc>
        <w:tc>
          <w:tcPr>
            <w:tcW w:w="1731" w:type="dxa"/>
          </w:tcPr>
          <w:p w:rsidR="00BD1407" w:rsidRPr="00D1107F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1107F">
              <w:rPr>
                <w:rFonts w:ascii="Times New Roman" w:hAnsi="Times New Roman"/>
                <w:sz w:val="28"/>
                <w:szCs w:val="28"/>
              </w:rPr>
              <w:t xml:space="preserve">разработано, но не апробировано, </w:t>
            </w:r>
          </w:p>
          <w:p w:rsidR="00BD1407" w:rsidRPr="00501C12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образовательной практики</w:t>
            </w:r>
          </w:p>
        </w:tc>
        <w:tc>
          <w:tcPr>
            <w:tcW w:w="1700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BD1407" w:rsidRPr="00501C12" w:rsidRDefault="00BD1407" w:rsidP="00F20586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образовательной практики </w:t>
            </w:r>
            <w:r w:rsidRPr="00B10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 учебные ситуации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математики</w:t>
            </w:r>
          </w:p>
        </w:tc>
        <w:tc>
          <w:tcPr>
            <w:tcW w:w="2409" w:type="dxa"/>
          </w:tcPr>
          <w:p w:rsidR="00BD1407" w:rsidRPr="00581E1D" w:rsidRDefault="00BD1407" w:rsidP="00F20586">
            <w:pPr>
              <w:ind w:right="283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1407" w:rsidRDefault="00BD1407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407" w:rsidTr="00F20586">
        <w:tc>
          <w:tcPr>
            <w:tcW w:w="1112" w:type="dxa"/>
            <w:vMerge w:val="restart"/>
          </w:tcPr>
          <w:p w:rsidR="00BD1407" w:rsidRPr="003E328E" w:rsidRDefault="00BD1407" w:rsidP="00F205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а,б классы </w:t>
            </w:r>
          </w:p>
        </w:tc>
        <w:tc>
          <w:tcPr>
            <w:tcW w:w="1984" w:type="dxa"/>
            <w:vMerge w:val="restart"/>
          </w:tcPr>
          <w:p w:rsidR="00BD1407" w:rsidRDefault="00BD1407" w:rsidP="001E1A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1E1A76">
              <w:rPr>
                <w:rFonts w:ascii="Times New Roman" w:hAnsi="Times New Roman" w:cs="Times New Roman"/>
                <w:sz w:val="28"/>
                <w:szCs w:val="28"/>
              </w:rPr>
              <w:t>представлять ПВ (публичное выступление)</w:t>
            </w:r>
          </w:p>
        </w:tc>
        <w:tc>
          <w:tcPr>
            <w:tcW w:w="12781" w:type="dxa"/>
            <w:gridSpan w:val="7"/>
          </w:tcPr>
          <w:p w:rsidR="00BD1407" w:rsidRPr="00A95D4E" w:rsidRDefault="00BD1407" w:rsidP="00F20586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по итогам прохождения образовательног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модуля </w:t>
            </w:r>
          </w:p>
        </w:tc>
        <w:tc>
          <w:tcPr>
            <w:tcW w:w="119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Миниолимпиада, 2 часа </w:t>
            </w:r>
          </w:p>
        </w:tc>
        <w:tc>
          <w:tcPr>
            <w:tcW w:w="173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апробировано, но пока </w:t>
            </w:r>
            <w:r w:rsidRPr="00501C12">
              <w:rPr>
                <w:rFonts w:ascii="Times New Roman" w:hAnsi="Times New Roman"/>
                <w:sz w:val="28"/>
                <w:szCs w:val="28"/>
              </w:rPr>
              <w:lastRenderedPageBreak/>
              <w:t>не используется</w:t>
            </w:r>
          </w:p>
        </w:tc>
        <w:tc>
          <w:tcPr>
            <w:tcW w:w="1813" w:type="dxa"/>
          </w:tcPr>
          <w:p w:rsidR="00BD1407" w:rsidRDefault="00BD1407" w:rsidP="004E47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Интенсив  «Основы успешного выступления» </w:t>
            </w:r>
          </w:p>
        </w:tc>
        <w:tc>
          <w:tcPr>
            <w:tcW w:w="1700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BD1407" w:rsidRPr="00B1062B" w:rsidRDefault="00BD1407" w:rsidP="004E47F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1062B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ровано, но пока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используется</w:t>
            </w:r>
          </w:p>
          <w:p w:rsidR="00BD1407" w:rsidRDefault="00BD1407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407" w:rsidRDefault="00BD1407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BD1407" w:rsidRDefault="00BD1407" w:rsidP="00F20586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Краткосрочный курс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четверти </w:t>
            </w:r>
          </w:p>
        </w:tc>
        <w:tc>
          <w:tcPr>
            <w:tcW w:w="119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диагностика,</w:t>
            </w:r>
          </w:p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731" w:type="dxa"/>
          </w:tcPr>
          <w:p w:rsidR="00BD1407" w:rsidRPr="00B525ED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525ED"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апробировано, </w:t>
            </w: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  <w:p w:rsidR="00BD1407" w:rsidRPr="00501C12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BD1407" w:rsidRDefault="00BD1407" w:rsidP="004E47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 «Я умею выступать»</w:t>
            </w:r>
          </w:p>
        </w:tc>
        <w:tc>
          <w:tcPr>
            <w:tcW w:w="1700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1729" w:type="dxa"/>
          </w:tcPr>
          <w:p w:rsidR="00BD1407" w:rsidRPr="00501C12" w:rsidRDefault="00BD1407" w:rsidP="001C144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1062B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</w:t>
            </w:r>
            <w:r>
              <w:rPr>
                <w:rFonts w:ascii="Times New Roman" w:hAnsi="Times New Roman"/>
                <w:sz w:val="28"/>
                <w:szCs w:val="28"/>
              </w:rPr>
              <w:t>ровано, но пока не используется</w:t>
            </w:r>
          </w:p>
        </w:tc>
        <w:tc>
          <w:tcPr>
            <w:tcW w:w="2409" w:type="dxa"/>
          </w:tcPr>
          <w:p w:rsidR="00BD1407" w:rsidRDefault="00BD1407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1" w:type="dxa"/>
            <w:gridSpan w:val="7"/>
          </w:tcPr>
          <w:p w:rsidR="00BD1407" w:rsidRPr="00A95D4E" w:rsidRDefault="00BD1407" w:rsidP="00F20586">
            <w:pPr>
              <w:ind w:right="28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E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BD1407" w:rsidTr="00F20586">
        <w:tc>
          <w:tcPr>
            <w:tcW w:w="1112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191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ПВ 1,2,3,4</w:t>
            </w:r>
          </w:p>
        </w:tc>
        <w:tc>
          <w:tcPr>
            <w:tcW w:w="1731" w:type="dxa"/>
          </w:tcPr>
          <w:p w:rsidR="00BD1407" w:rsidRPr="00D1107F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1107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азработано, но не апробировано</w:t>
            </w:r>
          </w:p>
          <w:p w:rsidR="00BD1407" w:rsidRPr="00501C12" w:rsidRDefault="00BD1407" w:rsidP="00F2058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образовательной практики</w:t>
            </w:r>
          </w:p>
        </w:tc>
        <w:tc>
          <w:tcPr>
            <w:tcW w:w="1700" w:type="dxa"/>
          </w:tcPr>
          <w:p w:rsidR="00BD1407" w:rsidRDefault="00BD1407" w:rsidP="00F2058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29" w:type="dxa"/>
          </w:tcPr>
          <w:p w:rsidR="00BD1407" w:rsidRPr="00501C12" w:rsidRDefault="00BD1407" w:rsidP="00F20586">
            <w:pPr>
              <w:spacing w:line="0" w:lineRule="atLeast"/>
              <w:ind w:right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образовательной практики </w:t>
            </w:r>
            <w:r w:rsidRPr="00B10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 учебные ситуации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математики</w:t>
            </w:r>
          </w:p>
        </w:tc>
        <w:tc>
          <w:tcPr>
            <w:tcW w:w="2409" w:type="dxa"/>
          </w:tcPr>
          <w:p w:rsidR="00BD1407" w:rsidRPr="00581E1D" w:rsidRDefault="00BD1407" w:rsidP="00F20586">
            <w:pPr>
              <w:ind w:right="283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1407" w:rsidRDefault="00BD1407" w:rsidP="00F20586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E8D" w:rsidRDefault="00501C12" w:rsidP="00F53016">
      <w:pPr>
        <w:spacing w:after="0" w:line="0" w:lineRule="atLeast"/>
        <w:sectPr w:rsidR="00EB5E8D" w:rsidSect="00EB5E8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1488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интенсив, игра, образовательный детско-взрослый проект, др.)</w:t>
      </w: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1C56A9" w:rsidRPr="001C56A9" w:rsidRDefault="001C56A9" w:rsidP="00852CBF">
      <w:pPr>
        <w:rPr>
          <w:rFonts w:ascii="Times New Roman" w:hAnsi="Times New Roman" w:cs="Times New Roman"/>
          <w:b/>
        </w:rPr>
      </w:pPr>
    </w:p>
    <w:p w:rsidR="00A22A9A" w:rsidRDefault="00A22A9A">
      <w:r>
        <w:br w:type="page"/>
      </w:r>
    </w:p>
    <w:sectPr w:rsidR="00A22A9A" w:rsidSect="00EB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B1" w:rsidRDefault="000959B1" w:rsidP="00CA3B99">
      <w:pPr>
        <w:spacing w:after="0" w:line="240" w:lineRule="auto"/>
      </w:pPr>
      <w:r>
        <w:separator/>
      </w:r>
    </w:p>
  </w:endnote>
  <w:endnote w:type="continuationSeparator" w:id="1">
    <w:p w:rsidR="000959B1" w:rsidRDefault="000959B1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DD" w:rsidRDefault="004524DD">
    <w:pPr>
      <w:pStyle w:val="a8"/>
      <w:jc w:val="right"/>
    </w:pPr>
  </w:p>
  <w:p w:rsidR="004524DD" w:rsidRDefault="004524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B1" w:rsidRDefault="000959B1" w:rsidP="00CA3B99">
      <w:pPr>
        <w:spacing w:after="0" w:line="240" w:lineRule="auto"/>
      </w:pPr>
      <w:r>
        <w:separator/>
      </w:r>
    </w:p>
  </w:footnote>
  <w:footnote w:type="continuationSeparator" w:id="1">
    <w:p w:rsidR="000959B1" w:rsidRDefault="000959B1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A3962"/>
    <w:multiLevelType w:val="hybridMultilevel"/>
    <w:tmpl w:val="57B42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6751"/>
    <w:rsid w:val="00012E73"/>
    <w:rsid w:val="00045DDD"/>
    <w:rsid w:val="0005262D"/>
    <w:rsid w:val="00061DBC"/>
    <w:rsid w:val="000959B1"/>
    <w:rsid w:val="000B0C72"/>
    <w:rsid w:val="000B6AEB"/>
    <w:rsid w:val="000F1A63"/>
    <w:rsid w:val="00121F55"/>
    <w:rsid w:val="0014128B"/>
    <w:rsid w:val="00142AC7"/>
    <w:rsid w:val="00144A7B"/>
    <w:rsid w:val="00145176"/>
    <w:rsid w:val="00157DAE"/>
    <w:rsid w:val="001856C3"/>
    <w:rsid w:val="00191AE4"/>
    <w:rsid w:val="001C144B"/>
    <w:rsid w:val="001C56A9"/>
    <w:rsid w:val="001E1A76"/>
    <w:rsid w:val="001E1B6B"/>
    <w:rsid w:val="001F42CD"/>
    <w:rsid w:val="0021050F"/>
    <w:rsid w:val="0022506A"/>
    <w:rsid w:val="00242A0C"/>
    <w:rsid w:val="00253AF2"/>
    <w:rsid w:val="0028288F"/>
    <w:rsid w:val="002A05F4"/>
    <w:rsid w:val="002A2F3F"/>
    <w:rsid w:val="00334550"/>
    <w:rsid w:val="003E328E"/>
    <w:rsid w:val="003E3A87"/>
    <w:rsid w:val="004078E9"/>
    <w:rsid w:val="00432BFD"/>
    <w:rsid w:val="004375D7"/>
    <w:rsid w:val="00444473"/>
    <w:rsid w:val="004447CF"/>
    <w:rsid w:val="00444A1F"/>
    <w:rsid w:val="00444DFC"/>
    <w:rsid w:val="004524DD"/>
    <w:rsid w:val="0046118A"/>
    <w:rsid w:val="00484101"/>
    <w:rsid w:val="00492581"/>
    <w:rsid w:val="00492EF5"/>
    <w:rsid w:val="004C07F1"/>
    <w:rsid w:val="004E47FF"/>
    <w:rsid w:val="00501059"/>
    <w:rsid w:val="00501C12"/>
    <w:rsid w:val="00506382"/>
    <w:rsid w:val="0054381B"/>
    <w:rsid w:val="00581E1D"/>
    <w:rsid w:val="0059753F"/>
    <w:rsid w:val="005C67D3"/>
    <w:rsid w:val="005D5864"/>
    <w:rsid w:val="005F43AB"/>
    <w:rsid w:val="00617CD5"/>
    <w:rsid w:val="00622287"/>
    <w:rsid w:val="00630B9B"/>
    <w:rsid w:val="00644A7A"/>
    <w:rsid w:val="0065743B"/>
    <w:rsid w:val="00674AAD"/>
    <w:rsid w:val="006763F5"/>
    <w:rsid w:val="0067670B"/>
    <w:rsid w:val="00697198"/>
    <w:rsid w:val="00697DD5"/>
    <w:rsid w:val="006A3001"/>
    <w:rsid w:val="006B0E1A"/>
    <w:rsid w:val="006F7BFC"/>
    <w:rsid w:val="00704A9A"/>
    <w:rsid w:val="00707FF3"/>
    <w:rsid w:val="00725982"/>
    <w:rsid w:val="00743654"/>
    <w:rsid w:val="00745776"/>
    <w:rsid w:val="00761240"/>
    <w:rsid w:val="00763CFC"/>
    <w:rsid w:val="0078474C"/>
    <w:rsid w:val="00792ACB"/>
    <w:rsid w:val="007D6B82"/>
    <w:rsid w:val="007D7843"/>
    <w:rsid w:val="007F1A98"/>
    <w:rsid w:val="00816BA3"/>
    <w:rsid w:val="00824087"/>
    <w:rsid w:val="00844DE1"/>
    <w:rsid w:val="00852CBF"/>
    <w:rsid w:val="008815CC"/>
    <w:rsid w:val="008856F0"/>
    <w:rsid w:val="0088724A"/>
    <w:rsid w:val="008971F6"/>
    <w:rsid w:val="008B4EBD"/>
    <w:rsid w:val="008E1B52"/>
    <w:rsid w:val="008E2170"/>
    <w:rsid w:val="008F4DFF"/>
    <w:rsid w:val="00926EAC"/>
    <w:rsid w:val="00940F2F"/>
    <w:rsid w:val="009574FB"/>
    <w:rsid w:val="00977FB1"/>
    <w:rsid w:val="00984332"/>
    <w:rsid w:val="00995AAB"/>
    <w:rsid w:val="009B038E"/>
    <w:rsid w:val="009B079B"/>
    <w:rsid w:val="009C17F9"/>
    <w:rsid w:val="009D02A7"/>
    <w:rsid w:val="009D47FA"/>
    <w:rsid w:val="00A04FEF"/>
    <w:rsid w:val="00A0770D"/>
    <w:rsid w:val="00A07DBD"/>
    <w:rsid w:val="00A114F5"/>
    <w:rsid w:val="00A22A9A"/>
    <w:rsid w:val="00A25F62"/>
    <w:rsid w:val="00A53B05"/>
    <w:rsid w:val="00A95D4E"/>
    <w:rsid w:val="00AA2040"/>
    <w:rsid w:val="00AA22F7"/>
    <w:rsid w:val="00AA3A36"/>
    <w:rsid w:val="00AD2412"/>
    <w:rsid w:val="00B1062B"/>
    <w:rsid w:val="00B3299E"/>
    <w:rsid w:val="00B34411"/>
    <w:rsid w:val="00B36059"/>
    <w:rsid w:val="00B525ED"/>
    <w:rsid w:val="00B87431"/>
    <w:rsid w:val="00BC0739"/>
    <w:rsid w:val="00BC20AE"/>
    <w:rsid w:val="00BD1407"/>
    <w:rsid w:val="00C0031F"/>
    <w:rsid w:val="00C258D8"/>
    <w:rsid w:val="00C36F75"/>
    <w:rsid w:val="00C517D9"/>
    <w:rsid w:val="00C51E3B"/>
    <w:rsid w:val="00C64DEF"/>
    <w:rsid w:val="00C6560D"/>
    <w:rsid w:val="00C71000"/>
    <w:rsid w:val="00C84460"/>
    <w:rsid w:val="00C84D75"/>
    <w:rsid w:val="00CA3B99"/>
    <w:rsid w:val="00CE05F8"/>
    <w:rsid w:val="00CE0DEA"/>
    <w:rsid w:val="00D03695"/>
    <w:rsid w:val="00D1107F"/>
    <w:rsid w:val="00D14BF6"/>
    <w:rsid w:val="00D1650D"/>
    <w:rsid w:val="00D22724"/>
    <w:rsid w:val="00D3624B"/>
    <w:rsid w:val="00D47125"/>
    <w:rsid w:val="00D56751"/>
    <w:rsid w:val="00D73993"/>
    <w:rsid w:val="00D74923"/>
    <w:rsid w:val="00D802FD"/>
    <w:rsid w:val="00D8685D"/>
    <w:rsid w:val="00D968DD"/>
    <w:rsid w:val="00DC2679"/>
    <w:rsid w:val="00DD50A1"/>
    <w:rsid w:val="00DF422B"/>
    <w:rsid w:val="00E12855"/>
    <w:rsid w:val="00E34487"/>
    <w:rsid w:val="00E43DBA"/>
    <w:rsid w:val="00E62794"/>
    <w:rsid w:val="00E86CBA"/>
    <w:rsid w:val="00E9501B"/>
    <w:rsid w:val="00EB5E8D"/>
    <w:rsid w:val="00EC1176"/>
    <w:rsid w:val="00EC11EE"/>
    <w:rsid w:val="00ED2EE3"/>
    <w:rsid w:val="00F061EE"/>
    <w:rsid w:val="00F123B0"/>
    <w:rsid w:val="00F20586"/>
    <w:rsid w:val="00F53016"/>
    <w:rsid w:val="00F805C3"/>
    <w:rsid w:val="00FA7845"/>
    <w:rsid w:val="00FB0058"/>
    <w:rsid w:val="00FB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CB"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  <w:style w:type="paragraph" w:styleId="af">
    <w:name w:val="Normal (Web)"/>
    <w:basedOn w:val="a"/>
    <w:uiPriority w:val="99"/>
    <w:unhideWhenUsed/>
    <w:rsid w:val="0082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D1407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1E1A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gos.iro.perm.ru/files/Nytvagymnasya/metodizesrie_rekomendazii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nytvagymnasya@mail.ru" TargetMode="External"/><Relationship Id="rId12" Type="http://schemas.openxmlformats.org/officeDocument/2006/relationships/hyperlink" Target="http://fgos.iro.perm.ru/files/Nytvagymnasya/kriterii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.iro.perm.ru/files/Nytvagymnasya/buklet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gos.iro.perm.ru/files/Nytvagymnasya/szenarii_festivala.docx" TargetMode="External"/><Relationship Id="rId10" Type="http://schemas.openxmlformats.org/officeDocument/2006/relationships/hyperlink" Target="http://fgos.iro.perm.ru/uchrezhdeniya/ploshchadki/maou-gimnaziya-g-nytvy-nytvenskij-r-on-g-nytva/kontent?view=fcontent&amp;task=view&amp;id=1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aou-gimnaziya-g-nytvy-nytvenskij-r-on-g-nytva/kontent?view=fcontent&amp;task=view&amp;id=1934" TargetMode="External"/><Relationship Id="rId14" Type="http://schemas.openxmlformats.org/officeDocument/2006/relationships/hyperlink" Target="http://fgos.iro.perm.ru/files/Nytvagymnasya/polos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Ладанова НВ</cp:lastModifiedBy>
  <cp:revision>38</cp:revision>
  <cp:lastPrinted>2019-02-19T05:30:00Z</cp:lastPrinted>
  <dcterms:created xsi:type="dcterms:W3CDTF">2019-04-01T06:02:00Z</dcterms:created>
  <dcterms:modified xsi:type="dcterms:W3CDTF">2019-04-01T07:26:00Z</dcterms:modified>
</cp:coreProperties>
</file>