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88" w:rsidRDefault="008C7988" w:rsidP="008C7988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ое</w:t>
      </w:r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оценивания </w:t>
      </w:r>
      <w:proofErr w:type="spellStart"/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метапредметного</w:t>
      </w:r>
      <w:proofErr w:type="spellEnd"/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результата «Умение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75482">
        <w:rPr>
          <w:rFonts w:ascii="Times New Roman" w:hAnsi="Times New Roman" w:cs="Times New Roman"/>
          <w:b/>
          <w:sz w:val="28"/>
          <w:szCs w:val="28"/>
        </w:rPr>
        <w:t xml:space="preserve">делать вывод на основе </w:t>
      </w:r>
      <w:r w:rsidRPr="005C7DFC">
        <w:rPr>
          <w:rFonts w:ascii="Times New Roman" w:hAnsi="Times New Roman" w:cs="Times New Roman"/>
          <w:b/>
          <w:sz w:val="28"/>
          <w:szCs w:val="28"/>
        </w:rPr>
        <w:t>анализа разных точек зрения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7988" w:rsidRDefault="008C7988" w:rsidP="008C79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6 класса</w:t>
      </w:r>
    </w:p>
    <w:p w:rsidR="008C7988" w:rsidRDefault="008C7988" w:rsidP="008C79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D30E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Авторы:</w:t>
      </w:r>
    </w:p>
    <w:p w:rsidR="008C7988" w:rsidRDefault="008C7988" w:rsidP="008C798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A714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МОБУ «Гимназия № 3» г. Кудымкара</w:t>
      </w:r>
    </w:p>
    <w:p w:rsidR="008C7988" w:rsidRDefault="008C7988" w:rsidP="008C7988">
      <w:pPr>
        <w:pStyle w:val="Default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Шарова</w:t>
      </w:r>
      <w:proofErr w:type="spellEnd"/>
      <w:r>
        <w:rPr>
          <w:i/>
          <w:sz w:val="28"/>
          <w:szCs w:val="28"/>
        </w:rPr>
        <w:t xml:space="preserve"> Наталья Александровна. </w:t>
      </w:r>
      <w:proofErr w:type="spellStart"/>
      <w:r>
        <w:rPr>
          <w:i/>
          <w:sz w:val="28"/>
          <w:szCs w:val="28"/>
        </w:rPr>
        <w:t>зам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>иректора</w:t>
      </w:r>
      <w:proofErr w:type="spellEnd"/>
      <w:r>
        <w:rPr>
          <w:i/>
          <w:sz w:val="28"/>
          <w:szCs w:val="28"/>
        </w:rPr>
        <w:t xml:space="preserve"> по НМР</w:t>
      </w:r>
      <w:r w:rsidRPr="006A7141">
        <w:rPr>
          <w:i/>
          <w:sz w:val="28"/>
          <w:szCs w:val="28"/>
        </w:rPr>
        <w:t xml:space="preserve"> </w:t>
      </w:r>
    </w:p>
    <w:p w:rsidR="008C7988" w:rsidRPr="00944D25" w:rsidRDefault="008C7988" w:rsidP="008C7988">
      <w:pPr>
        <w:pStyle w:val="Default"/>
        <w:jc w:val="both"/>
        <w:rPr>
          <w:i/>
          <w:sz w:val="28"/>
          <w:szCs w:val="28"/>
        </w:rPr>
      </w:pPr>
      <w:proofErr w:type="spellStart"/>
      <w:r w:rsidRPr="00944D25">
        <w:rPr>
          <w:i/>
          <w:sz w:val="28"/>
          <w:szCs w:val="28"/>
        </w:rPr>
        <w:t>Носкова</w:t>
      </w:r>
      <w:proofErr w:type="spellEnd"/>
      <w:r w:rsidRPr="00944D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Ольга Ивановна, учитель русского языка.</w:t>
      </w:r>
    </w:p>
    <w:p w:rsidR="008C7988" w:rsidRPr="00333356" w:rsidRDefault="008C7988" w:rsidP="008C7988">
      <w:pPr>
        <w:pStyle w:val="Default"/>
        <w:spacing w:before="24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Образовательный результат</w:t>
      </w:r>
      <w:r w:rsidRPr="00AF2CB0">
        <w:rPr>
          <w:b/>
          <w:sz w:val="28"/>
          <w:szCs w:val="28"/>
        </w:rPr>
        <w:t>:</w:t>
      </w:r>
      <w:r w:rsidRPr="00AF2CB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умение делать вывод.</w:t>
      </w:r>
    </w:p>
    <w:p w:rsidR="008C7988" w:rsidRDefault="008C7988" w:rsidP="008C7988">
      <w:pPr>
        <w:pStyle w:val="Default"/>
        <w:ind w:firstLine="567"/>
        <w:jc w:val="both"/>
        <w:rPr>
          <w:sz w:val="28"/>
          <w:szCs w:val="28"/>
        </w:rPr>
      </w:pPr>
      <w:r w:rsidRPr="00AF2CB0">
        <w:rPr>
          <w:b/>
          <w:sz w:val="28"/>
          <w:szCs w:val="28"/>
        </w:rPr>
        <w:t>Конкретизированный метапредметный результат:</w:t>
      </w:r>
      <w:r w:rsidRPr="00AF2CB0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делать вывод на основе анализа разных точек зрения.</w:t>
      </w:r>
    </w:p>
    <w:p w:rsidR="008C7988" w:rsidRDefault="008C7988" w:rsidP="008C7988">
      <w:pPr>
        <w:pStyle w:val="Default"/>
        <w:ind w:firstLine="567"/>
        <w:jc w:val="both"/>
        <w:rPr>
          <w:sz w:val="28"/>
          <w:szCs w:val="28"/>
        </w:rPr>
      </w:pPr>
      <w:r w:rsidRPr="00AF2CB0">
        <w:rPr>
          <w:b/>
          <w:sz w:val="28"/>
          <w:szCs w:val="28"/>
        </w:rPr>
        <w:t xml:space="preserve">Объект оценивания: </w:t>
      </w:r>
      <w:r w:rsidRPr="00AF2CB0">
        <w:rPr>
          <w:sz w:val="28"/>
          <w:szCs w:val="28"/>
        </w:rPr>
        <w:t>письменный ответ учащихся</w:t>
      </w:r>
      <w:r>
        <w:rPr>
          <w:sz w:val="28"/>
          <w:szCs w:val="28"/>
        </w:rPr>
        <w:t xml:space="preserve"> – заполненная таблица</w:t>
      </w:r>
      <w:r w:rsidRPr="00AF2CB0">
        <w:rPr>
          <w:sz w:val="28"/>
          <w:szCs w:val="28"/>
        </w:rPr>
        <w:t>.</w:t>
      </w:r>
    </w:p>
    <w:p w:rsidR="008C7988" w:rsidRPr="001A4925" w:rsidRDefault="008C7988" w:rsidP="008C79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Процедура оценивания:</w:t>
      </w:r>
    </w:p>
    <w:p w:rsidR="008C7988" w:rsidRPr="001A4925" w:rsidRDefault="008C7988" w:rsidP="008C79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мероприятия</w:t>
      </w: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раздаточный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текст и бланк ответов, критерии оценки ответа.</w:t>
      </w: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выполняют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шестиклассники на занятии краткосрочного курса. Время выполнения</w:t>
      </w: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минут. Информация о результатах работы доводится до сведения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следующем занятии</w:t>
      </w: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7988" w:rsidRDefault="008C7988" w:rsidP="008C7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CB0">
        <w:rPr>
          <w:rFonts w:ascii="Times New Roman" w:hAnsi="Times New Roman" w:cs="Times New Roman"/>
          <w:b/>
          <w:sz w:val="28"/>
          <w:szCs w:val="28"/>
        </w:rPr>
        <w:t>Здание учащимся</w:t>
      </w:r>
      <w:r w:rsidRPr="00AF2C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7988" w:rsidRPr="00C33C68" w:rsidRDefault="008C7988" w:rsidP="008C798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C68">
        <w:rPr>
          <w:rFonts w:ascii="Times New Roman" w:hAnsi="Times New Roman" w:cs="Times New Roman"/>
          <w:b/>
          <w:i/>
          <w:sz w:val="28"/>
          <w:szCs w:val="28"/>
        </w:rPr>
        <w:t>Познакомься с высказываниями двух шестиклассников и выполни задание.</w:t>
      </w:r>
      <w:r w:rsidRPr="00A840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9DB262" wp14:editId="4FD1389C">
            <wp:extent cx="6150968" cy="3952875"/>
            <wp:effectExtent l="0" t="0" r="254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725" t="37743" r="20406" b="20589"/>
                    <a:stretch/>
                  </pic:blipFill>
                  <pic:spPr bwMode="auto">
                    <a:xfrm>
                      <a:off x="0" y="0"/>
                      <a:ext cx="6158776" cy="395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988" w:rsidRDefault="008C7988" w:rsidP="008C7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аргументы в пользу каждой точки зрения. И сделай вывод о том, какую точку зрения ты разделяешь или обоснуй свою.</w:t>
      </w:r>
    </w:p>
    <w:p w:rsidR="008C7988" w:rsidRDefault="008C7988" w:rsidP="008C7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Аргументы в пользу точки зрения Коли:</w:t>
      </w:r>
    </w:p>
    <w:p w:rsidR="008C7988" w:rsidRDefault="008C7988" w:rsidP="008C7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8C7988" w:rsidRDefault="008C7988" w:rsidP="008C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Аргументы в пользу точки зрения Гали:</w:t>
      </w:r>
    </w:p>
    <w:p w:rsidR="008C7988" w:rsidRDefault="008C7988" w:rsidP="008C7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C7988" w:rsidRDefault="008C7988" w:rsidP="008C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759ECD" wp14:editId="4359E80D">
                <wp:simplePos x="0" y="0"/>
                <wp:positionH relativeFrom="column">
                  <wp:posOffset>110489</wp:posOffset>
                </wp:positionH>
                <wp:positionV relativeFrom="paragraph">
                  <wp:posOffset>21590</wp:posOffset>
                </wp:positionV>
                <wp:extent cx="314325" cy="657225"/>
                <wp:effectExtent l="0" t="0" r="28575" b="28575"/>
                <wp:wrapNone/>
                <wp:docPr id="721" name="Группа 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657225"/>
                          <a:chOff x="0" y="0"/>
                          <a:chExt cx="257175" cy="885825"/>
                        </a:xfrm>
                      </wpg:grpSpPr>
                      <wps:wsp>
                        <wps:cNvPr id="722" name="Прямоугольник 722"/>
                        <wps:cNvSpPr/>
                        <wps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Прямоугольник 723"/>
                        <wps:cNvSpPr/>
                        <wps:spPr>
                          <a:xfrm>
                            <a:off x="9525" y="32385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Прямоугольник 724"/>
                        <wps:cNvSpPr/>
                        <wps:spPr>
                          <a:xfrm>
                            <a:off x="9525" y="68580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21" o:spid="_x0000_s1026" style="position:absolute;margin-left:8.7pt;margin-top:1.7pt;width:24.75pt;height:51.75pt;z-index:251659264;mso-width-relative:margin;mso-height-relative:margin" coordsize="2571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">
                <v:rect id="Прямоугольник 722" o:spid="_x0000_s1027" style="position:absolute;width:247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W78QA&#10;AADcAAAADwAAAGRycy9kb3ducmV2LnhtbESPQWvCQBSE70L/w/IKvYhuGmyV6CqlEOipUJV6fWSf&#10;SWze25BdTfLvu0Khx2FmvmE2u4EbdaPO104MPM8TUCSFs7WUBo6HfLYC5QOKxcYJGRjJw277MNlg&#10;Zl0vX3Tbh1JFiPgMDVQhtJnWvqiI0c9dSxK9s+sYQ5RdqW2HfYRzo9MkedWMtcSFClt6r6j42V/Z&#10;wOLkp9+rTz0mgY8X5jF/ufa5MU+Pw9saVKAh/If/2h/WwDJN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Vu/EAAAA3AAAAA8AAAAAAAAAAAAAAAAAmAIAAGRycy9k&#10;b3ducmV2LnhtbFBLBQYAAAAABAAEAPUAAACJAwAAAAA=&#10;" filled="f" strokecolor="black [3213]" strokeweight=".25pt"/>
                <v:rect id="Прямоугольник 723" o:spid="_x0000_s1028" style="position:absolute;left:95;top:3238;width:247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zdMUA&#10;AADcAAAADwAAAGRycy9kb3ducmV2LnhtbESPX2vCQBDE3wt+h2OFvpR6UftHUk+RQsAnoSrt65Lb&#10;JtHsXsidJvn2XqHg4zAzv2GW655rdaXWV04MTCcJKJLc2UoKA8dD9rwA5QOKxdoJGRjIw3o1elhi&#10;al0nX3Tdh0JFiPgUDZQhNKnWPi+J0U9cQxK9X9cyhijbQtsWuwjnWs+S5E0zVhIXSmzos6T8vL+w&#10;gZcf//S92OkhCXw8MQ/Z66XLjHkc95sPUIH6cA//t7fWwPtsDn9n4hH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/N0xQAAANwAAAAPAAAAAAAAAAAAAAAAAJgCAABkcnMv&#10;ZG93bnJldi54bWxQSwUGAAAAAAQABAD1AAAAigMAAAAA&#10;" filled="f" strokecolor="black [3213]" strokeweight=".25pt"/>
                <v:rect id="Прямоугольник 724" o:spid="_x0000_s1029" style="position:absolute;left:95;top:6858;width:247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rAMQA&#10;AADcAAAADwAAAGRycy9kb3ducmV2LnhtbESPQWvCQBSE70L/w/IKvUjdKNpK6ipSCPQkaKW9PrKv&#10;STTvbciuJvn3XUHwOMzMN8xq03OtrtT6yomB6SQBRZI7W0lh4PidvS5B+YBisXZCBgbysFk/jVaY&#10;WtfJnq6HUKgIEZ+igTKEJtXa5yUx+olrSKL351rGEGVbaNtiF+Fc61mSvGnGSuJCiQ19lpSfDxc2&#10;MP/145/lTg9J4OOJecgWly4z5uW5336ACtSHR/je/rIG3md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awDEAAAA3AAAAA8AAAAAAAAAAAAAAAAAmAIAAGRycy9k&#10;b3ducmV2LnhtbFBLBQYAAAAABAAEAPUAAACJAwAAAAA=&#10;" filled="f" strokecolor="black [3213]" strokeweight=".2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Галей.</w:t>
      </w:r>
    </w:p>
    <w:p w:rsidR="008C7988" w:rsidRDefault="008C7988" w:rsidP="008C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Колей.</w:t>
      </w:r>
    </w:p>
    <w:p w:rsidR="008C7988" w:rsidRDefault="008C7988" w:rsidP="008C7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имею свою точку зрения.</w:t>
      </w:r>
    </w:p>
    <w:p w:rsidR="008C7988" w:rsidRPr="00C33C68" w:rsidRDefault="008C7988" w:rsidP="008C7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C6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C7988" w:rsidRDefault="008C7988" w:rsidP="008C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C7988" w:rsidRDefault="008C7988" w:rsidP="008C79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7988" w:rsidRPr="00C33C68" w:rsidRDefault="008C7988" w:rsidP="008C798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ACF">
        <w:rPr>
          <w:rFonts w:ascii="Times New Roman" w:hAnsi="Times New Roman" w:cs="Times New Roman"/>
          <w:b/>
          <w:sz w:val="28"/>
          <w:szCs w:val="28"/>
        </w:rPr>
        <w:t>Критерии оценки ответа: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1701"/>
      </w:tblGrid>
      <w:tr w:rsidR="008C7988" w:rsidRPr="009F56D0" w:rsidTr="00F232E5">
        <w:tc>
          <w:tcPr>
            <w:tcW w:w="1985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5953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Показатели</w:t>
            </w:r>
          </w:p>
        </w:tc>
      </w:tr>
      <w:tr w:rsidR="008C7988" w:rsidRPr="009F56D0" w:rsidTr="00F232E5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аргументов</w:t>
            </w:r>
          </w:p>
        </w:tc>
        <w:tc>
          <w:tcPr>
            <w:tcW w:w="5953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Приведено не менее 3-х аргументов в пользу 1-ой точки зрения.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C7988" w:rsidRPr="009F56D0" w:rsidTr="00F232E5">
        <w:trPr>
          <w:trHeight w:val="234"/>
        </w:trPr>
        <w:tc>
          <w:tcPr>
            <w:tcW w:w="1985" w:type="dxa"/>
            <w:vMerge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Приведено менее 3-х аргументов в пользу 1-ой точки зрения.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C7988" w:rsidRPr="009F56D0" w:rsidTr="00F232E5">
        <w:trPr>
          <w:trHeight w:val="234"/>
        </w:trPr>
        <w:tc>
          <w:tcPr>
            <w:tcW w:w="1985" w:type="dxa"/>
            <w:vMerge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Приведено не менее 3-х аргументов в пользу 2-ой точки зрения.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C7988" w:rsidRPr="009F56D0" w:rsidTr="00F232E5">
        <w:trPr>
          <w:trHeight w:val="234"/>
        </w:trPr>
        <w:tc>
          <w:tcPr>
            <w:tcW w:w="1985" w:type="dxa"/>
            <w:vMerge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Приведено менее 3-х аргументов в пользу 2-ой точки зрения.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C7988" w:rsidRPr="009F56D0" w:rsidTr="00F232E5">
        <w:trPr>
          <w:trHeight w:val="645"/>
        </w:trPr>
        <w:tc>
          <w:tcPr>
            <w:tcW w:w="1985" w:type="dxa"/>
            <w:vMerge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Аргументы не приведены или не </w:t>
            </w:r>
            <w:proofErr w:type="gramStart"/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с обоснуют</w:t>
            </w:r>
            <w:proofErr w:type="gramEnd"/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точку зрения.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7988" w:rsidRPr="009F56D0" w:rsidTr="00F232E5">
        <w:trPr>
          <w:trHeight w:val="437"/>
        </w:trPr>
        <w:tc>
          <w:tcPr>
            <w:tcW w:w="1985" w:type="dxa"/>
            <w:vMerge w:val="restart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 соответствие вывода выбранной точке зрения.</w:t>
            </w:r>
          </w:p>
        </w:tc>
        <w:tc>
          <w:tcPr>
            <w:tcW w:w="5953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Записанный вывод соответствует выбранной точке зрения и обоснован.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C7988" w:rsidRPr="009F56D0" w:rsidTr="00F232E5">
        <w:trPr>
          <w:trHeight w:val="585"/>
        </w:trPr>
        <w:tc>
          <w:tcPr>
            <w:tcW w:w="1985" w:type="dxa"/>
            <w:vMerge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Записанный вывод не соответствует выбранной точке зрения или не обоснован.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C7988" w:rsidRPr="009F56D0" w:rsidTr="00F232E5">
        <w:trPr>
          <w:trHeight w:val="336"/>
        </w:trPr>
        <w:tc>
          <w:tcPr>
            <w:tcW w:w="1985" w:type="dxa"/>
            <w:vMerge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Вывод отсутствует.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7988" w:rsidRPr="009F56D0" w:rsidTr="00F232E5">
        <w:tc>
          <w:tcPr>
            <w:tcW w:w="7938" w:type="dxa"/>
            <w:gridSpan w:val="2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Max</w:t>
            </w: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8C7988" w:rsidRPr="009F56D0" w:rsidRDefault="008C7988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6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8C7988" w:rsidRDefault="008C7988" w:rsidP="008C7988">
      <w:pPr>
        <w:pStyle w:val="Default"/>
        <w:jc w:val="both"/>
        <w:rPr>
          <w:rFonts w:eastAsia="Calibri"/>
          <w:b/>
          <w:sz w:val="28"/>
          <w:szCs w:val="28"/>
        </w:rPr>
      </w:pPr>
    </w:p>
    <w:p w:rsidR="00BB2473" w:rsidRDefault="00BB2473">
      <w:bookmarkStart w:id="0" w:name="_GoBack"/>
      <w:bookmarkEnd w:id="0"/>
    </w:p>
    <w:sectPr w:rsidR="00BB2473" w:rsidSect="008C79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E9"/>
    <w:rsid w:val="003446D1"/>
    <w:rsid w:val="00506DE9"/>
    <w:rsid w:val="008C7988"/>
    <w:rsid w:val="00B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9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9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zavuchi</cp:lastModifiedBy>
  <cp:revision>2</cp:revision>
  <dcterms:created xsi:type="dcterms:W3CDTF">2019-11-29T06:26:00Z</dcterms:created>
  <dcterms:modified xsi:type="dcterms:W3CDTF">2019-11-29T06:26:00Z</dcterms:modified>
</cp:coreProperties>
</file>