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9A" w:rsidRDefault="00662F9A" w:rsidP="00662F9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Петровна,</w:t>
      </w:r>
    </w:p>
    <w:p w:rsidR="00662F9A" w:rsidRDefault="00662F9A" w:rsidP="00662F9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В.К. Блюхера </w:t>
      </w:r>
    </w:p>
    <w:p w:rsidR="00662F9A" w:rsidRDefault="00662F9A" w:rsidP="00662F9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района</w:t>
      </w:r>
    </w:p>
    <w:p w:rsidR="00662F9A" w:rsidRDefault="00662F9A" w:rsidP="00662F9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E4E2A" w:rsidRPr="00DE4E2A" w:rsidRDefault="00DE4E2A" w:rsidP="00DE4E2A">
      <w:pPr>
        <w:pStyle w:val="4"/>
        <w:spacing w:before="0" w:after="0"/>
        <w:ind w:firstLine="567"/>
        <w:jc w:val="center"/>
      </w:pPr>
      <w:r w:rsidRPr="00DE4E2A">
        <w:t>Ролевая игра на уроках русского языка как средство развития УУД</w:t>
      </w:r>
    </w:p>
    <w:p w:rsidR="00DE4E2A" w:rsidRPr="00DE4E2A" w:rsidRDefault="00DE4E2A" w:rsidP="00DE4E2A">
      <w:pPr>
        <w:pStyle w:val="4"/>
        <w:spacing w:before="0" w:after="0"/>
        <w:ind w:firstLine="567"/>
        <w:jc w:val="both"/>
        <w:rPr>
          <w:b w:val="0"/>
          <w:highlight w:val="yellow"/>
        </w:rPr>
      </w:pPr>
    </w:p>
    <w:p w:rsidR="00484A5B" w:rsidRDefault="00224675" w:rsidP="00E64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ФГОС ООО выпускник основной школы должен уметь </w:t>
      </w:r>
      <w:r w:rsidR="006774C4">
        <w:rPr>
          <w:rFonts w:ascii="Times New Roman" w:hAnsi="Times New Roman" w:cs="Times New Roman"/>
          <w:sz w:val="28"/>
          <w:szCs w:val="28"/>
        </w:rPr>
        <w:t xml:space="preserve">достигать взаимопонимания в социуме, сотрудничать с другими людьми для достижения общих результатов, а для этого ему нужно научиться </w:t>
      </w:r>
      <w:r>
        <w:rPr>
          <w:rFonts w:ascii="Times New Roman" w:hAnsi="Times New Roman" w:cs="Times New Roman"/>
          <w:sz w:val="28"/>
          <w:szCs w:val="28"/>
        </w:rPr>
        <w:t>вести конструктивный диалог</w:t>
      </w:r>
      <w:r w:rsidR="006774C4">
        <w:rPr>
          <w:rFonts w:ascii="Times New Roman" w:hAnsi="Times New Roman" w:cs="Times New Roman"/>
          <w:sz w:val="28"/>
          <w:szCs w:val="28"/>
        </w:rPr>
        <w:t>. Но, к сожалению, у</w:t>
      </w:r>
      <w:r w:rsidRPr="00224675">
        <w:rPr>
          <w:rFonts w:ascii="Times New Roman" w:hAnsi="Times New Roman" w:cs="Times New Roman"/>
          <w:sz w:val="28"/>
          <w:szCs w:val="28"/>
        </w:rPr>
        <w:t xml:space="preserve">стная речь </w:t>
      </w:r>
      <w:r w:rsidR="006774C4">
        <w:rPr>
          <w:rFonts w:ascii="Times New Roman" w:hAnsi="Times New Roman" w:cs="Times New Roman"/>
          <w:sz w:val="28"/>
          <w:szCs w:val="28"/>
        </w:rPr>
        <w:t>большинства современных детей плохо</w:t>
      </w:r>
      <w:r w:rsidRPr="00224675">
        <w:rPr>
          <w:rFonts w:ascii="Times New Roman" w:hAnsi="Times New Roman" w:cs="Times New Roman"/>
          <w:sz w:val="28"/>
          <w:szCs w:val="28"/>
        </w:rPr>
        <w:t xml:space="preserve"> развита. Они испытывают трудности при формулировании своих мысл</w:t>
      </w:r>
      <w:r w:rsidR="006774C4">
        <w:rPr>
          <w:rFonts w:ascii="Times New Roman" w:hAnsi="Times New Roman" w:cs="Times New Roman"/>
          <w:sz w:val="28"/>
          <w:szCs w:val="28"/>
        </w:rPr>
        <w:t>ей, ведении диалога. Наблюдае</w:t>
      </w:r>
      <w:r w:rsidRPr="00224675">
        <w:rPr>
          <w:rFonts w:ascii="Times New Roman" w:hAnsi="Times New Roman" w:cs="Times New Roman"/>
          <w:sz w:val="28"/>
          <w:szCs w:val="28"/>
        </w:rPr>
        <w:t>т</w:t>
      </w:r>
      <w:r w:rsidR="006774C4">
        <w:rPr>
          <w:rFonts w:ascii="Times New Roman" w:hAnsi="Times New Roman" w:cs="Times New Roman"/>
          <w:sz w:val="28"/>
          <w:szCs w:val="28"/>
        </w:rPr>
        <w:t>ся</w:t>
      </w:r>
      <w:r w:rsidRPr="00224675">
        <w:rPr>
          <w:rFonts w:ascii="Times New Roman" w:hAnsi="Times New Roman" w:cs="Times New Roman"/>
          <w:sz w:val="28"/>
          <w:szCs w:val="28"/>
        </w:rPr>
        <w:t xml:space="preserve"> недостаточность умения интегрироваться в группу, строить продуктивное взаимодействие и сотрудничество со сверстниками и взрослыми</w:t>
      </w:r>
      <w:r w:rsidR="006774C4">
        <w:rPr>
          <w:rFonts w:ascii="Times New Roman" w:hAnsi="Times New Roman" w:cs="Times New Roman"/>
          <w:sz w:val="28"/>
          <w:szCs w:val="28"/>
        </w:rPr>
        <w:t xml:space="preserve">. Поэтому одним из направлений деятельности многих педагогов </w:t>
      </w:r>
      <w:r w:rsidR="00E64EB0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6774C4">
        <w:rPr>
          <w:rFonts w:ascii="Times New Roman" w:hAnsi="Times New Roman" w:cs="Times New Roman"/>
          <w:sz w:val="28"/>
          <w:szCs w:val="28"/>
        </w:rPr>
        <w:t>школы стала работа над т</w:t>
      </w:r>
      <w:r w:rsidRPr="006774C4">
        <w:rPr>
          <w:rFonts w:ascii="Times New Roman" w:hAnsi="Times New Roman" w:cs="Times New Roman"/>
          <w:sz w:val="28"/>
          <w:szCs w:val="28"/>
        </w:rPr>
        <w:t>емой</w:t>
      </w:r>
      <w:r w:rsidRPr="00224675">
        <w:rPr>
          <w:rFonts w:ascii="Times New Roman" w:hAnsi="Times New Roman" w:cs="Times New Roman"/>
          <w:sz w:val="28"/>
          <w:szCs w:val="28"/>
        </w:rPr>
        <w:t xml:space="preserve"> </w:t>
      </w:r>
      <w:r w:rsidRPr="006774C4">
        <w:rPr>
          <w:rFonts w:ascii="Times New Roman" w:hAnsi="Times New Roman" w:cs="Times New Roman"/>
          <w:sz w:val="28"/>
          <w:szCs w:val="28"/>
        </w:rPr>
        <w:t xml:space="preserve">«Развитие диалогической речи и оценка уровня её  владения у </w:t>
      </w:r>
      <w:proofErr w:type="gramStart"/>
      <w:r w:rsidRPr="006774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774C4">
        <w:rPr>
          <w:rFonts w:ascii="Times New Roman" w:hAnsi="Times New Roman" w:cs="Times New Roman"/>
          <w:sz w:val="28"/>
          <w:szCs w:val="28"/>
        </w:rPr>
        <w:t xml:space="preserve"> основной школы в учебной деятельности».</w:t>
      </w:r>
      <w:r w:rsidRPr="00224675">
        <w:rPr>
          <w:rFonts w:ascii="Times New Roman" w:hAnsi="Times New Roman" w:cs="Times New Roman"/>
          <w:sz w:val="28"/>
          <w:szCs w:val="28"/>
        </w:rPr>
        <w:t xml:space="preserve"> </w:t>
      </w:r>
      <w:r w:rsidR="006774C4">
        <w:rPr>
          <w:rFonts w:ascii="Times New Roman" w:hAnsi="Times New Roman" w:cs="Times New Roman"/>
          <w:sz w:val="28"/>
          <w:szCs w:val="28"/>
        </w:rPr>
        <w:t xml:space="preserve">Была определена цель: </w:t>
      </w:r>
      <w:r w:rsidRPr="00224675">
        <w:rPr>
          <w:rFonts w:ascii="Times New Roman" w:hAnsi="Times New Roman" w:cs="Times New Roman"/>
          <w:sz w:val="28"/>
          <w:szCs w:val="28"/>
        </w:rPr>
        <w:t xml:space="preserve">выбор эффективных форм работы с </w:t>
      </w:r>
      <w:proofErr w:type="gramStart"/>
      <w:r w:rsidRPr="0022467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24675">
        <w:rPr>
          <w:rFonts w:ascii="Times New Roman" w:hAnsi="Times New Roman" w:cs="Times New Roman"/>
          <w:sz w:val="28"/>
          <w:szCs w:val="28"/>
        </w:rPr>
        <w:t xml:space="preserve"> основной школы по формированию диалогической речи в учебной деятельности, разработка диагностических материалов для оценивания уровня владения диалогической речью. В группу по реализации ФГОС ООО, которая была организована в нашей школе, вошли 16 учителей-предметников, среди них 4 классных руководителя 5-6</w:t>
      </w:r>
      <w:r w:rsidR="006774C4">
        <w:rPr>
          <w:rFonts w:ascii="Times New Roman" w:hAnsi="Times New Roman" w:cs="Times New Roman"/>
          <w:sz w:val="28"/>
          <w:szCs w:val="28"/>
        </w:rPr>
        <w:t>-</w:t>
      </w:r>
      <w:r w:rsidR="00E64EB0">
        <w:rPr>
          <w:rFonts w:ascii="Times New Roman" w:hAnsi="Times New Roman" w:cs="Times New Roman"/>
          <w:sz w:val="28"/>
          <w:szCs w:val="28"/>
        </w:rPr>
        <w:t xml:space="preserve">х классов, учащиеся этих же </w:t>
      </w:r>
      <w:r w:rsidRPr="00224675">
        <w:rPr>
          <w:rFonts w:ascii="Times New Roman" w:hAnsi="Times New Roman" w:cs="Times New Roman"/>
          <w:sz w:val="28"/>
          <w:szCs w:val="28"/>
        </w:rPr>
        <w:t xml:space="preserve">классов, их родители. Нами были отобраны следующие </w:t>
      </w:r>
      <w:proofErr w:type="spellStart"/>
      <w:r w:rsidRPr="00224675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224675">
        <w:rPr>
          <w:rFonts w:ascii="Times New Roman" w:hAnsi="Times New Roman" w:cs="Times New Roman"/>
          <w:sz w:val="28"/>
          <w:szCs w:val="28"/>
        </w:rPr>
        <w:t xml:space="preserve"> формы, формирующие диалогическую речь </w:t>
      </w:r>
      <w:proofErr w:type="gramStart"/>
      <w:r w:rsidRPr="0022467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24675">
        <w:rPr>
          <w:rFonts w:ascii="Times New Roman" w:hAnsi="Times New Roman" w:cs="Times New Roman"/>
          <w:sz w:val="28"/>
          <w:szCs w:val="28"/>
        </w:rPr>
        <w:t xml:space="preserve">: «Постановка целей», </w:t>
      </w:r>
      <w:r w:rsidR="006774C4">
        <w:rPr>
          <w:rFonts w:ascii="Times New Roman" w:hAnsi="Times New Roman" w:cs="Times New Roman"/>
          <w:sz w:val="28"/>
          <w:szCs w:val="28"/>
        </w:rPr>
        <w:t>«Работа над развитием умений з</w:t>
      </w:r>
      <w:r w:rsidR="00E64EB0">
        <w:rPr>
          <w:rFonts w:ascii="Times New Roman" w:hAnsi="Times New Roman" w:cs="Times New Roman"/>
          <w:sz w:val="28"/>
          <w:szCs w:val="28"/>
        </w:rPr>
        <w:t xml:space="preserve">адавать вопросы и формулировать </w:t>
      </w:r>
      <w:r w:rsidR="006774C4">
        <w:rPr>
          <w:rFonts w:ascii="Times New Roman" w:hAnsi="Times New Roman" w:cs="Times New Roman"/>
          <w:sz w:val="28"/>
          <w:szCs w:val="28"/>
        </w:rPr>
        <w:t>полные ответы</w:t>
      </w:r>
      <w:r w:rsidR="00E64EB0">
        <w:rPr>
          <w:rFonts w:ascii="Times New Roman" w:hAnsi="Times New Roman" w:cs="Times New Roman"/>
          <w:sz w:val="28"/>
          <w:szCs w:val="28"/>
        </w:rPr>
        <w:t xml:space="preserve"> на них</w:t>
      </w:r>
      <w:r w:rsidR="006774C4">
        <w:rPr>
          <w:rFonts w:ascii="Times New Roman" w:hAnsi="Times New Roman" w:cs="Times New Roman"/>
          <w:sz w:val="28"/>
          <w:szCs w:val="28"/>
        </w:rPr>
        <w:t xml:space="preserve">», </w:t>
      </w:r>
      <w:r w:rsidRPr="00224675">
        <w:rPr>
          <w:rFonts w:ascii="Times New Roman" w:hAnsi="Times New Roman" w:cs="Times New Roman"/>
          <w:sz w:val="28"/>
          <w:szCs w:val="28"/>
        </w:rPr>
        <w:t xml:space="preserve">«Ролевая игра», «Деловая игра», «Дискуссия», «Дебаты», «Исследовательская деятельность», «Проектная деятельность». </w:t>
      </w:r>
      <w:proofErr w:type="gramStart"/>
      <w:r w:rsidRPr="00224675">
        <w:rPr>
          <w:rFonts w:ascii="Times New Roman" w:hAnsi="Times New Roman" w:cs="Times New Roman"/>
          <w:sz w:val="28"/>
          <w:szCs w:val="28"/>
        </w:rPr>
        <w:t>В урочной деятельности приоритетными  должны были стать  интегрированные уроки, уроки-исследования, уроки-проекты, ролевые и деловые игры, когда основными формами деятельности обучающихся становятся работа в парах, в группах.</w:t>
      </w:r>
      <w:proofErr w:type="gramEnd"/>
      <w:r w:rsidRPr="00224675">
        <w:rPr>
          <w:rFonts w:ascii="Times New Roman" w:hAnsi="Times New Roman" w:cs="Times New Roman"/>
          <w:sz w:val="28"/>
          <w:szCs w:val="28"/>
        </w:rPr>
        <w:t xml:space="preserve">  </w:t>
      </w:r>
      <w:r w:rsidR="00484A5B">
        <w:rPr>
          <w:rFonts w:ascii="Times New Roman" w:hAnsi="Times New Roman" w:cs="Times New Roman"/>
          <w:sz w:val="28"/>
          <w:szCs w:val="28"/>
        </w:rPr>
        <w:t>Одними из пунктов в прогнозируемых результатах были:</w:t>
      </w:r>
    </w:p>
    <w:p w:rsidR="00484A5B" w:rsidRDefault="00484A5B" w:rsidP="00484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24675" w:rsidRPr="00224675">
        <w:rPr>
          <w:rFonts w:ascii="Times New Roman" w:hAnsi="Times New Roman" w:cs="Times New Roman"/>
          <w:sz w:val="28"/>
          <w:szCs w:val="28"/>
        </w:rPr>
        <w:t xml:space="preserve">положительная динамика владения диалогической речью </w:t>
      </w:r>
      <w:proofErr w:type="gramStart"/>
      <w:r w:rsidR="00224675" w:rsidRPr="0022467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224675" w:rsidRPr="00224675">
        <w:rPr>
          <w:rFonts w:ascii="Times New Roman" w:hAnsi="Times New Roman" w:cs="Times New Roman"/>
          <w:sz w:val="28"/>
          <w:szCs w:val="28"/>
        </w:rPr>
        <w:t>;</w:t>
      </w:r>
    </w:p>
    <w:p w:rsidR="00484A5B" w:rsidRDefault="00484A5B" w:rsidP="00484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24675" w:rsidRPr="00224675">
        <w:rPr>
          <w:rFonts w:ascii="Times New Roman" w:hAnsi="Times New Roman" w:cs="Times New Roman"/>
          <w:sz w:val="28"/>
          <w:szCs w:val="28"/>
        </w:rPr>
        <w:t>рост использования активных форм в учебной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224675" w:rsidRPr="00224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675" w:rsidRPr="00224675" w:rsidRDefault="00484A5B" w:rsidP="00484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24675" w:rsidRPr="00224675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</w:t>
      </w:r>
      <w:r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224675" w:rsidRPr="00224675">
        <w:rPr>
          <w:rFonts w:ascii="Times New Roman" w:hAnsi="Times New Roman" w:cs="Times New Roman"/>
          <w:sz w:val="28"/>
          <w:szCs w:val="28"/>
        </w:rPr>
        <w:t>по использованию активных форм организации учебной деятельности.</w:t>
      </w:r>
    </w:p>
    <w:p w:rsidR="00DE4E2A" w:rsidRPr="00DE4E2A" w:rsidRDefault="00FF4FC4" w:rsidP="00FF4FC4">
      <w:pPr>
        <w:pStyle w:val="2"/>
        <w:spacing w:line="240" w:lineRule="auto"/>
        <w:ind w:left="0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форм нестандартных уроков я выбрала </w:t>
      </w:r>
      <w:proofErr w:type="spellStart"/>
      <w:proofErr w:type="gramStart"/>
      <w:r>
        <w:rPr>
          <w:rFonts w:ascii="Times New Roman" w:hAnsi="Times New Roman"/>
        </w:rPr>
        <w:t>урок-ролевую</w:t>
      </w:r>
      <w:proofErr w:type="spellEnd"/>
      <w:proofErr w:type="gramEnd"/>
      <w:r>
        <w:rPr>
          <w:rFonts w:ascii="Times New Roman" w:hAnsi="Times New Roman"/>
        </w:rPr>
        <w:t xml:space="preserve"> игру, так как работала в 5 классе и нынче продолжаю работать в 5-6-х классах. </w:t>
      </w:r>
    </w:p>
    <w:p w:rsidR="00DE4E2A" w:rsidRPr="00DE4E2A" w:rsidRDefault="00DE4E2A" w:rsidP="00FF4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E2A">
        <w:rPr>
          <w:rFonts w:ascii="Times New Roman" w:eastAsia="Times New Roman" w:hAnsi="Times New Roman" w:cs="Times New Roman"/>
          <w:sz w:val="28"/>
          <w:szCs w:val="28"/>
        </w:rPr>
        <w:t>Говорится: «Делу – время, потехе – час». Это же можно отнести к урокам-играм. Но они не только потеха. Хорошая игра</w:t>
      </w:r>
      <w:r w:rsidR="00FF4FC4">
        <w:rPr>
          <w:rFonts w:ascii="Times New Roman" w:eastAsia="Times New Roman" w:hAnsi="Times New Roman" w:cs="Times New Roman"/>
          <w:sz w:val="28"/>
          <w:szCs w:val="28"/>
        </w:rPr>
        <w:t xml:space="preserve"> развивает и воспитывает детей, она </w:t>
      </w:r>
      <w:r w:rsidRPr="00DE4E2A">
        <w:rPr>
          <w:rFonts w:ascii="Times New Roman" w:eastAsia="Times New Roman" w:hAnsi="Times New Roman" w:cs="Times New Roman"/>
          <w:sz w:val="28"/>
          <w:szCs w:val="28"/>
        </w:rPr>
        <w:t>отвлекает от плохих игр.</w:t>
      </w:r>
      <w:r w:rsidR="00FF4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E2A">
        <w:rPr>
          <w:rFonts w:ascii="Times New Roman" w:eastAsia="Times New Roman" w:hAnsi="Times New Roman" w:cs="Times New Roman"/>
          <w:sz w:val="28"/>
          <w:szCs w:val="28"/>
        </w:rPr>
        <w:t xml:space="preserve">Конечно, для игры нужно </w:t>
      </w:r>
      <w:r w:rsidRPr="00DE4E2A">
        <w:rPr>
          <w:rFonts w:ascii="Times New Roman" w:eastAsia="Times New Roman" w:hAnsi="Times New Roman" w:cs="Times New Roman"/>
          <w:sz w:val="28"/>
          <w:szCs w:val="28"/>
        </w:rPr>
        <w:lastRenderedPageBreak/>
        <w:t>найти свой «час». Для использования игр</w:t>
      </w:r>
      <w:r w:rsidR="00E64EB0">
        <w:rPr>
          <w:rFonts w:ascii="Times New Roman" w:eastAsia="Times New Roman" w:hAnsi="Times New Roman" w:cs="Times New Roman"/>
          <w:sz w:val="28"/>
          <w:szCs w:val="28"/>
        </w:rPr>
        <w:t xml:space="preserve"> подходят итоговые уроки по темам</w:t>
      </w:r>
      <w:r w:rsidRPr="00DE4E2A">
        <w:rPr>
          <w:rFonts w:ascii="Times New Roman" w:eastAsia="Times New Roman" w:hAnsi="Times New Roman" w:cs="Times New Roman"/>
          <w:sz w:val="28"/>
          <w:szCs w:val="28"/>
        </w:rPr>
        <w:t>, уроки в конце четверти или учебного года. Дети к этому времени утомлены, менее внимательны; занятия идут вяло, особенно в конце учебного года.</w:t>
      </w:r>
    </w:p>
    <w:p w:rsidR="00DE4E2A" w:rsidRPr="00DE4E2A" w:rsidRDefault="00DE4E2A" w:rsidP="00DE4E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E2A">
        <w:rPr>
          <w:rFonts w:ascii="Times New Roman" w:eastAsia="Times New Roman" w:hAnsi="Times New Roman" w:cs="Times New Roman"/>
          <w:sz w:val="28"/>
          <w:szCs w:val="28"/>
        </w:rPr>
        <w:t>Во время игры школьники усваивают тот же программный материал, но более охотно и более прочно.</w:t>
      </w:r>
    </w:p>
    <w:p w:rsidR="00DE4E2A" w:rsidRPr="00DE4E2A" w:rsidRDefault="00E64EB0" w:rsidP="00DE4E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Многие учителя придерживаются мнения</w:t>
      </w:r>
      <w:r w:rsidR="00DE4E2A" w:rsidRPr="00DE4E2A">
        <w:rPr>
          <w:rFonts w:ascii="Times New Roman" w:eastAsia="Times New Roman" w:hAnsi="Times New Roman" w:cs="Times New Roman"/>
          <w:sz w:val="28"/>
          <w:szCs w:val="28"/>
        </w:rPr>
        <w:t>, что с детьми н</w:t>
      </w:r>
      <w:r w:rsidR="00FF4FC4">
        <w:rPr>
          <w:rFonts w:ascii="Times New Roman" w:eastAsia="Times New Roman" w:hAnsi="Times New Roman" w:cs="Times New Roman"/>
          <w:sz w:val="28"/>
          <w:szCs w:val="28"/>
        </w:rPr>
        <w:t>е играть нужно, а учить их серьё</w:t>
      </w:r>
      <w:r w:rsidR="00DE4E2A" w:rsidRPr="00DE4E2A">
        <w:rPr>
          <w:rFonts w:ascii="Times New Roman" w:eastAsia="Times New Roman" w:hAnsi="Times New Roman" w:cs="Times New Roman"/>
          <w:sz w:val="28"/>
          <w:szCs w:val="28"/>
        </w:rPr>
        <w:t>зно. Я считаю, что игра или элементы игры на уроках (например, упражнения или задания в занимательной форме) – это тоже</w:t>
      </w:r>
      <w:r w:rsidR="00FF4FC4">
        <w:rPr>
          <w:rFonts w:ascii="Times New Roman" w:eastAsia="Times New Roman" w:hAnsi="Times New Roman" w:cs="Times New Roman"/>
          <w:sz w:val="28"/>
          <w:szCs w:val="28"/>
        </w:rPr>
        <w:t xml:space="preserve"> серьё</w:t>
      </w:r>
      <w:r w:rsidR="00DE4E2A" w:rsidRPr="00DE4E2A">
        <w:rPr>
          <w:rFonts w:ascii="Times New Roman" w:eastAsia="Times New Roman" w:hAnsi="Times New Roman" w:cs="Times New Roman"/>
          <w:sz w:val="28"/>
          <w:szCs w:val="28"/>
        </w:rPr>
        <w:t>зное изучение предмета, но здесь есть место сотрудничеству, сотворчеству ученика и учителя. Игры проводятся не для развлечения учащихся, а для закрепления умений и навыков, обеспечивают лучшее запоминание и прочное усвоение знаний. Игровые моменты вызывают интерес к уроку, делают умственную работу более продуктивной.</w:t>
      </w:r>
    </w:p>
    <w:p w:rsidR="00DE4E2A" w:rsidRPr="00DE4E2A" w:rsidRDefault="00DE4E2A" w:rsidP="00DE4E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E2A">
        <w:rPr>
          <w:rFonts w:ascii="Times New Roman" w:eastAsia="Times New Roman" w:hAnsi="Times New Roman" w:cs="Times New Roman"/>
          <w:sz w:val="28"/>
          <w:szCs w:val="28"/>
        </w:rPr>
        <w:t>Необходимо также знать возрастные психологические  особенности детей. Нельзя забывать, что игра – естественная потребность для детей среднего школьного возраста, хотя их игры более сложны, чем у младших школьников, и носят яркий познавательный характер. Такие черты ребенка, как эмоциональность и быстрая утомляемость, говорят о необходимости применения игр на уроках и о проведении уроков в форме игры.</w:t>
      </w:r>
    </w:p>
    <w:p w:rsidR="00DE4E2A" w:rsidRPr="00DE4E2A" w:rsidRDefault="00DE4E2A" w:rsidP="00BE1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E2A">
        <w:rPr>
          <w:rFonts w:ascii="Times New Roman" w:eastAsia="Times New Roman" w:hAnsi="Times New Roman" w:cs="Times New Roman"/>
          <w:sz w:val="28"/>
          <w:szCs w:val="28"/>
        </w:rPr>
        <w:t>Учитывая эту важную особенность детской психологии, нетрудн</w:t>
      </w:r>
      <w:r w:rsidR="00E64EB0">
        <w:rPr>
          <w:rFonts w:ascii="Times New Roman" w:eastAsia="Times New Roman" w:hAnsi="Times New Roman" w:cs="Times New Roman"/>
          <w:sz w:val="28"/>
          <w:szCs w:val="28"/>
        </w:rPr>
        <w:t>о понять, что только в игре ребё</w:t>
      </w:r>
      <w:r w:rsidRPr="00DE4E2A">
        <w:rPr>
          <w:rFonts w:ascii="Times New Roman" w:eastAsia="Times New Roman" w:hAnsi="Times New Roman" w:cs="Times New Roman"/>
          <w:sz w:val="28"/>
          <w:szCs w:val="28"/>
        </w:rPr>
        <w:t>нок раскрепощается, а раскрепостившись, он может и  творить, и познавать в творчестве. При этом проводить урок в форме игры необходимо умело, чтобы он не превратился в развлечение.</w:t>
      </w:r>
    </w:p>
    <w:p w:rsidR="00DE4E2A" w:rsidRPr="00DE4E2A" w:rsidRDefault="00DE4E2A" w:rsidP="00DE4E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E4E2A">
        <w:rPr>
          <w:rFonts w:ascii="Times New Roman" w:eastAsia="Times New Roman" w:hAnsi="Times New Roman" w:cs="Times New Roman"/>
          <w:sz w:val="28"/>
          <w:szCs w:val="28"/>
        </w:rPr>
        <w:t xml:space="preserve">Среди ролевых игр популярностью у детей, особенно младшего и среднего школьного возраста, пользуются </w:t>
      </w:r>
      <w:r w:rsidRPr="00DE4E2A">
        <w:rPr>
          <w:rFonts w:ascii="Times New Roman" w:eastAsia="Times New Roman" w:hAnsi="Times New Roman" w:cs="Times New Roman"/>
          <w:i/>
          <w:iCs/>
          <w:sz w:val="28"/>
          <w:szCs w:val="28"/>
        </w:rPr>
        <w:t>маршрутные</w:t>
      </w:r>
      <w:r w:rsidRPr="00DE4E2A">
        <w:rPr>
          <w:rFonts w:ascii="Times New Roman" w:eastAsia="Times New Roman" w:hAnsi="Times New Roman" w:cs="Times New Roman"/>
          <w:sz w:val="28"/>
          <w:szCs w:val="28"/>
        </w:rPr>
        <w:t xml:space="preserve"> игры, или воображаемые путешествия (аналогичный термин – заочные экскурсии).</w:t>
      </w:r>
    </w:p>
    <w:p w:rsidR="00DE4E2A" w:rsidRPr="00DE4E2A" w:rsidRDefault="00DE4E2A" w:rsidP="00DE4E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E2A">
        <w:rPr>
          <w:rFonts w:ascii="Times New Roman" w:hAnsi="Times New Roman" w:cs="Times New Roman"/>
          <w:sz w:val="28"/>
          <w:szCs w:val="28"/>
        </w:rPr>
        <w:t xml:space="preserve">Я уверена, что большинство из нас применяют игровые технологии, по </w:t>
      </w:r>
      <w:proofErr w:type="spellStart"/>
      <w:r w:rsidRPr="00DE4E2A">
        <w:rPr>
          <w:rFonts w:ascii="Times New Roman" w:hAnsi="Times New Roman" w:cs="Times New Roman"/>
          <w:sz w:val="28"/>
          <w:szCs w:val="28"/>
        </w:rPr>
        <w:t>краней</w:t>
      </w:r>
      <w:proofErr w:type="spellEnd"/>
      <w:r w:rsidRPr="00DE4E2A">
        <w:rPr>
          <w:rFonts w:ascii="Times New Roman" w:hAnsi="Times New Roman" w:cs="Times New Roman"/>
          <w:sz w:val="28"/>
          <w:szCs w:val="28"/>
        </w:rPr>
        <w:t xml:space="preserve"> мере, элементы игровых технологий на своих уроках. Но зачастую мы не продумываем, какие УУД развиваются на таких занятиях, так как это требует, во-первых (и это самое главное, на мой взгляд), знания, что такое УУД, их виды, во-вторых,  определённых затрат сил и времени. Мне поначалу было трудно разобраться в том, что такое новые ФГОС и как их внедрять в образовательный процесс. Но понимание пришло с практикой. Для этого стоило продумать несколько таких уроков в соответствии с новыми требованиями. </w:t>
      </w:r>
    </w:p>
    <w:p w:rsidR="00DE4E2A" w:rsidRPr="00DE4E2A" w:rsidRDefault="00FF4FC4" w:rsidP="00DE4E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F4FC4">
        <w:rPr>
          <w:rFonts w:ascii="Times New Roman" w:hAnsi="Times New Roman" w:cs="Times New Roman"/>
          <w:sz w:val="28"/>
          <w:szCs w:val="28"/>
        </w:rPr>
        <w:t>У</w:t>
      </w:r>
      <w:r w:rsidR="00DE4E2A" w:rsidRPr="00FF4FC4">
        <w:rPr>
          <w:rFonts w:ascii="Times New Roman" w:hAnsi="Times New Roman" w:cs="Times New Roman"/>
          <w:sz w:val="28"/>
          <w:szCs w:val="28"/>
        </w:rPr>
        <w:t>рок</w:t>
      </w:r>
      <w:r w:rsidRPr="00FF4FC4">
        <w:rPr>
          <w:rFonts w:ascii="Times New Roman" w:hAnsi="Times New Roman" w:cs="Times New Roman"/>
          <w:sz w:val="28"/>
          <w:szCs w:val="28"/>
        </w:rPr>
        <w:t>-ролевую</w:t>
      </w:r>
      <w:proofErr w:type="spellEnd"/>
      <w:proofErr w:type="gramEnd"/>
      <w:r w:rsidRPr="00FF4FC4">
        <w:rPr>
          <w:rFonts w:ascii="Times New Roman" w:hAnsi="Times New Roman" w:cs="Times New Roman"/>
          <w:sz w:val="28"/>
          <w:szCs w:val="28"/>
        </w:rPr>
        <w:t xml:space="preserve"> игру</w:t>
      </w:r>
      <w:r w:rsidR="00DE4E2A" w:rsidRPr="00FF4FC4">
        <w:rPr>
          <w:rFonts w:ascii="Times New Roman" w:hAnsi="Times New Roman" w:cs="Times New Roman"/>
          <w:sz w:val="28"/>
          <w:szCs w:val="28"/>
        </w:rPr>
        <w:t xml:space="preserve"> решила провести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в 5</w:t>
      </w:r>
      <w:r w:rsidR="00DE4E2A" w:rsidRPr="00FF4FC4">
        <w:rPr>
          <w:rFonts w:ascii="Times New Roman" w:hAnsi="Times New Roman" w:cs="Times New Roman"/>
          <w:sz w:val="28"/>
          <w:szCs w:val="28"/>
        </w:rPr>
        <w:t xml:space="preserve"> классе,</w:t>
      </w:r>
      <w:r w:rsidR="00DE4E2A" w:rsidRPr="00DE4E2A">
        <w:rPr>
          <w:rFonts w:ascii="Times New Roman" w:hAnsi="Times New Roman" w:cs="Times New Roman"/>
          <w:sz w:val="28"/>
          <w:szCs w:val="28"/>
        </w:rPr>
        <w:t xml:space="preserve"> продумав тщательно всё до мелочей. П</w:t>
      </w:r>
      <w:r w:rsidR="00E617DA">
        <w:rPr>
          <w:rFonts w:ascii="Times New Roman" w:hAnsi="Times New Roman" w:cs="Times New Roman"/>
          <w:sz w:val="28"/>
          <w:szCs w:val="28"/>
        </w:rPr>
        <w:t>осле урока произвела</w:t>
      </w:r>
      <w:r w:rsidR="00DE4E2A" w:rsidRPr="00DE4E2A">
        <w:rPr>
          <w:rFonts w:ascii="Times New Roman" w:hAnsi="Times New Roman" w:cs="Times New Roman"/>
          <w:sz w:val="28"/>
          <w:szCs w:val="28"/>
        </w:rPr>
        <w:t xml:space="preserve"> жёсткий по отношению к себе самоанализ состоявшегося урока, отметив все плюсы и минусы: соотношение получилось, примерно, одинаковым. Работать есть над чем. </w:t>
      </w:r>
    </w:p>
    <w:p w:rsidR="00DE4E2A" w:rsidRPr="00DE4E2A" w:rsidRDefault="00DE4E2A" w:rsidP="00DE4E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E2A">
        <w:rPr>
          <w:rFonts w:ascii="Times New Roman" w:hAnsi="Times New Roman" w:cs="Times New Roman"/>
          <w:sz w:val="28"/>
          <w:szCs w:val="28"/>
        </w:rPr>
        <w:t>Ролевая игра на тему «</w:t>
      </w:r>
      <w:proofErr w:type="spellStart"/>
      <w:r w:rsidRPr="00DE4E2A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DE4E2A">
        <w:rPr>
          <w:rFonts w:ascii="Times New Roman" w:hAnsi="Times New Roman" w:cs="Times New Roman"/>
          <w:sz w:val="28"/>
          <w:szCs w:val="28"/>
        </w:rPr>
        <w:t xml:space="preserve">. Повторение» называлась «Поход из п. Ферма в местечко </w:t>
      </w:r>
      <w:proofErr w:type="spellStart"/>
      <w:r w:rsidRPr="00DE4E2A">
        <w:rPr>
          <w:rFonts w:ascii="Times New Roman" w:hAnsi="Times New Roman" w:cs="Times New Roman"/>
          <w:sz w:val="28"/>
          <w:szCs w:val="28"/>
        </w:rPr>
        <w:t>Знайкино</w:t>
      </w:r>
      <w:proofErr w:type="spellEnd"/>
      <w:r w:rsidRPr="00DE4E2A">
        <w:rPr>
          <w:rFonts w:ascii="Times New Roman" w:hAnsi="Times New Roman" w:cs="Times New Roman"/>
          <w:sz w:val="28"/>
          <w:szCs w:val="28"/>
        </w:rPr>
        <w:t xml:space="preserve">». </w:t>
      </w:r>
      <w:r w:rsidR="005568AC">
        <w:rPr>
          <w:rFonts w:ascii="Times New Roman" w:hAnsi="Times New Roman" w:cs="Times New Roman"/>
          <w:sz w:val="28"/>
          <w:szCs w:val="28"/>
        </w:rPr>
        <w:t>Дети-«туристы» должны были</w:t>
      </w:r>
      <w:r w:rsidRPr="00DE4E2A">
        <w:rPr>
          <w:rFonts w:ascii="Times New Roman" w:hAnsi="Times New Roman" w:cs="Times New Roman"/>
          <w:sz w:val="28"/>
          <w:szCs w:val="28"/>
        </w:rPr>
        <w:t xml:space="preserve"> пройти по </w:t>
      </w:r>
      <w:r w:rsidR="005568AC">
        <w:rPr>
          <w:rFonts w:ascii="Times New Roman" w:hAnsi="Times New Roman" w:cs="Times New Roman"/>
          <w:sz w:val="28"/>
          <w:szCs w:val="28"/>
        </w:rPr>
        <w:t xml:space="preserve">определённому </w:t>
      </w:r>
      <w:r w:rsidRPr="00DE4E2A">
        <w:rPr>
          <w:rFonts w:ascii="Times New Roman" w:hAnsi="Times New Roman" w:cs="Times New Roman"/>
          <w:sz w:val="28"/>
          <w:szCs w:val="28"/>
        </w:rPr>
        <w:t>маршруту через несколько деревень с говорящими названиями (</w:t>
      </w:r>
      <w:proofErr w:type="spellStart"/>
      <w:r w:rsidRPr="00DE4E2A">
        <w:rPr>
          <w:rFonts w:ascii="Times New Roman" w:hAnsi="Times New Roman" w:cs="Times New Roman"/>
          <w:sz w:val="28"/>
          <w:szCs w:val="28"/>
        </w:rPr>
        <w:t>Суффиксово</w:t>
      </w:r>
      <w:proofErr w:type="spellEnd"/>
      <w:r w:rsidRPr="00DE4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4E2A">
        <w:rPr>
          <w:rFonts w:ascii="Times New Roman" w:hAnsi="Times New Roman" w:cs="Times New Roman"/>
          <w:sz w:val="28"/>
          <w:szCs w:val="28"/>
        </w:rPr>
        <w:t>Ошибково</w:t>
      </w:r>
      <w:proofErr w:type="spellEnd"/>
      <w:r w:rsidRPr="00DE4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4E2A">
        <w:rPr>
          <w:rFonts w:ascii="Times New Roman" w:hAnsi="Times New Roman" w:cs="Times New Roman"/>
          <w:sz w:val="28"/>
          <w:szCs w:val="28"/>
        </w:rPr>
        <w:t>Шарадово</w:t>
      </w:r>
      <w:proofErr w:type="spellEnd"/>
      <w:r w:rsidR="005568AC">
        <w:rPr>
          <w:rFonts w:ascii="Times New Roman" w:hAnsi="Times New Roman" w:cs="Times New Roman"/>
          <w:sz w:val="28"/>
          <w:szCs w:val="28"/>
        </w:rPr>
        <w:t xml:space="preserve"> и др.). От пункта к пункту </w:t>
      </w:r>
      <w:r w:rsidR="005568AC">
        <w:rPr>
          <w:rFonts w:ascii="Times New Roman" w:hAnsi="Times New Roman" w:cs="Times New Roman"/>
          <w:sz w:val="28"/>
          <w:szCs w:val="28"/>
        </w:rPr>
        <w:lastRenderedPageBreak/>
        <w:t>«туристы»</w:t>
      </w:r>
      <w:r w:rsidRPr="00DE4E2A">
        <w:rPr>
          <w:rFonts w:ascii="Times New Roman" w:hAnsi="Times New Roman" w:cs="Times New Roman"/>
          <w:sz w:val="28"/>
          <w:szCs w:val="28"/>
        </w:rPr>
        <w:t xml:space="preserve"> должны были двигаться парами в сопровождении </w:t>
      </w:r>
      <w:r w:rsidR="005568AC">
        <w:rPr>
          <w:rFonts w:ascii="Times New Roman" w:hAnsi="Times New Roman" w:cs="Times New Roman"/>
          <w:sz w:val="28"/>
          <w:szCs w:val="28"/>
        </w:rPr>
        <w:t>«</w:t>
      </w:r>
      <w:r w:rsidRPr="00DE4E2A">
        <w:rPr>
          <w:rFonts w:ascii="Times New Roman" w:hAnsi="Times New Roman" w:cs="Times New Roman"/>
          <w:sz w:val="28"/>
          <w:szCs w:val="28"/>
        </w:rPr>
        <w:t>инструкторов</w:t>
      </w:r>
      <w:r w:rsidR="005568AC">
        <w:rPr>
          <w:rFonts w:ascii="Times New Roman" w:hAnsi="Times New Roman" w:cs="Times New Roman"/>
          <w:sz w:val="28"/>
          <w:szCs w:val="28"/>
        </w:rPr>
        <w:t>»</w:t>
      </w:r>
      <w:r w:rsidRPr="00DE4E2A">
        <w:rPr>
          <w:rFonts w:ascii="Times New Roman" w:hAnsi="Times New Roman" w:cs="Times New Roman"/>
          <w:sz w:val="28"/>
          <w:szCs w:val="28"/>
        </w:rPr>
        <w:t xml:space="preserve">, выполняя различные интересные задания. </w:t>
      </w:r>
      <w:r w:rsidR="005568AC" w:rsidRPr="00DE4E2A">
        <w:rPr>
          <w:rFonts w:ascii="Times New Roman" w:hAnsi="Times New Roman" w:cs="Times New Roman"/>
          <w:sz w:val="28"/>
          <w:szCs w:val="28"/>
        </w:rPr>
        <w:t xml:space="preserve">Перед игрой было поставлено условие: </w:t>
      </w:r>
      <w:r w:rsidR="005568AC">
        <w:rPr>
          <w:rFonts w:ascii="Times New Roman" w:hAnsi="Times New Roman" w:cs="Times New Roman"/>
          <w:sz w:val="28"/>
          <w:szCs w:val="28"/>
        </w:rPr>
        <w:t>«</w:t>
      </w:r>
      <w:r w:rsidR="005568AC" w:rsidRPr="00DE4E2A">
        <w:rPr>
          <w:rFonts w:ascii="Times New Roman" w:hAnsi="Times New Roman" w:cs="Times New Roman"/>
          <w:sz w:val="28"/>
          <w:szCs w:val="28"/>
        </w:rPr>
        <w:t>инструктор</w:t>
      </w:r>
      <w:r w:rsidR="005568AC">
        <w:rPr>
          <w:rFonts w:ascii="Times New Roman" w:hAnsi="Times New Roman" w:cs="Times New Roman"/>
          <w:sz w:val="28"/>
          <w:szCs w:val="28"/>
        </w:rPr>
        <w:t>»</w:t>
      </w:r>
      <w:r w:rsidR="005568AC" w:rsidRPr="00DE4E2A">
        <w:rPr>
          <w:rFonts w:ascii="Times New Roman" w:hAnsi="Times New Roman" w:cs="Times New Roman"/>
          <w:sz w:val="28"/>
          <w:szCs w:val="28"/>
        </w:rPr>
        <w:t xml:space="preserve"> должен знать все правила по теме. </w:t>
      </w:r>
      <w:r w:rsidRPr="00DE4E2A">
        <w:rPr>
          <w:rFonts w:ascii="Times New Roman" w:hAnsi="Times New Roman" w:cs="Times New Roman"/>
          <w:sz w:val="28"/>
          <w:szCs w:val="28"/>
        </w:rPr>
        <w:t xml:space="preserve">Отряд </w:t>
      </w:r>
      <w:r w:rsidR="005568AC">
        <w:rPr>
          <w:rFonts w:ascii="Times New Roman" w:hAnsi="Times New Roman" w:cs="Times New Roman"/>
          <w:sz w:val="28"/>
          <w:szCs w:val="28"/>
        </w:rPr>
        <w:t>«</w:t>
      </w:r>
      <w:r w:rsidRPr="00DE4E2A">
        <w:rPr>
          <w:rFonts w:ascii="Times New Roman" w:hAnsi="Times New Roman" w:cs="Times New Roman"/>
          <w:sz w:val="28"/>
          <w:szCs w:val="28"/>
        </w:rPr>
        <w:t>инструкторов</w:t>
      </w:r>
      <w:r w:rsidR="005568AC">
        <w:rPr>
          <w:rFonts w:ascii="Times New Roman" w:hAnsi="Times New Roman" w:cs="Times New Roman"/>
          <w:sz w:val="28"/>
          <w:szCs w:val="28"/>
        </w:rPr>
        <w:t>»</w:t>
      </w:r>
      <w:r w:rsidRPr="00DE4E2A">
        <w:rPr>
          <w:rFonts w:ascii="Times New Roman" w:hAnsi="Times New Roman" w:cs="Times New Roman"/>
          <w:sz w:val="28"/>
          <w:szCs w:val="28"/>
        </w:rPr>
        <w:t xml:space="preserve"> состоял из учеников, которые сами выдвинули себя на эту роль. </w:t>
      </w:r>
      <w:r w:rsidR="005568AC">
        <w:rPr>
          <w:rFonts w:ascii="Times New Roman" w:hAnsi="Times New Roman" w:cs="Times New Roman"/>
          <w:sz w:val="28"/>
          <w:szCs w:val="28"/>
        </w:rPr>
        <w:t>«</w:t>
      </w:r>
      <w:r w:rsidRPr="00DE4E2A">
        <w:rPr>
          <w:rFonts w:ascii="Times New Roman" w:hAnsi="Times New Roman" w:cs="Times New Roman"/>
          <w:sz w:val="28"/>
          <w:szCs w:val="28"/>
        </w:rPr>
        <w:t>Экспертом</w:t>
      </w:r>
      <w:r w:rsidR="005568AC">
        <w:rPr>
          <w:rFonts w:ascii="Times New Roman" w:hAnsi="Times New Roman" w:cs="Times New Roman"/>
          <w:sz w:val="28"/>
          <w:szCs w:val="28"/>
        </w:rPr>
        <w:t>»</w:t>
      </w:r>
      <w:r w:rsidRPr="00DE4E2A">
        <w:rPr>
          <w:rFonts w:ascii="Times New Roman" w:hAnsi="Times New Roman" w:cs="Times New Roman"/>
          <w:sz w:val="28"/>
          <w:szCs w:val="28"/>
        </w:rPr>
        <w:t xml:space="preserve"> мною была выбрана самая грам</w:t>
      </w:r>
      <w:r w:rsidR="005568AC">
        <w:rPr>
          <w:rFonts w:ascii="Times New Roman" w:hAnsi="Times New Roman" w:cs="Times New Roman"/>
          <w:sz w:val="28"/>
          <w:szCs w:val="28"/>
        </w:rPr>
        <w:t>отная ученица в классе, она являлась</w:t>
      </w:r>
      <w:r w:rsidRPr="00DE4E2A">
        <w:rPr>
          <w:rFonts w:ascii="Times New Roman" w:hAnsi="Times New Roman" w:cs="Times New Roman"/>
          <w:sz w:val="28"/>
          <w:szCs w:val="28"/>
        </w:rPr>
        <w:t xml:space="preserve"> помощницей учителя в игре. Задача </w:t>
      </w:r>
      <w:r w:rsidR="005568AC">
        <w:rPr>
          <w:rFonts w:ascii="Times New Roman" w:hAnsi="Times New Roman" w:cs="Times New Roman"/>
          <w:sz w:val="28"/>
          <w:szCs w:val="28"/>
        </w:rPr>
        <w:t>«</w:t>
      </w:r>
      <w:r w:rsidRPr="00DE4E2A">
        <w:rPr>
          <w:rFonts w:ascii="Times New Roman" w:hAnsi="Times New Roman" w:cs="Times New Roman"/>
          <w:sz w:val="28"/>
          <w:szCs w:val="28"/>
        </w:rPr>
        <w:t>инструктора</w:t>
      </w:r>
      <w:r w:rsidR="005568AC">
        <w:rPr>
          <w:rFonts w:ascii="Times New Roman" w:hAnsi="Times New Roman" w:cs="Times New Roman"/>
          <w:sz w:val="28"/>
          <w:szCs w:val="28"/>
        </w:rPr>
        <w:t>»</w:t>
      </w:r>
      <w:r w:rsidRPr="00DE4E2A">
        <w:rPr>
          <w:rFonts w:ascii="Times New Roman" w:hAnsi="Times New Roman" w:cs="Times New Roman"/>
          <w:sz w:val="28"/>
          <w:szCs w:val="28"/>
        </w:rPr>
        <w:t xml:space="preserve">: оценить работу пары </w:t>
      </w:r>
      <w:r w:rsidR="005568AC">
        <w:rPr>
          <w:rFonts w:ascii="Times New Roman" w:hAnsi="Times New Roman" w:cs="Times New Roman"/>
          <w:sz w:val="28"/>
          <w:szCs w:val="28"/>
        </w:rPr>
        <w:t>«</w:t>
      </w:r>
      <w:r w:rsidRPr="00DE4E2A">
        <w:rPr>
          <w:rFonts w:ascii="Times New Roman" w:hAnsi="Times New Roman" w:cs="Times New Roman"/>
          <w:sz w:val="28"/>
          <w:szCs w:val="28"/>
        </w:rPr>
        <w:t>туристов</w:t>
      </w:r>
      <w:r w:rsidR="005568AC">
        <w:rPr>
          <w:rFonts w:ascii="Times New Roman" w:hAnsi="Times New Roman" w:cs="Times New Roman"/>
          <w:sz w:val="28"/>
          <w:szCs w:val="28"/>
        </w:rPr>
        <w:t>»</w:t>
      </w:r>
      <w:r w:rsidRPr="00DE4E2A">
        <w:rPr>
          <w:rFonts w:ascii="Times New Roman" w:hAnsi="Times New Roman" w:cs="Times New Roman"/>
          <w:sz w:val="28"/>
          <w:szCs w:val="28"/>
        </w:rPr>
        <w:t xml:space="preserve">, которая его выбрала. Задача </w:t>
      </w:r>
      <w:r w:rsidR="005568AC">
        <w:rPr>
          <w:rFonts w:ascii="Times New Roman" w:hAnsi="Times New Roman" w:cs="Times New Roman"/>
          <w:sz w:val="28"/>
          <w:szCs w:val="28"/>
        </w:rPr>
        <w:t>«</w:t>
      </w:r>
      <w:r w:rsidRPr="00DE4E2A">
        <w:rPr>
          <w:rFonts w:ascii="Times New Roman" w:hAnsi="Times New Roman" w:cs="Times New Roman"/>
          <w:sz w:val="28"/>
          <w:szCs w:val="28"/>
        </w:rPr>
        <w:t>эксперта</w:t>
      </w:r>
      <w:r w:rsidR="005568AC">
        <w:rPr>
          <w:rFonts w:ascii="Times New Roman" w:hAnsi="Times New Roman" w:cs="Times New Roman"/>
          <w:sz w:val="28"/>
          <w:szCs w:val="28"/>
        </w:rPr>
        <w:t>»</w:t>
      </w:r>
      <w:r w:rsidRPr="00DE4E2A">
        <w:rPr>
          <w:rFonts w:ascii="Times New Roman" w:hAnsi="Times New Roman" w:cs="Times New Roman"/>
          <w:sz w:val="28"/>
          <w:szCs w:val="28"/>
        </w:rPr>
        <w:t xml:space="preserve">: оценить работу </w:t>
      </w:r>
      <w:r w:rsidR="005568AC">
        <w:rPr>
          <w:rFonts w:ascii="Times New Roman" w:hAnsi="Times New Roman" w:cs="Times New Roman"/>
          <w:sz w:val="28"/>
          <w:szCs w:val="28"/>
        </w:rPr>
        <w:t>«</w:t>
      </w:r>
      <w:r w:rsidRPr="00DE4E2A">
        <w:rPr>
          <w:rFonts w:ascii="Times New Roman" w:hAnsi="Times New Roman" w:cs="Times New Roman"/>
          <w:sz w:val="28"/>
          <w:szCs w:val="28"/>
        </w:rPr>
        <w:t>инструкторов</w:t>
      </w:r>
      <w:r w:rsidR="005568AC">
        <w:rPr>
          <w:rFonts w:ascii="Times New Roman" w:hAnsi="Times New Roman" w:cs="Times New Roman"/>
          <w:sz w:val="28"/>
          <w:szCs w:val="28"/>
        </w:rPr>
        <w:t>»</w:t>
      </w:r>
      <w:r w:rsidRPr="00DE4E2A">
        <w:rPr>
          <w:rFonts w:ascii="Times New Roman" w:hAnsi="Times New Roman" w:cs="Times New Roman"/>
          <w:sz w:val="28"/>
          <w:szCs w:val="28"/>
        </w:rPr>
        <w:t xml:space="preserve">. Использовалось </w:t>
      </w:r>
      <w:proofErr w:type="spellStart"/>
      <w:r w:rsidRPr="00DE4E2A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DE4E2A">
        <w:rPr>
          <w:rFonts w:ascii="Times New Roman" w:hAnsi="Times New Roman" w:cs="Times New Roman"/>
          <w:sz w:val="28"/>
          <w:szCs w:val="28"/>
        </w:rPr>
        <w:t xml:space="preserve"> оценивание по разработанным мною таблицам. </w:t>
      </w:r>
    </w:p>
    <w:p w:rsidR="00DE4E2A" w:rsidRPr="00DE4E2A" w:rsidRDefault="00DE4E2A" w:rsidP="00DE4E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E2A">
        <w:rPr>
          <w:rFonts w:ascii="Times New Roman" w:hAnsi="Times New Roman" w:cs="Times New Roman"/>
          <w:sz w:val="28"/>
          <w:szCs w:val="28"/>
        </w:rPr>
        <w:t xml:space="preserve">Удалась работа над развитием </w:t>
      </w:r>
      <w:r w:rsidRPr="00DE4E2A">
        <w:rPr>
          <w:rFonts w:ascii="Times New Roman" w:hAnsi="Times New Roman" w:cs="Times New Roman"/>
          <w:b/>
          <w:i/>
          <w:sz w:val="28"/>
          <w:szCs w:val="28"/>
        </w:rPr>
        <w:t>личностных УУД</w:t>
      </w:r>
      <w:r w:rsidRPr="00DE4E2A">
        <w:rPr>
          <w:rFonts w:ascii="Times New Roman" w:hAnsi="Times New Roman" w:cs="Times New Roman"/>
          <w:sz w:val="28"/>
          <w:szCs w:val="28"/>
        </w:rPr>
        <w:t xml:space="preserve"> (</w:t>
      </w:r>
      <w:r w:rsidRPr="00DE4E2A">
        <w:rPr>
          <w:rFonts w:ascii="Times New Roman" w:hAnsi="Times New Roman" w:cs="Times New Roman"/>
          <w:b/>
          <w:sz w:val="28"/>
          <w:szCs w:val="28"/>
        </w:rPr>
        <w:t>самоопределение</w:t>
      </w:r>
      <w:r w:rsidRPr="00DE4E2A">
        <w:rPr>
          <w:rFonts w:ascii="Times New Roman" w:hAnsi="Times New Roman" w:cs="Times New Roman"/>
          <w:sz w:val="28"/>
          <w:szCs w:val="28"/>
        </w:rPr>
        <w:t xml:space="preserve"> – стремление к речевому самосовершенствованию; </w:t>
      </w:r>
      <w:proofErr w:type="spellStart"/>
      <w:r w:rsidRPr="00DE4E2A">
        <w:rPr>
          <w:rFonts w:ascii="Times New Roman" w:hAnsi="Times New Roman" w:cs="Times New Roman"/>
          <w:b/>
          <w:sz w:val="28"/>
          <w:szCs w:val="28"/>
        </w:rPr>
        <w:t>смыслообразование</w:t>
      </w:r>
      <w:proofErr w:type="spellEnd"/>
      <w:r w:rsidRPr="00DE4E2A">
        <w:rPr>
          <w:rFonts w:ascii="Times New Roman" w:hAnsi="Times New Roman" w:cs="Times New Roman"/>
          <w:sz w:val="28"/>
          <w:szCs w:val="28"/>
        </w:rPr>
        <w:t xml:space="preserve"> – установление учащимися связи между целью учебной деятельности на уроке – повторение темы «</w:t>
      </w:r>
      <w:proofErr w:type="spellStart"/>
      <w:r w:rsidRPr="00DE4E2A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DE4E2A">
        <w:rPr>
          <w:rFonts w:ascii="Times New Roman" w:hAnsi="Times New Roman" w:cs="Times New Roman"/>
          <w:sz w:val="28"/>
          <w:szCs w:val="28"/>
        </w:rPr>
        <w:t xml:space="preserve">» – и мотивом этой деятельности – качественное выполнение последующей контрольной работы; </w:t>
      </w:r>
      <w:r w:rsidRPr="00DE4E2A">
        <w:rPr>
          <w:rFonts w:ascii="Times New Roman" w:hAnsi="Times New Roman" w:cs="Times New Roman"/>
          <w:b/>
          <w:sz w:val="28"/>
          <w:szCs w:val="28"/>
        </w:rPr>
        <w:t>нравственно-этическое оценивание собственной деятельности и действий друг друга</w:t>
      </w:r>
      <w:r w:rsidRPr="00DE4E2A">
        <w:rPr>
          <w:rFonts w:ascii="Times New Roman" w:hAnsi="Times New Roman" w:cs="Times New Roman"/>
          <w:sz w:val="28"/>
          <w:szCs w:val="28"/>
        </w:rPr>
        <w:t>).</w:t>
      </w:r>
    </w:p>
    <w:p w:rsidR="00DE4E2A" w:rsidRPr="00DE4E2A" w:rsidRDefault="00DE4E2A" w:rsidP="00DE4E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E2A">
        <w:rPr>
          <w:rFonts w:ascii="Times New Roman" w:hAnsi="Times New Roman" w:cs="Times New Roman"/>
          <w:sz w:val="28"/>
          <w:szCs w:val="28"/>
        </w:rPr>
        <w:t xml:space="preserve">Работа над развитием </w:t>
      </w:r>
      <w:r w:rsidRPr="00DE4E2A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регулятивных УУД, </w:t>
      </w:r>
      <w:r w:rsidRPr="00DE4E2A">
        <w:rPr>
          <w:rFonts w:ascii="Times New Roman" w:hAnsi="Times New Roman" w:cs="Times New Roman"/>
          <w:sz w:val="28"/>
          <w:szCs w:val="28"/>
        </w:rPr>
        <w:t>в основном, получилась</w:t>
      </w:r>
      <w:r w:rsidRPr="00DE4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E4E2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E4E2A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 w:rsidRPr="00DE4E2A">
        <w:rPr>
          <w:rFonts w:ascii="Times New Roman" w:hAnsi="Times New Roman" w:cs="Times New Roman"/>
          <w:sz w:val="28"/>
          <w:szCs w:val="28"/>
        </w:rPr>
        <w:t xml:space="preserve"> – постановка учебной задачи на основе соотнесения того, что уже изучено, с тем, как это усвоено; </w:t>
      </w:r>
      <w:r w:rsidRPr="00DE4E2A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DE4E2A">
        <w:rPr>
          <w:rFonts w:ascii="Times New Roman" w:hAnsi="Times New Roman" w:cs="Times New Roman"/>
          <w:sz w:val="28"/>
          <w:szCs w:val="28"/>
        </w:rPr>
        <w:t xml:space="preserve"> – определение промежуточных целей с учётом конечного результата; </w:t>
      </w:r>
      <w:r w:rsidRPr="00DE4E2A">
        <w:rPr>
          <w:rFonts w:ascii="Times New Roman" w:hAnsi="Times New Roman" w:cs="Times New Roman"/>
          <w:b/>
          <w:sz w:val="28"/>
          <w:szCs w:val="28"/>
        </w:rPr>
        <w:t>прогнозирование результата и уровня его усвоения</w:t>
      </w:r>
      <w:r w:rsidRPr="00DE4E2A">
        <w:rPr>
          <w:rFonts w:ascii="Times New Roman" w:hAnsi="Times New Roman" w:cs="Times New Roman"/>
          <w:sz w:val="28"/>
          <w:szCs w:val="28"/>
        </w:rPr>
        <w:t xml:space="preserve">; </w:t>
      </w:r>
      <w:r w:rsidRPr="00DE4E2A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DE4E2A">
        <w:rPr>
          <w:rFonts w:ascii="Times New Roman" w:hAnsi="Times New Roman" w:cs="Times New Roman"/>
          <w:sz w:val="28"/>
          <w:szCs w:val="28"/>
        </w:rPr>
        <w:t xml:space="preserve"> – сличение результатов действий с заданным эталоном с целью обнаружения области незнания изученного материала;</w:t>
      </w:r>
      <w:proofErr w:type="gramEnd"/>
      <w:r w:rsidRPr="00DE4E2A">
        <w:rPr>
          <w:rFonts w:ascii="Times New Roman" w:hAnsi="Times New Roman" w:cs="Times New Roman"/>
          <w:sz w:val="28"/>
          <w:szCs w:val="28"/>
        </w:rPr>
        <w:t xml:space="preserve"> </w:t>
      </w:r>
      <w:r w:rsidRPr="00DE4E2A">
        <w:rPr>
          <w:rFonts w:ascii="Times New Roman" w:hAnsi="Times New Roman" w:cs="Times New Roman"/>
          <w:b/>
          <w:sz w:val="28"/>
          <w:szCs w:val="28"/>
        </w:rPr>
        <w:t>коррекция</w:t>
      </w:r>
      <w:r w:rsidRPr="00DE4E2A">
        <w:rPr>
          <w:rFonts w:ascii="Times New Roman" w:hAnsi="Times New Roman" w:cs="Times New Roman"/>
          <w:sz w:val="28"/>
          <w:szCs w:val="28"/>
        </w:rPr>
        <w:t xml:space="preserve"> – определение объёма материала для углублённого повторения к контрольной работе по теме). Но </w:t>
      </w:r>
      <w:r w:rsidRPr="00DE4E2A">
        <w:rPr>
          <w:rFonts w:ascii="Times New Roman" w:hAnsi="Times New Roman" w:cs="Times New Roman"/>
          <w:b/>
          <w:sz w:val="28"/>
          <w:szCs w:val="28"/>
        </w:rPr>
        <w:t>оценка качества и уровня усвоения материала по теме</w:t>
      </w:r>
      <w:r w:rsidRPr="00DE4E2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4E2A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DE4E2A">
        <w:rPr>
          <w:rFonts w:ascii="Times New Roman" w:hAnsi="Times New Roman" w:cs="Times New Roman"/>
          <w:sz w:val="28"/>
          <w:szCs w:val="28"/>
        </w:rPr>
        <w:t>» была проведена при анализе пос</w:t>
      </w:r>
      <w:r w:rsidR="005568AC">
        <w:rPr>
          <w:rFonts w:ascii="Times New Roman" w:hAnsi="Times New Roman" w:cs="Times New Roman"/>
          <w:sz w:val="28"/>
          <w:szCs w:val="28"/>
        </w:rPr>
        <w:t xml:space="preserve">ледующей контрольной работы. У восьми </w:t>
      </w:r>
      <w:r w:rsidRPr="00DE4E2A">
        <w:rPr>
          <w:rFonts w:ascii="Times New Roman" w:hAnsi="Times New Roman" w:cs="Times New Roman"/>
          <w:sz w:val="28"/>
          <w:szCs w:val="28"/>
        </w:rPr>
        <w:t xml:space="preserve"> учащихся результаты контрольной работы получились ниже заявленного накануне уровня. </w:t>
      </w:r>
    </w:p>
    <w:p w:rsidR="005568AC" w:rsidRDefault="00DE4E2A" w:rsidP="00DE4E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E2A">
        <w:rPr>
          <w:rFonts w:ascii="Times New Roman" w:hAnsi="Times New Roman" w:cs="Times New Roman"/>
          <w:sz w:val="28"/>
          <w:szCs w:val="28"/>
        </w:rPr>
        <w:t xml:space="preserve">Работа над </w:t>
      </w:r>
      <w:r w:rsidRPr="00DE4E2A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познавательными</w:t>
      </w:r>
      <w:r w:rsidRPr="00DE4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E2A">
        <w:rPr>
          <w:rFonts w:ascii="Times New Roman" w:eastAsia="Times New Roman" w:hAnsi="Times New Roman" w:cs="Times New Roman"/>
          <w:b/>
          <w:i/>
          <w:sz w:val="28"/>
          <w:szCs w:val="28"/>
        </w:rPr>
        <w:t>УУД</w:t>
      </w:r>
      <w:r w:rsidRPr="00DE4E2A">
        <w:rPr>
          <w:rFonts w:ascii="Times New Roman" w:eastAsia="Times New Roman" w:hAnsi="Times New Roman" w:cs="Times New Roman"/>
          <w:sz w:val="28"/>
          <w:szCs w:val="28"/>
        </w:rPr>
        <w:t xml:space="preserve"> также была обозначена на уроке (</w:t>
      </w:r>
      <w:r w:rsidRPr="00DE4E2A">
        <w:rPr>
          <w:rFonts w:ascii="Times New Roman" w:hAnsi="Times New Roman" w:cs="Times New Roman"/>
          <w:sz w:val="28"/>
          <w:szCs w:val="28"/>
        </w:rPr>
        <w:t>осознанное построение речевого высказывания в устной форме (вопросы – ответы); формулировка проблем в соответствии с заданиями игры; рефлексия собственной деятельности с помощью сигнальных карточек; построение логических цепочек рассуждений при решении заданий игры; использование весомых доказательств при обосновании ответов на задания игры; выдвижение гипотез и их обоснование;</w:t>
      </w:r>
      <w:proofErr w:type="gramEnd"/>
      <w:r w:rsidRPr="00DE4E2A">
        <w:rPr>
          <w:rFonts w:ascii="Times New Roman" w:hAnsi="Times New Roman" w:cs="Times New Roman"/>
          <w:sz w:val="28"/>
          <w:szCs w:val="28"/>
        </w:rPr>
        <w:t xml:space="preserve"> самостоятельный поиск способов решения проблем творческого и поискового характера). </w:t>
      </w:r>
    </w:p>
    <w:p w:rsidR="00DF44E4" w:rsidRPr="00DE4E2A" w:rsidRDefault="00DF44E4" w:rsidP="00DF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E2A">
        <w:rPr>
          <w:rFonts w:ascii="Times New Roman" w:hAnsi="Times New Roman" w:cs="Times New Roman"/>
          <w:sz w:val="28"/>
          <w:szCs w:val="28"/>
        </w:rPr>
        <w:t>Во время игры меня удивило, что дети справились с заданием</w:t>
      </w:r>
      <w:r>
        <w:rPr>
          <w:rFonts w:ascii="Times New Roman" w:hAnsi="Times New Roman" w:cs="Times New Roman"/>
          <w:sz w:val="28"/>
          <w:szCs w:val="28"/>
        </w:rPr>
        <w:t xml:space="preserve"> повышенного уровня сложности:</w:t>
      </w:r>
      <w:r w:rsidRPr="00DE4E2A">
        <w:rPr>
          <w:rFonts w:ascii="Times New Roman" w:hAnsi="Times New Roman" w:cs="Times New Roman"/>
          <w:sz w:val="28"/>
          <w:szCs w:val="28"/>
        </w:rPr>
        <w:t xml:space="preserve"> «При помощи какого суффикса </w:t>
      </w:r>
      <w:r>
        <w:rPr>
          <w:rFonts w:ascii="Times New Roman" w:hAnsi="Times New Roman" w:cs="Times New Roman"/>
          <w:i/>
          <w:sz w:val="28"/>
          <w:szCs w:val="28"/>
        </w:rPr>
        <w:t xml:space="preserve">ноги </w:t>
      </w:r>
      <w:r w:rsidRPr="00DE4E2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нож</w:t>
      </w:r>
      <w:r w:rsidRPr="00E617DA">
        <w:rPr>
          <w:rFonts w:ascii="Times New Roman" w:hAnsi="Times New Roman" w:cs="Times New Roman"/>
          <w:i/>
          <w:sz w:val="28"/>
          <w:szCs w:val="28"/>
        </w:rPr>
        <w:t>ú</w:t>
      </w:r>
      <w:proofErr w:type="spellEnd"/>
      <w:r w:rsidRPr="00DE4E2A">
        <w:rPr>
          <w:rFonts w:ascii="Times New Roman" w:hAnsi="Times New Roman" w:cs="Times New Roman"/>
          <w:sz w:val="28"/>
          <w:szCs w:val="28"/>
        </w:rPr>
        <w:t xml:space="preserve"> превращаются в одно слово?». Причём правильные ответы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нож</w:t>
      </w:r>
      <w:r w:rsidRPr="00E617DA">
        <w:rPr>
          <w:rFonts w:ascii="Times New Roman" w:hAnsi="Times New Roman" w:cs="Times New Roman"/>
          <w:i/>
          <w:sz w:val="28"/>
          <w:szCs w:val="28"/>
        </w:rPr>
        <w:t>úщи</w:t>
      </w:r>
      <w:proofErr w:type="spellEnd"/>
      <w:r w:rsidRPr="00E617DA">
        <w:rPr>
          <w:rFonts w:ascii="Times New Roman" w:hAnsi="Times New Roman" w:cs="Times New Roman"/>
          <w:i/>
          <w:sz w:val="28"/>
          <w:szCs w:val="28"/>
        </w:rPr>
        <w:t>»</w:t>
      </w:r>
      <w:r w:rsidRPr="00DE4E2A">
        <w:rPr>
          <w:rFonts w:ascii="Times New Roman" w:hAnsi="Times New Roman" w:cs="Times New Roman"/>
          <w:sz w:val="28"/>
          <w:szCs w:val="28"/>
        </w:rPr>
        <w:t xml:space="preserve">) дали пары, в которых находились самые слабые ученики.  </w:t>
      </w:r>
    </w:p>
    <w:p w:rsidR="005568AC" w:rsidRDefault="00E617DA" w:rsidP="00DE4E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Отмечу</w:t>
      </w:r>
      <w:r w:rsidR="00DE4E2A" w:rsidRPr="00DE4E2A">
        <w:rPr>
          <w:rFonts w:ascii="Times New Roman" w:hAnsi="Times New Roman" w:cs="Times New Roman"/>
          <w:sz w:val="28"/>
          <w:szCs w:val="28"/>
        </w:rPr>
        <w:t>, что</w:t>
      </w:r>
      <w:r w:rsidR="005568AC">
        <w:rPr>
          <w:rFonts w:ascii="Times New Roman" w:hAnsi="Times New Roman" w:cs="Times New Roman"/>
          <w:sz w:val="28"/>
          <w:szCs w:val="28"/>
        </w:rPr>
        <w:t>,</w:t>
      </w:r>
      <w:r w:rsidR="00DE4E2A" w:rsidRPr="00DE4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работая</w:t>
      </w:r>
      <w:r w:rsidR="00DE4E2A" w:rsidRPr="00DE4E2A">
        <w:rPr>
          <w:rFonts w:ascii="Times New Roman" w:hAnsi="Times New Roman" w:cs="Times New Roman"/>
          <w:sz w:val="28"/>
          <w:szCs w:val="28"/>
        </w:rPr>
        <w:t xml:space="preserve"> над темой «Развитие диал</w:t>
      </w:r>
      <w:r>
        <w:rPr>
          <w:rFonts w:ascii="Times New Roman" w:hAnsi="Times New Roman" w:cs="Times New Roman"/>
          <w:sz w:val="28"/>
          <w:szCs w:val="28"/>
        </w:rPr>
        <w:t xml:space="preserve">огической речи у обучающихся», </w:t>
      </w:r>
      <w:r w:rsidR="005568AC">
        <w:rPr>
          <w:rFonts w:ascii="Times New Roman" w:hAnsi="Times New Roman" w:cs="Times New Roman"/>
          <w:sz w:val="28"/>
          <w:szCs w:val="28"/>
        </w:rPr>
        <w:t xml:space="preserve">на каждом уроке русского языка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E4E2A" w:rsidRPr="00DE4E2A">
        <w:rPr>
          <w:rFonts w:ascii="Times New Roman" w:hAnsi="Times New Roman" w:cs="Times New Roman"/>
          <w:sz w:val="28"/>
          <w:szCs w:val="28"/>
        </w:rPr>
        <w:t>чимся с детьми правильно форм</w:t>
      </w:r>
      <w:r>
        <w:rPr>
          <w:rFonts w:ascii="Times New Roman" w:hAnsi="Times New Roman" w:cs="Times New Roman"/>
          <w:sz w:val="28"/>
          <w:szCs w:val="28"/>
        </w:rPr>
        <w:t xml:space="preserve">улировать и задавать вопросы, </w:t>
      </w:r>
      <w:r w:rsidR="00DE4E2A" w:rsidRPr="00DE4E2A">
        <w:rPr>
          <w:rFonts w:ascii="Times New Roman" w:hAnsi="Times New Roman" w:cs="Times New Roman"/>
          <w:sz w:val="28"/>
          <w:szCs w:val="28"/>
        </w:rPr>
        <w:t>давать на них полные ответы.</w:t>
      </w:r>
      <w:proofErr w:type="gramEnd"/>
      <w:r w:rsidR="00DE4E2A" w:rsidRPr="00DE4E2A">
        <w:rPr>
          <w:rFonts w:ascii="Times New Roman" w:hAnsi="Times New Roman" w:cs="Times New Roman"/>
          <w:sz w:val="28"/>
          <w:szCs w:val="28"/>
        </w:rPr>
        <w:t xml:space="preserve"> Не у всех это пока получается, но улучшение </w:t>
      </w:r>
      <w:r w:rsidR="00DF44E4">
        <w:rPr>
          <w:rFonts w:ascii="Times New Roman" w:hAnsi="Times New Roman" w:cs="Times New Roman"/>
          <w:sz w:val="28"/>
          <w:szCs w:val="28"/>
        </w:rPr>
        <w:t>в данном направлении есть</w:t>
      </w:r>
      <w:r w:rsidR="00DE4E2A" w:rsidRPr="00DE4E2A">
        <w:rPr>
          <w:rFonts w:ascii="Times New Roman" w:hAnsi="Times New Roman" w:cs="Times New Roman"/>
          <w:sz w:val="28"/>
          <w:szCs w:val="28"/>
        </w:rPr>
        <w:t>. В диагности</w:t>
      </w:r>
      <w:r w:rsidR="00DF44E4">
        <w:rPr>
          <w:rFonts w:ascii="Times New Roman" w:hAnsi="Times New Roman" w:cs="Times New Roman"/>
          <w:sz w:val="28"/>
          <w:szCs w:val="28"/>
        </w:rPr>
        <w:t xml:space="preserve">ке </w:t>
      </w:r>
      <w:r w:rsidR="00DE4E2A" w:rsidRPr="00DE4E2A">
        <w:rPr>
          <w:rFonts w:ascii="Times New Roman" w:hAnsi="Times New Roman" w:cs="Times New Roman"/>
          <w:sz w:val="28"/>
          <w:szCs w:val="28"/>
        </w:rPr>
        <w:t xml:space="preserve">развития диалогической речи </w:t>
      </w:r>
      <w:r w:rsidR="00DF44E4">
        <w:rPr>
          <w:rFonts w:ascii="Times New Roman" w:hAnsi="Times New Roman" w:cs="Times New Roman"/>
          <w:sz w:val="28"/>
          <w:szCs w:val="28"/>
        </w:rPr>
        <w:t xml:space="preserve">(разработанной нашей группой </w:t>
      </w:r>
      <w:r w:rsidR="00DF44E4">
        <w:rPr>
          <w:rFonts w:ascii="Times New Roman" w:hAnsi="Times New Roman" w:cs="Times New Roman"/>
          <w:sz w:val="28"/>
          <w:szCs w:val="28"/>
        </w:rPr>
        <w:lastRenderedPageBreak/>
        <w:t xml:space="preserve">осенью 2013 года) </w:t>
      </w:r>
      <w:r w:rsidR="00DE4E2A" w:rsidRPr="00DE4E2A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DE4E2A" w:rsidRPr="00DE4E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E4E2A" w:rsidRPr="00DE4E2A">
        <w:rPr>
          <w:rFonts w:ascii="Times New Roman" w:hAnsi="Times New Roman" w:cs="Times New Roman"/>
          <w:sz w:val="28"/>
          <w:szCs w:val="28"/>
        </w:rPr>
        <w:t xml:space="preserve"> 5Б класса, проведённой повторно в апреле</w:t>
      </w:r>
      <w:r>
        <w:rPr>
          <w:rFonts w:ascii="Times New Roman" w:hAnsi="Times New Roman" w:cs="Times New Roman"/>
          <w:sz w:val="28"/>
          <w:szCs w:val="28"/>
        </w:rPr>
        <w:t xml:space="preserve"> (первоначальная диагностика была проведена в октябре)</w:t>
      </w:r>
      <w:r w:rsidR="00DE4E2A" w:rsidRPr="00DE4E2A">
        <w:rPr>
          <w:rFonts w:ascii="Times New Roman" w:hAnsi="Times New Roman" w:cs="Times New Roman"/>
          <w:sz w:val="28"/>
          <w:szCs w:val="28"/>
        </w:rPr>
        <w:t xml:space="preserve">, это </w:t>
      </w:r>
      <w:r w:rsidR="00DF44E4">
        <w:rPr>
          <w:rFonts w:ascii="Times New Roman" w:hAnsi="Times New Roman" w:cs="Times New Roman"/>
          <w:sz w:val="28"/>
          <w:szCs w:val="28"/>
        </w:rPr>
        <w:t xml:space="preserve">было </w:t>
      </w:r>
      <w:r w:rsidR="00DE4E2A" w:rsidRPr="00DE4E2A">
        <w:rPr>
          <w:rFonts w:ascii="Times New Roman" w:hAnsi="Times New Roman" w:cs="Times New Roman"/>
          <w:sz w:val="28"/>
          <w:szCs w:val="28"/>
        </w:rPr>
        <w:t xml:space="preserve">отмечено. </w:t>
      </w:r>
    </w:p>
    <w:p w:rsidR="00DE4E2A" w:rsidRPr="00DE4E2A" w:rsidRDefault="00DE4E2A" w:rsidP="00DE4E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E2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Коммуникативные УУД </w:t>
      </w:r>
      <w:r w:rsidRPr="00DE4E2A">
        <w:rPr>
          <w:rFonts w:ascii="Times New Roman" w:eastAsia="Times New Roman" w:hAnsi="Times New Roman" w:cs="Times New Roman"/>
          <w:sz w:val="28"/>
          <w:szCs w:val="28"/>
        </w:rPr>
        <w:t>проявлялись при работе в парах</w:t>
      </w:r>
      <w:r w:rsidR="00DF44E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E4E2A">
        <w:rPr>
          <w:rFonts w:ascii="Times New Roman" w:hAnsi="Times New Roman" w:cs="Times New Roman"/>
          <w:sz w:val="28"/>
          <w:szCs w:val="28"/>
        </w:rPr>
        <w:t>планирование учебного сотрудничества с учителем и сверстниками – определение цели, функций участников и способов взаимодействия в игре (диалог); постановка вопросов; разрешение конфликтов – сотрудничество во время игры (диалог); управление поведением партнёра (диалог); умение полно и точно выражать свои мысли (монолог) в соответствии с условиями заданий игры</w:t>
      </w:r>
      <w:r w:rsidR="00DF44E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DF44E4">
        <w:rPr>
          <w:rFonts w:ascii="Times New Roman" w:hAnsi="Times New Roman" w:cs="Times New Roman"/>
          <w:sz w:val="28"/>
          <w:szCs w:val="28"/>
        </w:rPr>
        <w:t xml:space="preserve"> соблюдение норм родного языка</w:t>
      </w:r>
      <w:r w:rsidRPr="00DE4E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4E4" w:rsidRDefault="00E617DA" w:rsidP="00DE4E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</w:t>
      </w:r>
      <w:r w:rsidR="00DE4E2A" w:rsidRPr="00DE4E2A">
        <w:rPr>
          <w:rFonts w:ascii="Times New Roman" w:hAnsi="Times New Roman" w:cs="Times New Roman"/>
          <w:sz w:val="28"/>
          <w:szCs w:val="28"/>
        </w:rPr>
        <w:t xml:space="preserve">аю, что удачно была использована на </w:t>
      </w:r>
      <w:r>
        <w:rPr>
          <w:rFonts w:ascii="Times New Roman" w:hAnsi="Times New Roman" w:cs="Times New Roman"/>
          <w:sz w:val="28"/>
          <w:szCs w:val="28"/>
        </w:rPr>
        <w:t>уроке презентация. Но нуж</w:t>
      </w:r>
      <w:r w:rsidR="00DE4E2A" w:rsidRPr="00DE4E2A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тщательно продумыв</w:t>
      </w:r>
      <w:r w:rsidR="00DE4E2A" w:rsidRPr="00DE4E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E4E2A" w:rsidRPr="00DE4E2A">
        <w:rPr>
          <w:rFonts w:ascii="Times New Roman" w:hAnsi="Times New Roman" w:cs="Times New Roman"/>
          <w:sz w:val="28"/>
          <w:szCs w:val="28"/>
        </w:rPr>
        <w:t xml:space="preserve"> организацию рабочего п</w:t>
      </w:r>
      <w:r w:rsidR="00840215">
        <w:rPr>
          <w:rFonts w:ascii="Times New Roman" w:hAnsi="Times New Roman" w:cs="Times New Roman"/>
          <w:sz w:val="28"/>
          <w:szCs w:val="28"/>
        </w:rPr>
        <w:t xml:space="preserve">ространства в кабинете, </w:t>
      </w:r>
      <w:r w:rsidR="00DE4E2A" w:rsidRPr="00DE4E2A">
        <w:rPr>
          <w:rFonts w:ascii="Times New Roman" w:hAnsi="Times New Roman" w:cs="Times New Roman"/>
          <w:sz w:val="28"/>
          <w:szCs w:val="28"/>
        </w:rPr>
        <w:t xml:space="preserve">регламент на выполнение заданий. </w:t>
      </w:r>
    </w:p>
    <w:p w:rsidR="00DE4E2A" w:rsidRPr="00DE4E2A" w:rsidRDefault="00DE4E2A" w:rsidP="00DE4E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E2A">
        <w:rPr>
          <w:rFonts w:ascii="Times New Roman" w:hAnsi="Times New Roman" w:cs="Times New Roman"/>
          <w:sz w:val="28"/>
          <w:szCs w:val="28"/>
        </w:rPr>
        <w:t xml:space="preserve">Полный анализ игры был проведён в этот же день вместе с ребятами, дети отметили и положительные, и отрицательные моменты. Единогласное пожелание </w:t>
      </w:r>
      <w:r w:rsidR="00DF44E4"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Pr="00DE4E2A">
        <w:rPr>
          <w:rFonts w:ascii="Times New Roman" w:hAnsi="Times New Roman" w:cs="Times New Roman"/>
          <w:sz w:val="28"/>
          <w:szCs w:val="28"/>
        </w:rPr>
        <w:t xml:space="preserve">– такие уроки нужно проводить. Разработка данного урока в форме ролевой игры </w:t>
      </w:r>
      <w:r w:rsidR="00DF44E4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DE4E2A">
        <w:rPr>
          <w:rFonts w:ascii="Times New Roman" w:hAnsi="Times New Roman" w:cs="Times New Roman"/>
          <w:sz w:val="28"/>
          <w:szCs w:val="28"/>
        </w:rPr>
        <w:t>размещена в локальной сети школы.</w:t>
      </w:r>
    </w:p>
    <w:p w:rsidR="00840215" w:rsidRPr="00DE4E2A" w:rsidRDefault="00840215" w:rsidP="00840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E2A">
        <w:rPr>
          <w:rFonts w:ascii="Times New Roman" w:eastAsia="Times New Roman" w:hAnsi="Times New Roman" w:cs="Times New Roman"/>
          <w:sz w:val="28"/>
          <w:szCs w:val="28"/>
        </w:rPr>
        <w:t xml:space="preserve">Нестандартные </w:t>
      </w:r>
      <w:proofErr w:type="spellStart"/>
      <w:proofErr w:type="gramStart"/>
      <w:r w:rsidRPr="00DE4E2A">
        <w:rPr>
          <w:rFonts w:ascii="Times New Roman" w:eastAsia="Times New Roman" w:hAnsi="Times New Roman" w:cs="Times New Roman"/>
          <w:sz w:val="28"/>
          <w:szCs w:val="28"/>
        </w:rPr>
        <w:t>уроки</w:t>
      </w:r>
      <w:r w:rsidR="00DF44E4">
        <w:rPr>
          <w:rFonts w:ascii="Times New Roman" w:eastAsia="Times New Roman" w:hAnsi="Times New Roman" w:cs="Times New Roman"/>
          <w:sz w:val="28"/>
          <w:szCs w:val="28"/>
        </w:rPr>
        <w:t>-ролевые</w:t>
      </w:r>
      <w:proofErr w:type="spellEnd"/>
      <w:proofErr w:type="gramEnd"/>
      <w:r w:rsidR="00DF44E4">
        <w:rPr>
          <w:rFonts w:ascii="Times New Roman" w:eastAsia="Times New Roman" w:hAnsi="Times New Roman" w:cs="Times New Roman"/>
          <w:sz w:val="28"/>
          <w:szCs w:val="28"/>
        </w:rPr>
        <w:t xml:space="preserve"> игры</w:t>
      </w:r>
      <w:r w:rsidRPr="00DE4E2A">
        <w:rPr>
          <w:rFonts w:ascii="Times New Roman" w:eastAsia="Times New Roman" w:hAnsi="Times New Roman" w:cs="Times New Roman"/>
          <w:sz w:val="28"/>
          <w:szCs w:val="28"/>
        </w:rPr>
        <w:t xml:space="preserve"> требуют большой подготовки, поэтому их </w:t>
      </w:r>
      <w:r w:rsidR="00DF44E4">
        <w:rPr>
          <w:rFonts w:ascii="Times New Roman" w:eastAsia="Times New Roman" w:hAnsi="Times New Roman" w:cs="Times New Roman"/>
          <w:sz w:val="28"/>
          <w:szCs w:val="28"/>
        </w:rPr>
        <w:t>я планирую</w:t>
      </w:r>
      <w:r w:rsidRPr="00DE4E2A">
        <w:rPr>
          <w:rFonts w:ascii="Times New Roman" w:eastAsia="Times New Roman" w:hAnsi="Times New Roman" w:cs="Times New Roman"/>
          <w:sz w:val="28"/>
          <w:szCs w:val="28"/>
        </w:rPr>
        <w:t xml:space="preserve"> проводить 1-2 раз</w:t>
      </w:r>
      <w:r w:rsidR="00DF44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E4E2A">
        <w:rPr>
          <w:rFonts w:ascii="Times New Roman" w:eastAsia="Times New Roman" w:hAnsi="Times New Roman" w:cs="Times New Roman"/>
          <w:sz w:val="28"/>
          <w:szCs w:val="28"/>
        </w:rPr>
        <w:t xml:space="preserve"> в четверть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одном классе</w:t>
      </w:r>
      <w:r w:rsidRPr="00DE4E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4DAF" w:rsidRDefault="00DE4E2A" w:rsidP="00D14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E2A">
        <w:rPr>
          <w:rFonts w:ascii="Times New Roman" w:hAnsi="Times New Roman" w:cs="Times New Roman"/>
          <w:sz w:val="28"/>
          <w:szCs w:val="28"/>
        </w:rPr>
        <w:t xml:space="preserve">Заметила, что с возрастом желание играть у </w:t>
      </w:r>
      <w:proofErr w:type="gramStart"/>
      <w:r w:rsidRPr="00DE4E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E4E2A">
        <w:rPr>
          <w:rFonts w:ascii="Times New Roman" w:hAnsi="Times New Roman" w:cs="Times New Roman"/>
          <w:sz w:val="28"/>
          <w:szCs w:val="28"/>
        </w:rPr>
        <w:t xml:space="preserve"> не исчезает. В 9 классе </w:t>
      </w:r>
      <w:r w:rsidR="00DF44E4">
        <w:rPr>
          <w:rFonts w:ascii="Times New Roman" w:hAnsi="Times New Roman" w:cs="Times New Roman"/>
          <w:sz w:val="28"/>
          <w:szCs w:val="28"/>
        </w:rPr>
        <w:t xml:space="preserve">мной </w:t>
      </w:r>
      <w:r w:rsidRPr="00DE4E2A">
        <w:rPr>
          <w:rFonts w:ascii="Times New Roman" w:hAnsi="Times New Roman" w:cs="Times New Roman"/>
          <w:sz w:val="28"/>
          <w:szCs w:val="28"/>
        </w:rPr>
        <w:t xml:space="preserve">была организована </w:t>
      </w:r>
      <w:r w:rsidR="00DF44E4">
        <w:rPr>
          <w:rFonts w:ascii="Times New Roman" w:hAnsi="Times New Roman" w:cs="Times New Roman"/>
          <w:sz w:val="28"/>
          <w:szCs w:val="28"/>
        </w:rPr>
        <w:t xml:space="preserve">лингвистическая </w:t>
      </w:r>
      <w:r w:rsidRPr="00DE4E2A">
        <w:rPr>
          <w:rFonts w:ascii="Times New Roman" w:hAnsi="Times New Roman" w:cs="Times New Roman"/>
          <w:sz w:val="28"/>
          <w:szCs w:val="28"/>
        </w:rPr>
        <w:t>игра «Фразеологизмы», дети участв</w:t>
      </w:r>
      <w:r w:rsidR="00D14DAF">
        <w:rPr>
          <w:rFonts w:ascii="Times New Roman" w:hAnsi="Times New Roman" w:cs="Times New Roman"/>
          <w:sz w:val="28"/>
          <w:szCs w:val="28"/>
        </w:rPr>
        <w:t xml:space="preserve">овали с удовольствием. Уроки в форме деловой игры планирую разрабатывать и проводить в 10-11 классах. </w:t>
      </w:r>
    </w:p>
    <w:p w:rsidR="00662F9A" w:rsidRDefault="00D14DAF" w:rsidP="00D1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важное,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нужно  работать при внедрении в учебный процесс новых ФГОС – тщательно продумывать все этапы нестандартных уроков.  </w:t>
      </w:r>
    </w:p>
    <w:p w:rsidR="00840215" w:rsidRDefault="00840215" w:rsidP="00FF4F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215" w:rsidRDefault="00840215" w:rsidP="00FF4F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215" w:rsidRDefault="00840215" w:rsidP="00FF4F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215" w:rsidRDefault="00840215" w:rsidP="00FF4F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215" w:rsidRDefault="00840215" w:rsidP="00FF4F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215" w:rsidRDefault="00840215" w:rsidP="00FF4F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215" w:rsidRDefault="00840215" w:rsidP="00FF4F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215" w:rsidRDefault="00840215" w:rsidP="00FF4F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215" w:rsidRDefault="00840215" w:rsidP="00FF4F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215" w:rsidRDefault="00840215" w:rsidP="00FF4F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215" w:rsidRDefault="00840215" w:rsidP="00FF4F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215" w:rsidRDefault="00840215" w:rsidP="00FF4F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215" w:rsidRDefault="00840215" w:rsidP="008402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DAF" w:rsidRDefault="00D14DAF" w:rsidP="008402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0215" w:rsidRDefault="00840215" w:rsidP="008402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1</w:t>
      </w:r>
    </w:p>
    <w:p w:rsidR="00FF4FC4" w:rsidRDefault="00FF4FC4" w:rsidP="00FF4F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4E2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DE4E2A">
        <w:rPr>
          <w:rFonts w:ascii="Times New Roman" w:eastAsia="Times New Roman" w:hAnsi="Times New Roman" w:cs="Times New Roman"/>
          <w:b/>
          <w:bCs/>
          <w:sz w:val="28"/>
          <w:szCs w:val="28"/>
        </w:rPr>
        <w:t>сновные этапы</w:t>
      </w:r>
      <w:r w:rsidRPr="00DE4E2A">
        <w:rPr>
          <w:rFonts w:ascii="Times New Roman" w:eastAsia="Times New Roman" w:hAnsi="Times New Roman" w:cs="Times New Roman"/>
          <w:b/>
          <w:sz w:val="28"/>
          <w:szCs w:val="28"/>
        </w:rPr>
        <w:t xml:space="preserve"> ролевой игры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14DAF" w:rsidTr="00D14DAF">
        <w:tc>
          <w:tcPr>
            <w:tcW w:w="4785" w:type="dxa"/>
          </w:tcPr>
          <w:p w:rsidR="00D14DAF" w:rsidRDefault="00D14DAF" w:rsidP="00890C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4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этап </w:t>
            </w:r>
            <w:r w:rsidR="00890CD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DE4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E4E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подготовительный</w:t>
            </w:r>
          </w:p>
        </w:tc>
        <w:tc>
          <w:tcPr>
            <w:tcW w:w="4786" w:type="dxa"/>
          </w:tcPr>
          <w:p w:rsidR="00D14DAF" w:rsidRPr="00890CD5" w:rsidRDefault="00890CD5" w:rsidP="00890CD5">
            <w:pPr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14DAF" w:rsidRPr="00DE4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роходит до проведения самого урока. В этот период обсуждаются </w:t>
            </w:r>
            <w:r w:rsidR="00D14DAF" w:rsidRPr="00DE4E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общий замысел и стратегия игры, пишется план, сценарий, проводится инструктаж участников, покупаются и подготавливаются необходимые для проведения занятия материалы, оборудование. Учитель объясняет ребятам игровую задачу, распределяет роли, учитывая игр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овые интересы и способности, даё</w:t>
            </w:r>
            <w:r w:rsidR="00D14DAF" w:rsidRPr="00DE4E2A">
              <w:rPr>
                <w:rFonts w:ascii="Times New Roman" w:eastAsia="Times New Roman" w:hAnsi="Times New Roman" w:cs="Times New Roman"/>
                <w:sz w:val="28"/>
                <w:szCs w:val="28"/>
              </w:rPr>
              <w:t>т необходимую дополнительную литературу, составляет опережающие задания и знакомит с ними детей. При необходимости учитель проводит и индивидуальные консультации по подготовке к игре, обсуждает с участниками фрагменты сценария и корректирует его, руководит внешним оформлением занятия.</w:t>
            </w:r>
          </w:p>
        </w:tc>
      </w:tr>
      <w:tr w:rsidR="00D14DAF" w:rsidTr="00D14DAF">
        <w:tc>
          <w:tcPr>
            <w:tcW w:w="4785" w:type="dxa"/>
          </w:tcPr>
          <w:p w:rsidR="00D14DAF" w:rsidRDefault="00890CD5" w:rsidP="00890C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Второй этап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вводный</w:t>
            </w:r>
          </w:p>
        </w:tc>
        <w:tc>
          <w:tcPr>
            <w:tcW w:w="4786" w:type="dxa"/>
          </w:tcPr>
          <w:p w:rsidR="00D14DAF" w:rsidRPr="00890CD5" w:rsidRDefault="00890CD5" w:rsidP="00890CD5">
            <w:pPr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E4E2A">
              <w:rPr>
                <w:rFonts w:ascii="Times New Roman" w:eastAsia="Times New Roman" w:hAnsi="Times New Roman" w:cs="Times New Roman"/>
                <w:sz w:val="28"/>
                <w:szCs w:val="28"/>
              </w:rPr>
              <w:t>роисходит на самом уроке. Именно на этом этапе учитель представляет участников. Школьники вводятся в игров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 состояние, создается определё</w:t>
            </w:r>
            <w:r w:rsidRPr="00DE4E2A">
              <w:rPr>
                <w:rFonts w:ascii="Times New Roman" w:eastAsia="Times New Roman" w:hAnsi="Times New Roman" w:cs="Times New Roman"/>
                <w:sz w:val="28"/>
                <w:szCs w:val="28"/>
              </w:rPr>
              <w:t>нный настрой.</w:t>
            </w:r>
          </w:p>
        </w:tc>
      </w:tr>
      <w:tr w:rsidR="00D14DAF" w:rsidTr="00D14DAF">
        <w:tc>
          <w:tcPr>
            <w:tcW w:w="4785" w:type="dxa"/>
          </w:tcPr>
          <w:p w:rsidR="00D14DAF" w:rsidRPr="00890CD5" w:rsidRDefault="00890CD5" w:rsidP="00890C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Третий этап – </w:t>
            </w:r>
            <w:r w:rsidRPr="00890C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игровой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14DAF" w:rsidRPr="00890CD5" w:rsidRDefault="00890CD5" w:rsidP="00890CD5">
            <w:pPr>
              <w:pStyle w:val="FR2"/>
              <w:spacing w:line="240" w:lineRule="auto"/>
              <w:ind w:firstLine="3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E4E2A">
              <w:rPr>
                <w:rFonts w:ascii="Times New Roman" w:hAnsi="Times New Roman" w:cs="Times New Roman"/>
                <w:sz w:val="28"/>
                <w:szCs w:val="28"/>
              </w:rPr>
              <w:t xml:space="preserve">арактеризуется эмоциональным вовлечением всех учеников класса в игровое действие. Ребята в этот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бы «проживают» ситуацию в её</w:t>
            </w:r>
            <w:r w:rsidRPr="00DE4E2A">
              <w:rPr>
                <w:rFonts w:ascii="Times New Roman" w:hAnsi="Times New Roman" w:cs="Times New Roman"/>
                <w:sz w:val="28"/>
                <w:szCs w:val="28"/>
              </w:rPr>
              <w:t xml:space="preserve"> игровом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оплощении, действуют по определё</w:t>
            </w:r>
            <w:r w:rsidRPr="00DE4E2A">
              <w:rPr>
                <w:rFonts w:ascii="Times New Roman" w:hAnsi="Times New Roman" w:cs="Times New Roman"/>
                <w:sz w:val="28"/>
                <w:szCs w:val="28"/>
              </w:rPr>
              <w:t>нным 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ровым правилам. Происходит развё</w:t>
            </w:r>
            <w:r w:rsidRPr="00DE4E2A">
              <w:rPr>
                <w:rFonts w:ascii="Times New Roman" w:hAnsi="Times New Roman" w:cs="Times New Roman"/>
                <w:sz w:val="28"/>
                <w:szCs w:val="28"/>
              </w:rPr>
              <w:t>ртывание игрового сюжета. Учитель координирует игровые действия, регулирует ход занятия. При необходимости корректирует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выступления «актё</w:t>
            </w:r>
            <w:r w:rsidRPr="00DE4E2A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E4E2A">
              <w:rPr>
                <w:rFonts w:ascii="Times New Roman" w:hAnsi="Times New Roman" w:cs="Times New Roman"/>
                <w:sz w:val="28"/>
                <w:szCs w:val="28"/>
              </w:rPr>
              <w:t xml:space="preserve">, вовлекает большее число школьников в игру, кратко резюмирует по ходу их деятельность, поощряет словом активных игроков, обращает внимание на работу экспертов, не навязывая им своего мнения. </w:t>
            </w:r>
          </w:p>
        </w:tc>
      </w:tr>
      <w:tr w:rsidR="00D14DAF" w:rsidTr="00D14DAF">
        <w:tc>
          <w:tcPr>
            <w:tcW w:w="4785" w:type="dxa"/>
          </w:tcPr>
          <w:p w:rsidR="00D14DAF" w:rsidRDefault="00890CD5" w:rsidP="00890C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Четвёртый этап – последний, </w:t>
            </w:r>
            <w:r w:rsidRPr="00890C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оценочный</w:t>
            </w:r>
          </w:p>
        </w:tc>
        <w:tc>
          <w:tcPr>
            <w:tcW w:w="4786" w:type="dxa"/>
          </w:tcPr>
          <w:p w:rsidR="00D14DAF" w:rsidRPr="00890CD5" w:rsidRDefault="00890CD5" w:rsidP="00890CD5">
            <w:pPr>
              <w:pStyle w:val="FR2"/>
              <w:spacing w:line="240" w:lineRule="auto"/>
              <w:ind w:firstLine="3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4E2A">
              <w:rPr>
                <w:rFonts w:ascii="Times New Roman" w:hAnsi="Times New Roman" w:cs="Times New Roman"/>
                <w:sz w:val="28"/>
                <w:szCs w:val="28"/>
              </w:rPr>
              <w:t xml:space="preserve">осле того, как игра закончена, проводится анализ занятия, </w:t>
            </w:r>
            <w:r w:rsidRPr="00DE4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выслушиваются оценки и самооценки участников, обсуждается сам ход и результативность игровых действий учеников. Учитель предоставл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яет заключительное слово, раздаё</w:t>
            </w:r>
            <w:r w:rsidRPr="00DE4E2A">
              <w:rPr>
                <w:rFonts w:ascii="Times New Roman" w:hAnsi="Times New Roman" w:cs="Times New Roman"/>
                <w:sz w:val="28"/>
                <w:szCs w:val="28"/>
              </w:rPr>
              <w:t>т карточки для анализа игры, выслушивает экспертную группу. Кроме того, можно провести блиц-интервью или небольшое анкетирование для выяснения результатов игры.</w:t>
            </w:r>
          </w:p>
        </w:tc>
      </w:tr>
    </w:tbl>
    <w:p w:rsidR="00D14DAF" w:rsidRPr="00DE4E2A" w:rsidRDefault="00D14DAF" w:rsidP="00FF4F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C70" w:rsidRPr="00E701BE" w:rsidRDefault="00E701BE" w:rsidP="00E701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2</w:t>
      </w:r>
    </w:p>
    <w:tbl>
      <w:tblPr>
        <w:tblStyle w:val="a6"/>
        <w:tblW w:w="0" w:type="auto"/>
        <w:tblLook w:val="04A0"/>
      </w:tblPr>
      <w:tblGrid>
        <w:gridCol w:w="3880"/>
        <w:gridCol w:w="2875"/>
        <w:gridCol w:w="2816"/>
      </w:tblGrid>
      <w:tr w:rsidR="00E701BE" w:rsidRPr="00E701BE" w:rsidTr="00E701BE">
        <w:tc>
          <w:tcPr>
            <w:tcW w:w="4928" w:type="dxa"/>
          </w:tcPr>
          <w:p w:rsidR="00E701BE" w:rsidRPr="00E701BE" w:rsidRDefault="00E701BE" w:rsidP="00E701B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Инструкторы</w:t>
            </w:r>
          </w:p>
        </w:tc>
        <w:tc>
          <w:tcPr>
            <w:tcW w:w="9858" w:type="dxa"/>
            <w:gridSpan w:val="2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b/>
                <w:sz w:val="28"/>
                <w:szCs w:val="28"/>
              </w:rPr>
              <w:t>Пары</w:t>
            </w:r>
          </w:p>
        </w:tc>
      </w:tr>
      <w:tr w:rsidR="00E701BE" w:rsidRPr="00E701BE" w:rsidTr="00E701BE">
        <w:tc>
          <w:tcPr>
            <w:tcW w:w="4928" w:type="dxa"/>
          </w:tcPr>
          <w:p w:rsidR="00E701BE" w:rsidRPr="00E701BE" w:rsidRDefault="00E701BE" w:rsidP="00E701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701BE" w:rsidRPr="00E701BE" w:rsidRDefault="00E701BE" w:rsidP="00E701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701BE" w:rsidRPr="00E701BE" w:rsidRDefault="00E701BE" w:rsidP="00E7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1BE" w:rsidRPr="00E701BE" w:rsidTr="00E701BE">
        <w:tc>
          <w:tcPr>
            <w:tcW w:w="4928" w:type="dxa"/>
          </w:tcPr>
          <w:p w:rsidR="00E701BE" w:rsidRPr="00E701BE" w:rsidRDefault="00E701BE" w:rsidP="00E701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701BE" w:rsidRPr="00E701BE" w:rsidRDefault="00E701BE" w:rsidP="00E701B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701BE" w:rsidRPr="00E701BE" w:rsidRDefault="00E701BE" w:rsidP="00E7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1BE" w:rsidRPr="00E701BE" w:rsidTr="00E701BE">
        <w:tc>
          <w:tcPr>
            <w:tcW w:w="4928" w:type="dxa"/>
          </w:tcPr>
          <w:p w:rsidR="00E701BE" w:rsidRPr="00E701BE" w:rsidRDefault="00E701BE" w:rsidP="00E701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701BE" w:rsidRPr="00E701BE" w:rsidRDefault="00E701BE" w:rsidP="00E7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701BE" w:rsidRPr="00E701BE" w:rsidRDefault="00E701BE" w:rsidP="00E7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1BE" w:rsidRPr="00E701BE" w:rsidTr="00E701BE">
        <w:tc>
          <w:tcPr>
            <w:tcW w:w="4928" w:type="dxa"/>
          </w:tcPr>
          <w:p w:rsidR="00E701BE" w:rsidRPr="00E701BE" w:rsidRDefault="00E701BE" w:rsidP="00E701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701BE" w:rsidRPr="00E701BE" w:rsidRDefault="00E701BE" w:rsidP="00E7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701BE" w:rsidRPr="00E701BE" w:rsidRDefault="00E701BE" w:rsidP="00E7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1BE" w:rsidRPr="00E701BE" w:rsidTr="00E701BE">
        <w:tc>
          <w:tcPr>
            <w:tcW w:w="4928" w:type="dxa"/>
          </w:tcPr>
          <w:p w:rsidR="00E701BE" w:rsidRPr="00E701BE" w:rsidRDefault="00E701BE" w:rsidP="00E701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701BE" w:rsidRPr="00E701BE" w:rsidRDefault="00E701BE" w:rsidP="00E7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701BE" w:rsidRPr="00E701BE" w:rsidRDefault="00E701BE" w:rsidP="00E7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1BE" w:rsidRPr="00E701BE" w:rsidTr="00E701BE">
        <w:tc>
          <w:tcPr>
            <w:tcW w:w="4928" w:type="dxa"/>
          </w:tcPr>
          <w:p w:rsidR="00E701BE" w:rsidRPr="00E701BE" w:rsidRDefault="00E701BE" w:rsidP="00E701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701BE" w:rsidRPr="00E701BE" w:rsidRDefault="00E701BE" w:rsidP="00E7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701BE" w:rsidRPr="00E701BE" w:rsidRDefault="00E701BE" w:rsidP="00E7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1BE" w:rsidRPr="00E701BE" w:rsidTr="00E701BE">
        <w:tc>
          <w:tcPr>
            <w:tcW w:w="4928" w:type="dxa"/>
          </w:tcPr>
          <w:p w:rsidR="00E701BE" w:rsidRPr="00E701BE" w:rsidRDefault="00E701BE" w:rsidP="00E701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701BE" w:rsidRPr="00E701BE" w:rsidRDefault="00E701BE" w:rsidP="00E7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1BE" w:rsidRPr="00E701BE" w:rsidTr="00E701BE">
        <w:tc>
          <w:tcPr>
            <w:tcW w:w="4928" w:type="dxa"/>
          </w:tcPr>
          <w:p w:rsidR="00E701BE" w:rsidRPr="00E701BE" w:rsidRDefault="00E701BE" w:rsidP="00E701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701BE" w:rsidRPr="00E701BE" w:rsidRDefault="00E701BE" w:rsidP="00E7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1BE" w:rsidRPr="00E701BE" w:rsidTr="00E701BE">
        <w:tc>
          <w:tcPr>
            <w:tcW w:w="4928" w:type="dxa"/>
          </w:tcPr>
          <w:p w:rsidR="00E701BE" w:rsidRPr="00E701BE" w:rsidRDefault="00E701BE" w:rsidP="00E701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701BE" w:rsidRPr="00E701BE" w:rsidRDefault="00E701BE" w:rsidP="00E7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701BE" w:rsidRPr="00E701BE" w:rsidRDefault="00E701BE" w:rsidP="00E7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1BE" w:rsidRPr="00E701BE" w:rsidTr="00E701BE">
        <w:tc>
          <w:tcPr>
            <w:tcW w:w="4928" w:type="dxa"/>
          </w:tcPr>
          <w:p w:rsidR="00E701BE" w:rsidRPr="00E701BE" w:rsidRDefault="00E701BE" w:rsidP="00E701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701BE" w:rsidRPr="00E701BE" w:rsidRDefault="00E701BE" w:rsidP="00E7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701BE" w:rsidRPr="00E701BE" w:rsidRDefault="00E701BE" w:rsidP="00E7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01BE" w:rsidRDefault="00E701BE" w:rsidP="00E70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1BE" w:rsidRDefault="00E701BE" w:rsidP="00E70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E701BE" w:rsidRPr="00775F52" w:rsidRDefault="00E701BE" w:rsidP="00E70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52">
        <w:rPr>
          <w:rFonts w:ascii="Times New Roman" w:hAnsi="Times New Roman" w:cs="Times New Roman"/>
          <w:b/>
          <w:sz w:val="28"/>
          <w:szCs w:val="28"/>
        </w:rPr>
        <w:t>Лист оценивания учащихся, задававших вопросы</w:t>
      </w:r>
    </w:p>
    <w:tbl>
      <w:tblPr>
        <w:tblStyle w:val="a6"/>
        <w:tblW w:w="10065" w:type="dxa"/>
        <w:tblInd w:w="-459" w:type="dxa"/>
        <w:tblLayout w:type="fixed"/>
        <w:tblLook w:val="04A0"/>
      </w:tblPr>
      <w:tblGrid>
        <w:gridCol w:w="1877"/>
        <w:gridCol w:w="1310"/>
        <w:gridCol w:w="1242"/>
        <w:gridCol w:w="1134"/>
        <w:gridCol w:w="1134"/>
        <w:gridCol w:w="992"/>
        <w:gridCol w:w="1134"/>
        <w:gridCol w:w="1242"/>
      </w:tblGrid>
      <w:tr w:rsidR="00E701BE" w:rsidRPr="00E701BE" w:rsidTr="00E701BE">
        <w:tc>
          <w:tcPr>
            <w:tcW w:w="1877" w:type="dxa"/>
            <w:vMerge w:val="restart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ФИ учащегося</w:t>
            </w:r>
          </w:p>
        </w:tc>
        <w:tc>
          <w:tcPr>
            <w:tcW w:w="4820" w:type="dxa"/>
            <w:gridSpan w:val="4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 грамотно формулировать вопрос</w:t>
            </w:r>
          </w:p>
        </w:tc>
        <w:tc>
          <w:tcPr>
            <w:tcW w:w="2126" w:type="dxa"/>
            <w:gridSpan w:val="2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Корректность формулировки вопроса</w:t>
            </w:r>
          </w:p>
        </w:tc>
        <w:tc>
          <w:tcPr>
            <w:tcW w:w="1242" w:type="dxa"/>
            <w:vMerge w:val="restart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E701BE" w:rsidRPr="00E701BE" w:rsidTr="00E701BE">
        <w:tc>
          <w:tcPr>
            <w:tcW w:w="1877" w:type="dxa"/>
            <w:vMerge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Использованы</w:t>
            </w:r>
            <w:r w:rsidRPr="00E70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вопросительные слова</w:t>
            </w: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</w:p>
        </w:tc>
        <w:tc>
          <w:tcPr>
            <w:tcW w:w="124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Не использованы</w:t>
            </w:r>
            <w:r w:rsidRPr="00E70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вопросительные слова</w:t>
            </w: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 xml:space="preserve"> – 0 баллов</w:t>
            </w: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 xml:space="preserve">Есть </w:t>
            </w:r>
            <w:r w:rsidRPr="00E701BE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термин</w:t>
            </w: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ы – 1 балл</w:t>
            </w: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  <w:r w:rsidRPr="00E701BE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термин</w:t>
            </w: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ов – 0 баллов</w:t>
            </w:r>
          </w:p>
        </w:tc>
        <w:tc>
          <w:tcPr>
            <w:tcW w:w="99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Вопрос сформулирован без речевых ошибок – 1 балл</w:t>
            </w: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Вопрос сформулирован с речевыми ошибками – 0 баллов</w:t>
            </w:r>
          </w:p>
        </w:tc>
        <w:tc>
          <w:tcPr>
            <w:tcW w:w="1242" w:type="dxa"/>
            <w:vMerge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1BE" w:rsidRPr="00E701BE" w:rsidTr="00E701BE">
        <w:tc>
          <w:tcPr>
            <w:tcW w:w="1877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10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1BE" w:rsidRPr="00E701BE" w:rsidTr="00E701BE">
        <w:tc>
          <w:tcPr>
            <w:tcW w:w="1877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10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1BE" w:rsidRPr="00E701BE" w:rsidTr="00E701BE">
        <w:tc>
          <w:tcPr>
            <w:tcW w:w="1877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10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1BE" w:rsidRPr="00E701BE" w:rsidTr="00E701BE">
        <w:tc>
          <w:tcPr>
            <w:tcW w:w="1877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310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1BE" w:rsidRPr="00E701BE" w:rsidTr="00E701BE">
        <w:tc>
          <w:tcPr>
            <w:tcW w:w="1877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10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1BE" w:rsidRPr="00E701BE" w:rsidTr="00E701BE">
        <w:tc>
          <w:tcPr>
            <w:tcW w:w="1877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10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1BE" w:rsidRPr="00E701BE" w:rsidTr="00E701BE">
        <w:tc>
          <w:tcPr>
            <w:tcW w:w="1877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10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1BE" w:rsidRPr="00E701BE" w:rsidTr="00E701BE">
        <w:tc>
          <w:tcPr>
            <w:tcW w:w="1877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10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1BE" w:rsidRPr="00E701BE" w:rsidTr="00E701BE">
        <w:tc>
          <w:tcPr>
            <w:tcW w:w="1877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10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1BE" w:rsidRPr="00E701BE" w:rsidTr="00E701BE">
        <w:tc>
          <w:tcPr>
            <w:tcW w:w="1877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310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01BE" w:rsidRPr="00E701BE" w:rsidRDefault="00E701BE" w:rsidP="00775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01BE">
        <w:rPr>
          <w:rFonts w:ascii="Times New Roman" w:hAnsi="Times New Roman" w:cs="Times New Roman"/>
          <w:sz w:val="28"/>
          <w:szCs w:val="28"/>
        </w:rPr>
        <w:t>Критерии оценивания: 3 балла - хорошо; 2 балла - удовлетворительно; 1 балл - плохо</w:t>
      </w:r>
      <w:proofErr w:type="gramEnd"/>
    </w:p>
    <w:p w:rsidR="00E701BE" w:rsidRPr="00775F52" w:rsidRDefault="00E701BE" w:rsidP="00775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52">
        <w:rPr>
          <w:rFonts w:ascii="Times New Roman" w:hAnsi="Times New Roman" w:cs="Times New Roman"/>
          <w:b/>
          <w:sz w:val="28"/>
          <w:szCs w:val="28"/>
        </w:rPr>
        <w:t>Лист оценивания учащихся, отвечавших вопросы</w:t>
      </w:r>
    </w:p>
    <w:tbl>
      <w:tblPr>
        <w:tblStyle w:val="a6"/>
        <w:tblW w:w="10065" w:type="dxa"/>
        <w:tblInd w:w="-459" w:type="dxa"/>
        <w:tblLayout w:type="fixed"/>
        <w:tblLook w:val="04A0"/>
      </w:tblPr>
      <w:tblGrid>
        <w:gridCol w:w="1560"/>
        <w:gridCol w:w="1417"/>
        <w:gridCol w:w="1559"/>
        <w:gridCol w:w="1560"/>
        <w:gridCol w:w="1559"/>
        <w:gridCol w:w="1417"/>
        <w:gridCol w:w="993"/>
      </w:tblGrid>
      <w:tr w:rsidR="00E701BE" w:rsidRPr="00E701BE" w:rsidTr="00775F52">
        <w:tc>
          <w:tcPr>
            <w:tcW w:w="1560" w:type="dxa"/>
            <w:vMerge w:val="restart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ФИ учащегося</w:t>
            </w:r>
          </w:p>
        </w:tc>
        <w:tc>
          <w:tcPr>
            <w:tcW w:w="7512" w:type="dxa"/>
            <w:gridSpan w:val="5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 отвечать на вопросы</w:t>
            </w:r>
          </w:p>
        </w:tc>
        <w:tc>
          <w:tcPr>
            <w:tcW w:w="993" w:type="dxa"/>
            <w:vMerge w:val="restart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775F52" w:rsidRPr="00E701BE" w:rsidTr="00775F52">
        <w:tc>
          <w:tcPr>
            <w:tcW w:w="1560" w:type="dxa"/>
            <w:vMerge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01BE" w:rsidRPr="00E701BE" w:rsidRDefault="00E701BE" w:rsidP="00E701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 ответил</w:t>
            </w:r>
          </w:p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eastAsia="Times New Roman" w:hAnsi="Times New Roman" w:cs="Times New Roman"/>
                <w:sz w:val="28"/>
                <w:szCs w:val="28"/>
              </w:rPr>
              <w:t>полным ответом</w:t>
            </w: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 xml:space="preserve"> – 2 балла</w:t>
            </w:r>
          </w:p>
        </w:tc>
        <w:tc>
          <w:tcPr>
            <w:tcW w:w="1559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 ответил неполным ответом</w:t>
            </w: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 xml:space="preserve"> 1 балл</w:t>
            </w:r>
          </w:p>
        </w:tc>
        <w:tc>
          <w:tcPr>
            <w:tcW w:w="1560" w:type="dxa"/>
          </w:tcPr>
          <w:p w:rsidR="00E701BE" w:rsidRPr="00E701BE" w:rsidRDefault="00E701BE" w:rsidP="00E701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eastAsia="Times New Roman" w:hAnsi="Times New Roman" w:cs="Times New Roman"/>
                <w:sz w:val="28"/>
                <w:szCs w:val="28"/>
              </w:rPr>
              <w:t>В ответе ученика</w:t>
            </w:r>
          </w:p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eastAsia="Times New Roman" w:hAnsi="Times New Roman" w:cs="Times New Roman"/>
                <w:sz w:val="28"/>
                <w:szCs w:val="28"/>
              </w:rPr>
              <w:t>не было «слов-паразитов»</w:t>
            </w: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 xml:space="preserve"> 1 балл</w:t>
            </w:r>
          </w:p>
        </w:tc>
        <w:tc>
          <w:tcPr>
            <w:tcW w:w="1559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eastAsia="Times New Roman" w:hAnsi="Times New Roman" w:cs="Times New Roman"/>
                <w:sz w:val="28"/>
                <w:szCs w:val="28"/>
              </w:rPr>
              <w:t>В ответе ученика  были «слова-паразиты»</w:t>
            </w: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 xml:space="preserve"> 0 баллов</w:t>
            </w:r>
          </w:p>
        </w:tc>
        <w:tc>
          <w:tcPr>
            <w:tcW w:w="1417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 не ответил на вопрос</w:t>
            </w: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993" w:type="dxa"/>
            <w:vMerge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F52" w:rsidRPr="00E701BE" w:rsidTr="00775F52">
        <w:tc>
          <w:tcPr>
            <w:tcW w:w="1560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F52" w:rsidRPr="00E701BE" w:rsidTr="00775F52">
        <w:tc>
          <w:tcPr>
            <w:tcW w:w="1560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F52" w:rsidRPr="00E701BE" w:rsidTr="00775F52">
        <w:tc>
          <w:tcPr>
            <w:tcW w:w="1560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7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F52" w:rsidRPr="00E701BE" w:rsidTr="00775F52">
        <w:tc>
          <w:tcPr>
            <w:tcW w:w="1560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7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F52" w:rsidRPr="00E701BE" w:rsidTr="00775F52">
        <w:tc>
          <w:tcPr>
            <w:tcW w:w="1560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7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F52" w:rsidRPr="00E701BE" w:rsidTr="00775F52">
        <w:tc>
          <w:tcPr>
            <w:tcW w:w="1560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7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F52" w:rsidRPr="00E701BE" w:rsidTr="00775F52">
        <w:tc>
          <w:tcPr>
            <w:tcW w:w="1560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7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F52" w:rsidRPr="00E701BE" w:rsidTr="00775F52">
        <w:tc>
          <w:tcPr>
            <w:tcW w:w="1560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7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F52" w:rsidRPr="00E701BE" w:rsidTr="00775F52">
        <w:tc>
          <w:tcPr>
            <w:tcW w:w="1560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7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F52" w:rsidRPr="00E701BE" w:rsidTr="00775F52">
        <w:tc>
          <w:tcPr>
            <w:tcW w:w="1560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17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701BE" w:rsidRPr="00E701BE" w:rsidRDefault="00E701BE" w:rsidP="00E7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01BE" w:rsidRPr="00E701BE" w:rsidRDefault="00E701BE" w:rsidP="00775F52">
      <w:pPr>
        <w:rPr>
          <w:rFonts w:ascii="Times New Roman" w:hAnsi="Times New Roman" w:cs="Times New Roman"/>
          <w:sz w:val="28"/>
          <w:szCs w:val="28"/>
        </w:rPr>
      </w:pPr>
      <w:r w:rsidRPr="00E701BE">
        <w:rPr>
          <w:rFonts w:ascii="Times New Roman" w:hAnsi="Times New Roman" w:cs="Times New Roman"/>
          <w:sz w:val="28"/>
          <w:szCs w:val="28"/>
        </w:rPr>
        <w:t>Критерии оценивания: 4 балла - хорошо; 3 балла - удовлетворительно; 0 – 2 балла – плохо</w:t>
      </w:r>
    </w:p>
    <w:p w:rsidR="00E701BE" w:rsidRPr="00775F52" w:rsidRDefault="00E701BE" w:rsidP="00775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52">
        <w:rPr>
          <w:rFonts w:ascii="Times New Roman" w:hAnsi="Times New Roman" w:cs="Times New Roman"/>
          <w:b/>
          <w:sz w:val="28"/>
          <w:szCs w:val="28"/>
        </w:rPr>
        <w:t>Лист оценивания учащихся, работавших в паре</w:t>
      </w:r>
    </w:p>
    <w:tbl>
      <w:tblPr>
        <w:tblStyle w:val="a6"/>
        <w:tblW w:w="9606" w:type="dxa"/>
        <w:tblLayout w:type="fixed"/>
        <w:tblLook w:val="04A0"/>
      </w:tblPr>
      <w:tblGrid>
        <w:gridCol w:w="567"/>
        <w:gridCol w:w="1582"/>
        <w:gridCol w:w="862"/>
        <w:gridCol w:w="851"/>
        <w:gridCol w:w="850"/>
        <w:gridCol w:w="851"/>
        <w:gridCol w:w="850"/>
        <w:gridCol w:w="851"/>
        <w:gridCol w:w="850"/>
        <w:gridCol w:w="851"/>
        <w:gridCol w:w="641"/>
      </w:tblGrid>
      <w:tr w:rsidR="00E701BE" w:rsidRPr="00E701BE" w:rsidTr="00775F52">
        <w:tc>
          <w:tcPr>
            <w:tcW w:w="567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82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ФИ учащихся</w:t>
            </w:r>
          </w:p>
        </w:tc>
        <w:tc>
          <w:tcPr>
            <w:tcW w:w="862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</w:p>
        </w:tc>
        <w:tc>
          <w:tcPr>
            <w:tcW w:w="851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</w:tc>
        <w:tc>
          <w:tcPr>
            <w:tcW w:w="850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</w:p>
        </w:tc>
        <w:tc>
          <w:tcPr>
            <w:tcW w:w="851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Задание 4</w:t>
            </w:r>
          </w:p>
        </w:tc>
        <w:tc>
          <w:tcPr>
            <w:tcW w:w="850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Задание 5</w:t>
            </w:r>
          </w:p>
        </w:tc>
        <w:tc>
          <w:tcPr>
            <w:tcW w:w="851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Задание 6</w:t>
            </w:r>
          </w:p>
        </w:tc>
        <w:tc>
          <w:tcPr>
            <w:tcW w:w="850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Задание 7</w:t>
            </w:r>
          </w:p>
        </w:tc>
        <w:tc>
          <w:tcPr>
            <w:tcW w:w="851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Задание 8</w:t>
            </w:r>
          </w:p>
        </w:tc>
        <w:tc>
          <w:tcPr>
            <w:tcW w:w="641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</w:tr>
      <w:tr w:rsidR="00E701BE" w:rsidRPr="00E701BE" w:rsidTr="00775F52">
        <w:tc>
          <w:tcPr>
            <w:tcW w:w="567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01BE" w:rsidRPr="00E701BE" w:rsidRDefault="00E701BE" w:rsidP="00775F52">
      <w:pPr>
        <w:rPr>
          <w:rFonts w:ascii="Times New Roman" w:hAnsi="Times New Roman" w:cs="Times New Roman"/>
          <w:sz w:val="28"/>
          <w:szCs w:val="28"/>
        </w:rPr>
      </w:pPr>
    </w:p>
    <w:p w:rsidR="00E701BE" w:rsidRPr="00775F52" w:rsidRDefault="00E701BE" w:rsidP="00775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52">
        <w:rPr>
          <w:rFonts w:ascii="Times New Roman" w:hAnsi="Times New Roman" w:cs="Times New Roman"/>
          <w:b/>
          <w:sz w:val="28"/>
          <w:szCs w:val="28"/>
        </w:rPr>
        <w:t>Лист оценивания деятельности отдельного учащегося при работе в паре</w:t>
      </w:r>
    </w:p>
    <w:tbl>
      <w:tblPr>
        <w:tblStyle w:val="a6"/>
        <w:tblW w:w="0" w:type="auto"/>
        <w:tblLayout w:type="fixed"/>
        <w:tblLook w:val="04A0"/>
      </w:tblPr>
      <w:tblGrid>
        <w:gridCol w:w="439"/>
        <w:gridCol w:w="1261"/>
        <w:gridCol w:w="1431"/>
        <w:gridCol w:w="2082"/>
        <w:gridCol w:w="1558"/>
        <w:gridCol w:w="1559"/>
        <w:gridCol w:w="1241"/>
      </w:tblGrid>
      <w:tr w:rsidR="00E701BE" w:rsidRPr="00E701BE" w:rsidTr="00775F52">
        <w:tc>
          <w:tcPr>
            <w:tcW w:w="439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61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t>ФИ учащего</w:t>
            </w:r>
            <w:r w:rsidRPr="00E70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ся</w:t>
            </w:r>
          </w:p>
        </w:tc>
        <w:tc>
          <w:tcPr>
            <w:tcW w:w="1431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Активно участвует </w:t>
            </w:r>
            <w:r w:rsidRPr="00E70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обсуждении – до 5 баллов </w:t>
            </w:r>
          </w:p>
        </w:tc>
        <w:tc>
          <w:tcPr>
            <w:tcW w:w="2082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Работает в паре, </w:t>
            </w:r>
            <w:r w:rsidRPr="00E70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сосредоточившись на поставленном учебном задании – до 5 баллов</w:t>
            </w:r>
          </w:p>
        </w:tc>
        <w:tc>
          <w:tcPr>
            <w:tcW w:w="1558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работает: </w:t>
            </w:r>
          </w:p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не читает, не пишет, не отвечает – </w:t>
            </w:r>
          </w:p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</w:p>
        </w:tc>
        <w:tc>
          <w:tcPr>
            <w:tcW w:w="1559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балл, </w:t>
            </w:r>
            <w:r w:rsidRPr="00E70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поставленный инструктором</w:t>
            </w:r>
          </w:p>
        </w:tc>
        <w:tc>
          <w:tcPr>
            <w:tcW w:w="1241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инструк</w:t>
            </w:r>
            <w:r w:rsidRPr="00E70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тора/ учител</w:t>
            </w:r>
            <w:r w:rsidR="00775F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E701BE" w:rsidRPr="00E701BE" w:rsidTr="00775F52">
        <w:tc>
          <w:tcPr>
            <w:tcW w:w="439" w:type="dxa"/>
          </w:tcPr>
          <w:p w:rsidR="00E701BE" w:rsidRPr="00E701BE" w:rsidRDefault="00E701BE" w:rsidP="00775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1BE" w:rsidRPr="00E701BE" w:rsidTr="00775F52">
        <w:tc>
          <w:tcPr>
            <w:tcW w:w="439" w:type="dxa"/>
          </w:tcPr>
          <w:p w:rsidR="00E701BE" w:rsidRPr="00E701BE" w:rsidRDefault="00E701BE" w:rsidP="00775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E701BE" w:rsidRPr="00E701BE" w:rsidRDefault="00E701BE" w:rsidP="00E7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01BE" w:rsidRPr="00E701BE" w:rsidRDefault="00E701BE" w:rsidP="00775F52">
      <w:pPr>
        <w:rPr>
          <w:rFonts w:ascii="Times New Roman" w:hAnsi="Times New Roman" w:cs="Times New Roman"/>
          <w:sz w:val="28"/>
          <w:szCs w:val="28"/>
        </w:rPr>
      </w:pPr>
      <w:r w:rsidRPr="00E701BE">
        <w:rPr>
          <w:rFonts w:ascii="Times New Roman" w:hAnsi="Times New Roman" w:cs="Times New Roman"/>
          <w:sz w:val="28"/>
          <w:szCs w:val="28"/>
        </w:rPr>
        <w:t>Критерии оценивания: оценка «5» - 10 баллов; «4» - 8 – 9 баллов; «3» - 6 – 7 баллов; «2» - 5 и меньше баллов</w:t>
      </w:r>
    </w:p>
    <w:p w:rsidR="00E701BE" w:rsidRPr="00E701BE" w:rsidRDefault="00E701BE" w:rsidP="00E701B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701BE" w:rsidRPr="00E701BE" w:rsidSect="00256C7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1BE" w:rsidRDefault="00E701BE" w:rsidP="00840215">
      <w:pPr>
        <w:spacing w:after="0" w:line="240" w:lineRule="auto"/>
      </w:pPr>
      <w:r>
        <w:separator/>
      </w:r>
    </w:p>
  </w:endnote>
  <w:endnote w:type="continuationSeparator" w:id="0">
    <w:p w:rsidR="00E701BE" w:rsidRDefault="00E701BE" w:rsidP="0084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3695"/>
    </w:sdtPr>
    <w:sdtContent>
      <w:p w:rsidR="00E701BE" w:rsidRDefault="0015549C">
        <w:pPr>
          <w:pStyle w:val="a9"/>
          <w:jc w:val="center"/>
        </w:pPr>
        <w:fldSimple w:instr=" PAGE   \* MERGEFORMAT ">
          <w:r w:rsidR="001F58B3">
            <w:rPr>
              <w:noProof/>
            </w:rPr>
            <w:t>2</w:t>
          </w:r>
        </w:fldSimple>
      </w:p>
    </w:sdtContent>
  </w:sdt>
  <w:p w:rsidR="00E701BE" w:rsidRDefault="00E701B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1BE" w:rsidRDefault="00E701BE" w:rsidP="00840215">
      <w:pPr>
        <w:spacing w:after="0" w:line="240" w:lineRule="auto"/>
      </w:pPr>
      <w:r>
        <w:separator/>
      </w:r>
    </w:p>
  </w:footnote>
  <w:footnote w:type="continuationSeparator" w:id="0">
    <w:p w:rsidR="00E701BE" w:rsidRDefault="00E701BE" w:rsidP="00840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E13"/>
    <w:multiLevelType w:val="hybridMultilevel"/>
    <w:tmpl w:val="2EC46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94DD6"/>
    <w:multiLevelType w:val="hybridMultilevel"/>
    <w:tmpl w:val="F3E2B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34F71"/>
    <w:multiLevelType w:val="hybridMultilevel"/>
    <w:tmpl w:val="D30054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A3649B2"/>
    <w:multiLevelType w:val="hybridMultilevel"/>
    <w:tmpl w:val="CDFE0F76"/>
    <w:lvl w:ilvl="0" w:tplc="555CFD4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D4287"/>
    <w:multiLevelType w:val="hybridMultilevel"/>
    <w:tmpl w:val="439665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002422F"/>
    <w:multiLevelType w:val="hybridMultilevel"/>
    <w:tmpl w:val="580E9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701EC"/>
    <w:multiLevelType w:val="hybridMultilevel"/>
    <w:tmpl w:val="F90A99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2F9A"/>
    <w:rsid w:val="0015549C"/>
    <w:rsid w:val="001F58B3"/>
    <w:rsid w:val="00224675"/>
    <w:rsid w:val="00256C70"/>
    <w:rsid w:val="002F459B"/>
    <w:rsid w:val="00484A5B"/>
    <w:rsid w:val="005568AC"/>
    <w:rsid w:val="00662F9A"/>
    <w:rsid w:val="006774C4"/>
    <w:rsid w:val="00775F52"/>
    <w:rsid w:val="00840215"/>
    <w:rsid w:val="00890CD5"/>
    <w:rsid w:val="008B664E"/>
    <w:rsid w:val="00BE130C"/>
    <w:rsid w:val="00D14DAF"/>
    <w:rsid w:val="00DE4E2A"/>
    <w:rsid w:val="00DF44E4"/>
    <w:rsid w:val="00E617DA"/>
    <w:rsid w:val="00E64EB0"/>
    <w:rsid w:val="00E701BE"/>
    <w:rsid w:val="00EE76F2"/>
    <w:rsid w:val="00FF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7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E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E4E2A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E4E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DE4E2A"/>
    <w:rPr>
      <w:rFonts w:ascii="Times New Roman" w:eastAsia="Times New Roman" w:hAnsi="Times New Roman" w:cs="Times New Roman"/>
      <w:b/>
      <w:bCs/>
      <w:kern w:val="28"/>
      <w:sz w:val="28"/>
      <w:szCs w:val="28"/>
    </w:rPr>
  </w:style>
  <w:style w:type="character" w:styleId="a3">
    <w:name w:val="Strong"/>
    <w:basedOn w:val="a0"/>
    <w:qFormat/>
    <w:rsid w:val="00DE4E2A"/>
    <w:rPr>
      <w:b/>
      <w:bCs/>
    </w:rPr>
  </w:style>
  <w:style w:type="paragraph" w:customStyle="1" w:styleId="FR2">
    <w:name w:val="FR2"/>
    <w:rsid w:val="00DE4E2A"/>
    <w:pPr>
      <w:widowControl w:val="0"/>
      <w:autoSpaceDE w:val="0"/>
      <w:autoSpaceDN w:val="0"/>
      <w:adjustRightInd w:val="0"/>
      <w:spacing w:after="0" w:line="320" w:lineRule="auto"/>
      <w:ind w:firstLine="340"/>
      <w:jc w:val="both"/>
    </w:pPr>
    <w:rPr>
      <w:rFonts w:ascii="Arial" w:eastAsia="Times New Roman" w:hAnsi="Arial" w:cs="Arial"/>
      <w:sz w:val="18"/>
      <w:szCs w:val="18"/>
    </w:rPr>
  </w:style>
  <w:style w:type="paragraph" w:styleId="2">
    <w:name w:val="Body Text Indent 2"/>
    <w:basedOn w:val="a"/>
    <w:link w:val="20"/>
    <w:semiHidden/>
    <w:rsid w:val="00DE4E2A"/>
    <w:pPr>
      <w:shd w:val="clear" w:color="auto" w:fill="FFFFFF"/>
      <w:autoSpaceDE w:val="0"/>
      <w:autoSpaceDN w:val="0"/>
      <w:adjustRightInd w:val="0"/>
      <w:spacing w:after="0" w:line="312" w:lineRule="auto"/>
      <w:ind w:left="180" w:firstLine="528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DE4E2A"/>
    <w:rPr>
      <w:rFonts w:ascii="Arial" w:eastAsia="Times New Roman" w:hAnsi="Arial" w:cs="Times New Roman"/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BE13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2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246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4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0215"/>
  </w:style>
  <w:style w:type="paragraph" w:styleId="a9">
    <w:name w:val="footer"/>
    <w:basedOn w:val="a"/>
    <w:link w:val="aa"/>
    <w:uiPriority w:val="99"/>
    <w:unhideWhenUsed/>
    <w:rsid w:val="0084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215"/>
  </w:style>
  <w:style w:type="paragraph" w:styleId="ab">
    <w:name w:val="Balloon Text"/>
    <w:basedOn w:val="a"/>
    <w:link w:val="ac"/>
    <w:uiPriority w:val="99"/>
    <w:semiHidden/>
    <w:unhideWhenUsed/>
    <w:rsid w:val="00E6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4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konzschool</Company>
  <LinksUpToDate>false</LinksUpToDate>
  <CharactersWithSpaces>13386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Каретова</cp:lastModifiedBy>
  <cp:revision>4</cp:revision>
  <dcterms:created xsi:type="dcterms:W3CDTF">2014-10-15T16:16:00Z</dcterms:created>
  <dcterms:modified xsi:type="dcterms:W3CDTF">2014-11-18T10:14:00Z</dcterms:modified>
</cp:coreProperties>
</file>