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DEC" w:rsidRPr="00366DEC" w:rsidRDefault="00366DEC" w:rsidP="002500F6">
      <w:pPr>
        <w:jc w:val="right"/>
        <w:rPr>
          <w:sz w:val="28"/>
          <w:szCs w:val="28"/>
        </w:rPr>
      </w:pPr>
      <w:r w:rsidRPr="00366DEC">
        <w:rPr>
          <w:sz w:val="28"/>
          <w:szCs w:val="28"/>
        </w:rPr>
        <w:t>Бюллер А.Г.,</w:t>
      </w:r>
    </w:p>
    <w:p w:rsidR="00366DEC" w:rsidRPr="00366DEC" w:rsidRDefault="00366DEC" w:rsidP="002500F6">
      <w:pPr>
        <w:jc w:val="right"/>
        <w:rPr>
          <w:sz w:val="28"/>
          <w:szCs w:val="28"/>
        </w:rPr>
      </w:pPr>
      <w:r w:rsidRPr="00366DEC">
        <w:rPr>
          <w:sz w:val="28"/>
          <w:szCs w:val="28"/>
        </w:rPr>
        <w:t xml:space="preserve">педагог-психолог </w:t>
      </w:r>
    </w:p>
    <w:p w:rsidR="00366DEC" w:rsidRPr="00366DEC" w:rsidRDefault="00366DEC" w:rsidP="002500F6">
      <w:pPr>
        <w:jc w:val="right"/>
        <w:rPr>
          <w:sz w:val="28"/>
          <w:szCs w:val="28"/>
        </w:rPr>
      </w:pPr>
      <w:r w:rsidRPr="00366DEC">
        <w:rPr>
          <w:sz w:val="28"/>
          <w:szCs w:val="28"/>
        </w:rPr>
        <w:t xml:space="preserve">Ерофеева А.В., </w:t>
      </w:r>
    </w:p>
    <w:p w:rsidR="00366DEC" w:rsidRPr="00366DEC" w:rsidRDefault="00366DEC" w:rsidP="002500F6">
      <w:pPr>
        <w:jc w:val="right"/>
        <w:rPr>
          <w:sz w:val="28"/>
          <w:szCs w:val="28"/>
        </w:rPr>
      </w:pPr>
      <w:r w:rsidRPr="00366DEC">
        <w:rPr>
          <w:sz w:val="28"/>
          <w:szCs w:val="28"/>
        </w:rPr>
        <w:t xml:space="preserve">учитель математики и информатики </w:t>
      </w:r>
    </w:p>
    <w:p w:rsidR="00366DEC" w:rsidRPr="00366DEC" w:rsidRDefault="00366DEC" w:rsidP="002500F6">
      <w:pPr>
        <w:jc w:val="right"/>
        <w:rPr>
          <w:sz w:val="28"/>
          <w:szCs w:val="28"/>
        </w:rPr>
      </w:pPr>
      <w:r w:rsidRPr="00366DEC">
        <w:rPr>
          <w:sz w:val="28"/>
          <w:szCs w:val="28"/>
        </w:rPr>
        <w:t>МБОУ «ДСОШ №3»</w:t>
      </w:r>
    </w:p>
    <w:p w:rsidR="00366DEC" w:rsidRPr="00B56F5B" w:rsidRDefault="00366DEC" w:rsidP="002500F6">
      <w:pPr>
        <w:jc w:val="both"/>
        <w:rPr>
          <w:sz w:val="28"/>
          <w:szCs w:val="28"/>
        </w:rPr>
      </w:pPr>
      <w:bookmarkStart w:id="0" w:name="_GoBack"/>
      <w:bookmarkEnd w:id="0"/>
    </w:p>
    <w:p w:rsidR="00B56F5B" w:rsidRPr="00366DEC" w:rsidRDefault="008A1318" w:rsidP="002500F6">
      <w:pPr>
        <w:jc w:val="center"/>
        <w:rPr>
          <w:sz w:val="28"/>
          <w:szCs w:val="28"/>
          <w:highlight w:val="yellow"/>
        </w:rPr>
      </w:pPr>
      <w:r w:rsidRPr="00B56F5B">
        <w:rPr>
          <w:b/>
          <w:sz w:val="28"/>
          <w:szCs w:val="28"/>
        </w:rPr>
        <w:t>Аннотация</w:t>
      </w:r>
    </w:p>
    <w:p w:rsidR="00911214" w:rsidRPr="003140FD" w:rsidRDefault="00A27AEA" w:rsidP="002500F6">
      <w:pPr>
        <w:jc w:val="both"/>
        <w:rPr>
          <w:sz w:val="28"/>
          <w:szCs w:val="28"/>
        </w:rPr>
      </w:pPr>
      <w:r w:rsidRPr="003140FD">
        <w:rPr>
          <w:sz w:val="28"/>
          <w:szCs w:val="28"/>
        </w:rPr>
        <w:t xml:space="preserve">В статье описывается организация сетевого взаимодействия школ по сопровождению профессионального самоопределения обучающихся 8-9 классов. Приведены структуры программ пассивной и активной проф.проб, критерии оценивания результатов прохождения </w:t>
      </w:r>
      <w:r w:rsidR="00AA76FA">
        <w:rPr>
          <w:sz w:val="28"/>
          <w:szCs w:val="28"/>
        </w:rPr>
        <w:t>проф.</w:t>
      </w:r>
      <w:r w:rsidRPr="003140FD">
        <w:rPr>
          <w:sz w:val="28"/>
          <w:szCs w:val="28"/>
        </w:rPr>
        <w:t>проб.</w:t>
      </w:r>
    </w:p>
    <w:p w:rsidR="00B56F5B" w:rsidRPr="003140FD" w:rsidRDefault="00366DEC" w:rsidP="002500F6">
      <w:pPr>
        <w:jc w:val="both"/>
        <w:rPr>
          <w:sz w:val="28"/>
          <w:szCs w:val="28"/>
        </w:rPr>
      </w:pPr>
      <w:r w:rsidRPr="003140FD">
        <w:rPr>
          <w:b/>
          <w:sz w:val="28"/>
          <w:szCs w:val="28"/>
        </w:rPr>
        <w:t>Ключевые слова</w:t>
      </w:r>
      <w:r w:rsidRPr="003140FD">
        <w:rPr>
          <w:sz w:val="28"/>
          <w:szCs w:val="28"/>
        </w:rPr>
        <w:t>: профессиональные пробы, самоопределение обучающихся 8- 9 классов, сетевое взаимодействие</w:t>
      </w:r>
      <w:r w:rsidR="00AA76FA">
        <w:rPr>
          <w:sz w:val="28"/>
          <w:szCs w:val="28"/>
        </w:rPr>
        <w:t>.</w:t>
      </w:r>
    </w:p>
    <w:p w:rsidR="00B56F5B" w:rsidRPr="003140FD" w:rsidRDefault="00B56F5B" w:rsidP="002500F6">
      <w:pPr>
        <w:jc w:val="both"/>
        <w:rPr>
          <w:sz w:val="28"/>
          <w:szCs w:val="28"/>
        </w:rPr>
      </w:pPr>
    </w:p>
    <w:p w:rsidR="00F80C77" w:rsidRPr="003140FD" w:rsidRDefault="00366DEC" w:rsidP="002500F6">
      <w:pPr>
        <w:ind w:firstLine="709"/>
        <w:jc w:val="center"/>
        <w:rPr>
          <w:b/>
          <w:sz w:val="28"/>
          <w:szCs w:val="28"/>
        </w:rPr>
      </w:pPr>
      <w:r w:rsidRPr="003140FD">
        <w:rPr>
          <w:b/>
          <w:sz w:val="28"/>
          <w:szCs w:val="28"/>
        </w:rPr>
        <w:t>Сетевое взаимодействие ОО по сопровождению профессионального самоопределения обучающихся 8-9 классов</w:t>
      </w:r>
    </w:p>
    <w:p w:rsidR="0037078E" w:rsidRPr="003140FD" w:rsidRDefault="0074253D" w:rsidP="002500F6">
      <w:pPr>
        <w:ind w:firstLine="708"/>
        <w:jc w:val="both"/>
        <w:rPr>
          <w:sz w:val="28"/>
          <w:szCs w:val="28"/>
        </w:rPr>
      </w:pPr>
      <w:r w:rsidRPr="003140FD">
        <w:rPr>
          <w:sz w:val="28"/>
          <w:szCs w:val="28"/>
        </w:rPr>
        <w:t xml:space="preserve">Отличительной чертой современного поколения школьников является </w:t>
      </w:r>
      <w:r w:rsidR="0018305E" w:rsidRPr="003140FD">
        <w:rPr>
          <w:sz w:val="28"/>
          <w:szCs w:val="28"/>
        </w:rPr>
        <w:t>потребн</w:t>
      </w:r>
      <w:r w:rsidRPr="003140FD">
        <w:rPr>
          <w:sz w:val="28"/>
          <w:szCs w:val="28"/>
        </w:rPr>
        <w:t xml:space="preserve">ость понимания практической пользы конкретного учебного материала. </w:t>
      </w:r>
      <w:r w:rsidR="0018305E" w:rsidRPr="003140FD">
        <w:rPr>
          <w:sz w:val="28"/>
          <w:szCs w:val="28"/>
        </w:rPr>
        <w:t xml:space="preserve">Кроме того, в соответствии с ФГОС необходимо создать условия для формирования способности к осознанному выбору обучающимися образовательной траектории и сферы профессиональной деятельности. Для реализации поставленных задач требуется изменение методики обучения, в частности - предоставление учащимся возможности применить полученные знания на практике, попробовать свои силы в конкретной профессиональной деятельности. </w:t>
      </w:r>
      <w:r w:rsidR="00196FDF" w:rsidRPr="003140FD">
        <w:rPr>
          <w:sz w:val="28"/>
          <w:szCs w:val="28"/>
        </w:rPr>
        <w:t>Однако, в рамках одной школы недостаточно финансовых, материально-технических, кадровых и иных ресурсов для предоставления всего востребованного спектра профессиональных проб.</w:t>
      </w:r>
      <w:r w:rsidR="002500F6">
        <w:rPr>
          <w:sz w:val="28"/>
          <w:szCs w:val="28"/>
        </w:rPr>
        <w:t xml:space="preserve"> </w:t>
      </w:r>
      <w:r w:rsidR="00196FDF" w:rsidRPr="003140FD">
        <w:rPr>
          <w:sz w:val="28"/>
          <w:szCs w:val="28"/>
        </w:rPr>
        <w:t>Поэтому на базе МБОУ «Добрянская С</w:t>
      </w:r>
      <w:r w:rsidR="00366DEC" w:rsidRPr="003140FD">
        <w:rPr>
          <w:sz w:val="28"/>
          <w:szCs w:val="28"/>
        </w:rPr>
        <w:t xml:space="preserve">ОШ </w:t>
      </w:r>
      <w:r w:rsidR="00196FDF" w:rsidRPr="003140FD">
        <w:rPr>
          <w:sz w:val="28"/>
          <w:szCs w:val="28"/>
        </w:rPr>
        <w:t>№</w:t>
      </w:r>
      <w:r w:rsidR="00366DEC" w:rsidRPr="003140FD">
        <w:rPr>
          <w:sz w:val="28"/>
          <w:szCs w:val="28"/>
        </w:rPr>
        <w:t>3</w:t>
      </w:r>
      <w:r w:rsidR="00196FDF" w:rsidRPr="003140FD">
        <w:rPr>
          <w:sz w:val="28"/>
          <w:szCs w:val="28"/>
        </w:rPr>
        <w:t xml:space="preserve">» был создан «Ресурсный центр» по организации сетевого взаимодействия образовательных организаций Добрянского муниципального района в плане сопровождения профильного и профессионального самоопределения обучающихся 8-10 классов. </w:t>
      </w:r>
      <w:r w:rsidR="00366DEC" w:rsidRPr="003140FD">
        <w:rPr>
          <w:sz w:val="28"/>
          <w:szCs w:val="28"/>
        </w:rPr>
        <w:t>а, которые занимаются организацией и проведением проф.проб. Принять участие в пробах могут все школы Добрянского муниципального района.</w:t>
      </w:r>
    </w:p>
    <w:p w:rsidR="00196FDF" w:rsidRPr="003140FD" w:rsidRDefault="00196FDF" w:rsidP="002500F6">
      <w:pPr>
        <w:ind w:firstLine="708"/>
        <w:jc w:val="both"/>
        <w:rPr>
          <w:sz w:val="28"/>
          <w:szCs w:val="28"/>
        </w:rPr>
      </w:pPr>
      <w:r w:rsidRPr="003140FD">
        <w:rPr>
          <w:sz w:val="28"/>
          <w:szCs w:val="28"/>
        </w:rPr>
        <w:t xml:space="preserve">Организация сетевого взаимодействия позволяет решить </w:t>
      </w:r>
      <w:r w:rsidR="00755AA9" w:rsidRPr="003140FD">
        <w:rPr>
          <w:sz w:val="28"/>
          <w:szCs w:val="28"/>
        </w:rPr>
        <w:t xml:space="preserve">следующие </w:t>
      </w:r>
      <w:r w:rsidR="00E70AC0" w:rsidRPr="003140FD">
        <w:rPr>
          <w:sz w:val="28"/>
          <w:szCs w:val="28"/>
        </w:rPr>
        <w:t xml:space="preserve">образовательные </w:t>
      </w:r>
      <w:r w:rsidR="00F42B6C">
        <w:rPr>
          <w:sz w:val="28"/>
          <w:szCs w:val="28"/>
        </w:rPr>
        <w:t>задачи:</w:t>
      </w:r>
    </w:p>
    <w:p w:rsidR="002A2968" w:rsidRPr="003140FD" w:rsidRDefault="00930425" w:rsidP="002500F6">
      <w:pPr>
        <w:pStyle w:val="ab"/>
        <w:ind w:left="0"/>
        <w:jc w:val="both"/>
        <w:rPr>
          <w:sz w:val="28"/>
          <w:szCs w:val="28"/>
        </w:rPr>
      </w:pPr>
      <w:r w:rsidRPr="003140FD">
        <w:rPr>
          <w:sz w:val="28"/>
          <w:szCs w:val="28"/>
        </w:rPr>
        <w:t xml:space="preserve">- </w:t>
      </w:r>
      <w:r w:rsidR="00755AA9" w:rsidRPr="003140FD">
        <w:rPr>
          <w:sz w:val="28"/>
          <w:szCs w:val="28"/>
        </w:rPr>
        <w:t>сформировать у обучающихся</w:t>
      </w:r>
      <w:r w:rsidR="002500F6">
        <w:rPr>
          <w:sz w:val="28"/>
          <w:szCs w:val="28"/>
        </w:rPr>
        <w:t xml:space="preserve"> </w:t>
      </w:r>
      <w:r w:rsidR="002A2968" w:rsidRPr="003140FD">
        <w:rPr>
          <w:sz w:val="28"/>
          <w:szCs w:val="28"/>
        </w:rPr>
        <w:t>адекватно</w:t>
      </w:r>
      <w:r w:rsidR="00755AA9" w:rsidRPr="003140FD">
        <w:rPr>
          <w:sz w:val="28"/>
          <w:szCs w:val="28"/>
        </w:rPr>
        <w:t>е</w:t>
      </w:r>
      <w:r w:rsidR="002A2968" w:rsidRPr="003140FD">
        <w:rPr>
          <w:sz w:val="28"/>
          <w:szCs w:val="28"/>
        </w:rPr>
        <w:t xml:space="preserve"> представлени</w:t>
      </w:r>
      <w:r w:rsidR="00755AA9" w:rsidRPr="003140FD">
        <w:rPr>
          <w:sz w:val="28"/>
          <w:szCs w:val="28"/>
        </w:rPr>
        <w:t>е</w:t>
      </w:r>
      <w:r w:rsidR="002A2968" w:rsidRPr="003140FD">
        <w:rPr>
          <w:sz w:val="28"/>
          <w:szCs w:val="28"/>
        </w:rPr>
        <w:t xml:space="preserve"> о социальной действительности, </w:t>
      </w:r>
      <w:r w:rsidR="00755AA9" w:rsidRPr="003140FD">
        <w:rPr>
          <w:sz w:val="28"/>
          <w:szCs w:val="28"/>
        </w:rPr>
        <w:t xml:space="preserve">о рынке труда, </w:t>
      </w:r>
      <w:r w:rsidR="002A2968" w:rsidRPr="003140FD">
        <w:rPr>
          <w:sz w:val="28"/>
          <w:szCs w:val="28"/>
        </w:rPr>
        <w:t>о конкретной профессиональной деятельности</w:t>
      </w:r>
      <w:r w:rsidR="002500F6">
        <w:rPr>
          <w:sz w:val="28"/>
          <w:szCs w:val="28"/>
        </w:rPr>
        <w:t xml:space="preserve">, </w:t>
      </w:r>
      <w:r w:rsidR="00755AA9" w:rsidRPr="003140FD">
        <w:rPr>
          <w:sz w:val="28"/>
          <w:szCs w:val="28"/>
        </w:rPr>
        <w:t xml:space="preserve">о </w:t>
      </w:r>
      <w:r w:rsidR="002A2968" w:rsidRPr="003140FD">
        <w:rPr>
          <w:sz w:val="28"/>
          <w:szCs w:val="28"/>
        </w:rPr>
        <w:t>своих склонностях</w:t>
      </w:r>
      <w:r w:rsidR="00D3406D" w:rsidRPr="003140FD">
        <w:rPr>
          <w:sz w:val="28"/>
          <w:szCs w:val="28"/>
        </w:rPr>
        <w:t xml:space="preserve">, и </w:t>
      </w:r>
      <w:r w:rsidR="00755AA9" w:rsidRPr="003140FD">
        <w:rPr>
          <w:sz w:val="28"/>
          <w:szCs w:val="28"/>
        </w:rPr>
        <w:t xml:space="preserve">возможности </w:t>
      </w:r>
      <w:r w:rsidR="00D3406D" w:rsidRPr="003140FD">
        <w:rPr>
          <w:sz w:val="28"/>
          <w:szCs w:val="28"/>
        </w:rPr>
        <w:t>их реализации</w:t>
      </w:r>
      <w:r w:rsidR="002A2968" w:rsidRPr="003140FD">
        <w:rPr>
          <w:sz w:val="28"/>
          <w:szCs w:val="28"/>
        </w:rPr>
        <w:t>;</w:t>
      </w:r>
    </w:p>
    <w:p w:rsidR="00930425" w:rsidRPr="003140FD" w:rsidRDefault="002A2968" w:rsidP="002500F6">
      <w:pPr>
        <w:pStyle w:val="ab"/>
        <w:ind w:left="0"/>
        <w:jc w:val="both"/>
        <w:rPr>
          <w:sz w:val="28"/>
          <w:szCs w:val="28"/>
        </w:rPr>
      </w:pPr>
      <w:r w:rsidRPr="003140FD">
        <w:rPr>
          <w:sz w:val="28"/>
          <w:szCs w:val="28"/>
        </w:rPr>
        <w:t>-</w:t>
      </w:r>
      <w:r w:rsidR="00755AA9" w:rsidRPr="003140FD">
        <w:rPr>
          <w:sz w:val="28"/>
          <w:szCs w:val="28"/>
        </w:rPr>
        <w:t xml:space="preserve"> с</w:t>
      </w:r>
      <w:r w:rsidR="008968B0" w:rsidRPr="003140FD">
        <w:rPr>
          <w:sz w:val="28"/>
          <w:szCs w:val="28"/>
        </w:rPr>
        <w:t>формировать способность и готовность сделать осознанный выбор</w:t>
      </w:r>
      <w:r w:rsidR="00755AA9" w:rsidRPr="003140FD">
        <w:rPr>
          <w:sz w:val="28"/>
          <w:szCs w:val="28"/>
        </w:rPr>
        <w:t xml:space="preserve"> дальнейшего образовательного маршрута</w:t>
      </w:r>
      <w:r w:rsidR="008968B0" w:rsidRPr="003140FD">
        <w:rPr>
          <w:sz w:val="28"/>
          <w:szCs w:val="28"/>
        </w:rPr>
        <w:t>.</w:t>
      </w:r>
    </w:p>
    <w:p w:rsidR="00755AA9" w:rsidRPr="003140FD" w:rsidRDefault="00046739" w:rsidP="002500F6">
      <w:pPr>
        <w:ind w:firstLine="708"/>
        <w:jc w:val="both"/>
        <w:rPr>
          <w:sz w:val="28"/>
          <w:szCs w:val="28"/>
        </w:rPr>
      </w:pPr>
      <w:r w:rsidRPr="003140FD">
        <w:rPr>
          <w:sz w:val="28"/>
          <w:szCs w:val="28"/>
        </w:rPr>
        <w:t>Основным</w:t>
      </w:r>
      <w:r w:rsidR="002500F6">
        <w:rPr>
          <w:sz w:val="28"/>
          <w:szCs w:val="28"/>
        </w:rPr>
        <w:t xml:space="preserve"> </w:t>
      </w:r>
      <w:r w:rsidRPr="003140FD">
        <w:rPr>
          <w:sz w:val="28"/>
          <w:szCs w:val="28"/>
        </w:rPr>
        <w:t>направлением сетевого взаимодействия является организация и проведение</w:t>
      </w:r>
      <w:r w:rsidR="00755AA9" w:rsidRPr="003140FD">
        <w:rPr>
          <w:sz w:val="28"/>
          <w:szCs w:val="28"/>
        </w:rPr>
        <w:t xml:space="preserve"> профессиональны</w:t>
      </w:r>
      <w:r w:rsidRPr="003140FD">
        <w:rPr>
          <w:sz w:val="28"/>
          <w:szCs w:val="28"/>
        </w:rPr>
        <w:t>х проб</w:t>
      </w:r>
      <w:r w:rsidR="00755AA9" w:rsidRPr="003140FD">
        <w:rPr>
          <w:sz w:val="28"/>
          <w:szCs w:val="28"/>
        </w:rPr>
        <w:t>.</w:t>
      </w:r>
    </w:p>
    <w:p w:rsidR="00B94292" w:rsidRPr="003140FD" w:rsidRDefault="00B94292" w:rsidP="002500F6">
      <w:pPr>
        <w:pStyle w:val="ab"/>
        <w:ind w:left="0" w:firstLine="709"/>
        <w:jc w:val="both"/>
        <w:rPr>
          <w:sz w:val="28"/>
          <w:szCs w:val="28"/>
        </w:rPr>
      </w:pPr>
      <w:r w:rsidRPr="008A49A3">
        <w:rPr>
          <w:sz w:val="28"/>
          <w:szCs w:val="28"/>
        </w:rPr>
        <w:t>На предварительном этапе «Ресурсным центром» был</w:t>
      </w:r>
      <w:r w:rsidR="00E5715D" w:rsidRPr="008A49A3">
        <w:rPr>
          <w:sz w:val="28"/>
          <w:szCs w:val="28"/>
        </w:rPr>
        <w:t>а разработана</w:t>
      </w:r>
      <w:r w:rsidR="00E5715D" w:rsidRPr="003140FD">
        <w:rPr>
          <w:sz w:val="28"/>
          <w:szCs w:val="28"/>
        </w:rPr>
        <w:t xml:space="preserve"> нормативно-правовая база (Положение о сетевом взаимодействии, Договор социального партнерства), составлен план-график сетевых мероприятий на </w:t>
      </w:r>
      <w:r w:rsidR="00E5715D" w:rsidRPr="003140FD">
        <w:rPr>
          <w:sz w:val="28"/>
          <w:szCs w:val="28"/>
        </w:rPr>
        <w:lastRenderedPageBreak/>
        <w:t>учебный год, разработана структура программы проф.пробы, рефлексивный дневник обучающегося. Также</w:t>
      </w:r>
      <w:r w:rsidRPr="003140FD">
        <w:rPr>
          <w:sz w:val="28"/>
          <w:szCs w:val="28"/>
        </w:rPr>
        <w:t xml:space="preserve"> проведен опрос учащихся с целью определения интересующих их профессий, сформирована база социальных партнеров</w:t>
      </w:r>
      <w:r w:rsidR="00046739" w:rsidRPr="003140FD">
        <w:rPr>
          <w:sz w:val="28"/>
          <w:szCs w:val="28"/>
        </w:rPr>
        <w:t xml:space="preserve"> (22 организации и предприятия)</w:t>
      </w:r>
      <w:r w:rsidRPr="003140FD">
        <w:rPr>
          <w:sz w:val="28"/>
          <w:szCs w:val="28"/>
        </w:rPr>
        <w:t xml:space="preserve">, которые могут предоставить возможность прохождения пассивных и активных профессиональных проб. На основе этого, а также с учетом специфики кадрового состава и программы развития ОО, школы-участники проекта </w:t>
      </w:r>
      <w:r w:rsidR="004E1109" w:rsidRPr="003140FD">
        <w:rPr>
          <w:sz w:val="28"/>
          <w:szCs w:val="28"/>
        </w:rPr>
        <w:t xml:space="preserve">заключили договоры и </w:t>
      </w:r>
      <w:r w:rsidRPr="003140FD">
        <w:rPr>
          <w:sz w:val="28"/>
          <w:szCs w:val="28"/>
        </w:rPr>
        <w:t>разработали программы проф.проб и образовательных событий.</w:t>
      </w:r>
      <w:r w:rsidR="00FA0A14">
        <w:rPr>
          <w:sz w:val="28"/>
          <w:szCs w:val="28"/>
        </w:rPr>
        <w:t xml:space="preserve"> </w:t>
      </w:r>
    </w:p>
    <w:p w:rsidR="0037078E" w:rsidRPr="003140FD" w:rsidRDefault="00E621F5" w:rsidP="002500F6">
      <w:pPr>
        <w:pStyle w:val="ab"/>
        <w:ind w:left="0" w:firstLine="709"/>
        <w:jc w:val="both"/>
        <w:rPr>
          <w:sz w:val="28"/>
          <w:szCs w:val="28"/>
        </w:rPr>
      </w:pPr>
      <w:r w:rsidRPr="003140FD">
        <w:rPr>
          <w:sz w:val="28"/>
          <w:szCs w:val="28"/>
        </w:rPr>
        <w:t xml:space="preserve">Так, например, </w:t>
      </w:r>
      <w:r w:rsidR="0037078E" w:rsidRPr="003140FD">
        <w:rPr>
          <w:sz w:val="28"/>
          <w:szCs w:val="28"/>
        </w:rPr>
        <w:t xml:space="preserve">МБОУ </w:t>
      </w:r>
      <w:r w:rsidRPr="003140FD">
        <w:rPr>
          <w:sz w:val="28"/>
          <w:szCs w:val="28"/>
        </w:rPr>
        <w:t>«ДООШ №1 (кадетская школа)</w:t>
      </w:r>
      <w:r w:rsidR="0037078E" w:rsidRPr="003140FD">
        <w:rPr>
          <w:sz w:val="28"/>
          <w:szCs w:val="28"/>
        </w:rPr>
        <w:t>»</w:t>
      </w:r>
      <w:r w:rsidRPr="003140FD">
        <w:rPr>
          <w:sz w:val="28"/>
          <w:szCs w:val="28"/>
        </w:rPr>
        <w:t xml:space="preserve">, осуществляет </w:t>
      </w:r>
      <w:r w:rsidR="0037078E" w:rsidRPr="003140FD">
        <w:rPr>
          <w:sz w:val="28"/>
          <w:szCs w:val="28"/>
        </w:rPr>
        <w:t xml:space="preserve">организацию проф.проб по социально-экономическому направлению: проф.пробы «Полицейский» и </w:t>
      </w:r>
      <w:r w:rsidR="00AE07E2" w:rsidRPr="003140FD">
        <w:rPr>
          <w:sz w:val="28"/>
          <w:szCs w:val="28"/>
        </w:rPr>
        <w:t xml:space="preserve">«Военнослужащий». </w:t>
      </w:r>
      <w:r w:rsidR="0037078E" w:rsidRPr="003140FD">
        <w:rPr>
          <w:sz w:val="28"/>
          <w:szCs w:val="28"/>
        </w:rPr>
        <w:t>МБОУ «ДСОШ №2» - реализует пробы естественнонаучного направления: «Врач», «</w:t>
      </w:r>
      <w:r w:rsidR="00AE07E2" w:rsidRPr="003140FD">
        <w:rPr>
          <w:sz w:val="28"/>
          <w:szCs w:val="28"/>
        </w:rPr>
        <w:t>Повар</w:t>
      </w:r>
      <w:r w:rsidR="0037078E" w:rsidRPr="003140FD">
        <w:rPr>
          <w:sz w:val="28"/>
          <w:szCs w:val="28"/>
        </w:rPr>
        <w:t>»</w:t>
      </w:r>
      <w:r w:rsidR="00AE07E2" w:rsidRPr="003140FD">
        <w:rPr>
          <w:sz w:val="28"/>
          <w:szCs w:val="28"/>
        </w:rPr>
        <w:t xml:space="preserve">. </w:t>
      </w:r>
      <w:r w:rsidR="0037078E" w:rsidRPr="003140FD">
        <w:rPr>
          <w:sz w:val="28"/>
          <w:szCs w:val="28"/>
        </w:rPr>
        <w:t>МБОУ «ДСОШ №3» - социально-гуманитарное направление - «</w:t>
      </w:r>
      <w:r w:rsidR="00AE07E2" w:rsidRPr="003140FD">
        <w:rPr>
          <w:sz w:val="28"/>
          <w:szCs w:val="28"/>
        </w:rPr>
        <w:t>Учитель</w:t>
      </w:r>
      <w:r w:rsidR="0037078E" w:rsidRPr="003140FD">
        <w:rPr>
          <w:sz w:val="28"/>
          <w:szCs w:val="28"/>
        </w:rPr>
        <w:t xml:space="preserve">», «Воспитатель».«Полазненская СОШ №1» - </w:t>
      </w:r>
      <w:r w:rsidR="00AE07E2" w:rsidRPr="003140FD">
        <w:rPr>
          <w:sz w:val="28"/>
          <w:szCs w:val="28"/>
        </w:rPr>
        <w:t>технологическое направление - «</w:t>
      </w:r>
      <w:r w:rsidR="008A60EB" w:rsidRPr="003140FD">
        <w:rPr>
          <w:sz w:val="28"/>
          <w:szCs w:val="28"/>
        </w:rPr>
        <w:t>Геолог</w:t>
      </w:r>
      <w:r w:rsidR="00AE07E2" w:rsidRPr="003140FD">
        <w:rPr>
          <w:sz w:val="28"/>
          <w:szCs w:val="28"/>
        </w:rPr>
        <w:t>», «Программист».</w:t>
      </w:r>
      <w:r w:rsidR="0037078E" w:rsidRPr="003140FD">
        <w:rPr>
          <w:sz w:val="28"/>
          <w:szCs w:val="28"/>
        </w:rPr>
        <w:t xml:space="preserve">«Полазненская СОШ №3» - </w:t>
      </w:r>
      <w:r w:rsidR="00366DEC" w:rsidRPr="003140FD">
        <w:rPr>
          <w:sz w:val="28"/>
          <w:szCs w:val="28"/>
        </w:rPr>
        <w:t>технологическое</w:t>
      </w:r>
      <w:r w:rsidR="002500F6">
        <w:rPr>
          <w:sz w:val="28"/>
          <w:szCs w:val="28"/>
        </w:rPr>
        <w:t xml:space="preserve"> </w:t>
      </w:r>
      <w:r w:rsidR="008A60EB" w:rsidRPr="003140FD">
        <w:rPr>
          <w:sz w:val="28"/>
          <w:szCs w:val="28"/>
        </w:rPr>
        <w:t>направление - «Бурильщик», «Инженер».</w:t>
      </w:r>
    </w:p>
    <w:p w:rsidR="00E5715D" w:rsidRPr="008A49A3" w:rsidRDefault="00E5715D" w:rsidP="002500F6">
      <w:pPr>
        <w:pStyle w:val="ab"/>
        <w:ind w:left="0" w:firstLine="709"/>
        <w:jc w:val="both"/>
        <w:rPr>
          <w:sz w:val="28"/>
          <w:szCs w:val="28"/>
        </w:rPr>
      </w:pPr>
      <w:r w:rsidRPr="008A49A3">
        <w:rPr>
          <w:sz w:val="28"/>
          <w:szCs w:val="28"/>
        </w:rPr>
        <w:t>Профессиональные пробы проводятся в 2 этапа:</w:t>
      </w:r>
    </w:p>
    <w:p w:rsidR="00366DEC" w:rsidRPr="008A49A3" w:rsidRDefault="00366DEC" w:rsidP="002500F6">
      <w:pPr>
        <w:jc w:val="both"/>
        <w:rPr>
          <w:sz w:val="28"/>
          <w:szCs w:val="28"/>
        </w:rPr>
      </w:pPr>
      <w:r w:rsidRPr="008A49A3">
        <w:rPr>
          <w:sz w:val="28"/>
          <w:szCs w:val="28"/>
        </w:rPr>
        <w:t>- октябрь-декабрь – 9 классы (активные пробы),</w:t>
      </w:r>
    </w:p>
    <w:p w:rsidR="00E5715D" w:rsidRPr="008A49A3" w:rsidRDefault="00E5715D" w:rsidP="002500F6">
      <w:pPr>
        <w:pStyle w:val="ab"/>
        <w:ind w:left="0"/>
        <w:jc w:val="both"/>
        <w:rPr>
          <w:sz w:val="28"/>
          <w:szCs w:val="28"/>
        </w:rPr>
      </w:pPr>
      <w:r w:rsidRPr="008A49A3">
        <w:rPr>
          <w:sz w:val="28"/>
          <w:szCs w:val="28"/>
        </w:rPr>
        <w:t>- февраль-март – 8 классы (пассивные пробы)</w:t>
      </w:r>
      <w:r w:rsidR="00366DEC" w:rsidRPr="008A49A3">
        <w:rPr>
          <w:sz w:val="28"/>
          <w:szCs w:val="28"/>
        </w:rPr>
        <w:t>.</w:t>
      </w:r>
    </w:p>
    <w:p w:rsidR="00366DEC" w:rsidRPr="008A49A3" w:rsidRDefault="00757099" w:rsidP="002500F6">
      <w:pPr>
        <w:ind w:firstLine="709"/>
        <w:jc w:val="both"/>
        <w:rPr>
          <w:sz w:val="28"/>
          <w:szCs w:val="28"/>
        </w:rPr>
      </w:pPr>
      <w:r w:rsidRPr="008A49A3">
        <w:rPr>
          <w:sz w:val="28"/>
          <w:szCs w:val="28"/>
        </w:rPr>
        <w:t>В качестве пассивной формы проф. пробы могут выступать экскурсии на предприятия, встречи с квалиф</w:t>
      </w:r>
      <w:r w:rsidR="003140FD" w:rsidRPr="008A49A3">
        <w:rPr>
          <w:sz w:val="28"/>
          <w:szCs w:val="28"/>
        </w:rPr>
        <w:t>ицированными специалистами,</w:t>
      </w:r>
      <w:r w:rsidR="002500F6" w:rsidRPr="008A49A3">
        <w:rPr>
          <w:sz w:val="28"/>
          <w:szCs w:val="28"/>
        </w:rPr>
        <w:t xml:space="preserve"> </w:t>
      </w:r>
      <w:r w:rsidR="00A27AEA" w:rsidRPr="008A49A3">
        <w:rPr>
          <w:sz w:val="28"/>
          <w:szCs w:val="28"/>
        </w:rPr>
        <w:t>участие в «Ярмарке учебных мест»</w:t>
      </w:r>
      <w:r w:rsidR="003140FD" w:rsidRPr="008A49A3">
        <w:rPr>
          <w:sz w:val="28"/>
          <w:szCs w:val="28"/>
        </w:rPr>
        <w:t xml:space="preserve"> (15 учебных заведений проф.образования, охват 450 учащихся)</w:t>
      </w:r>
      <w:r w:rsidR="00B56F5B" w:rsidRPr="008A49A3">
        <w:rPr>
          <w:sz w:val="28"/>
          <w:szCs w:val="28"/>
        </w:rPr>
        <w:t>, конкурс «Юный соискатель»</w:t>
      </w:r>
      <w:r w:rsidR="00A27AEA" w:rsidRPr="008A49A3">
        <w:rPr>
          <w:sz w:val="28"/>
          <w:szCs w:val="28"/>
        </w:rPr>
        <w:t>.</w:t>
      </w:r>
      <w:r w:rsidR="00FA0A14" w:rsidRPr="008A49A3">
        <w:rPr>
          <w:sz w:val="28"/>
          <w:szCs w:val="28"/>
        </w:rPr>
        <w:t xml:space="preserve"> </w:t>
      </w:r>
    </w:p>
    <w:p w:rsidR="00757099" w:rsidRDefault="009F413F" w:rsidP="002500F6">
      <w:pPr>
        <w:ind w:firstLine="709"/>
        <w:jc w:val="both"/>
        <w:rPr>
          <w:sz w:val="28"/>
          <w:szCs w:val="28"/>
        </w:rPr>
      </w:pPr>
      <w:r w:rsidRPr="008A49A3">
        <w:rPr>
          <w:sz w:val="28"/>
          <w:szCs w:val="28"/>
        </w:rPr>
        <w:t xml:space="preserve">Все </w:t>
      </w:r>
      <w:r w:rsidR="00366DEC" w:rsidRPr="008A49A3">
        <w:rPr>
          <w:sz w:val="28"/>
          <w:szCs w:val="28"/>
        </w:rPr>
        <w:t xml:space="preserve">разработанные программы проф. </w:t>
      </w:r>
      <w:r w:rsidRPr="008A49A3">
        <w:rPr>
          <w:sz w:val="28"/>
          <w:szCs w:val="28"/>
        </w:rPr>
        <w:t xml:space="preserve">проб имеют единую структуру. </w:t>
      </w:r>
    </w:p>
    <w:p w:rsidR="008A49A3" w:rsidRPr="008A49A3" w:rsidRDefault="008A49A3" w:rsidP="002500F6">
      <w:pPr>
        <w:ind w:firstLine="709"/>
        <w:jc w:val="both"/>
        <w:rPr>
          <w:sz w:val="28"/>
          <w:szCs w:val="28"/>
        </w:rPr>
      </w:pPr>
    </w:p>
    <w:p w:rsidR="00757099" w:rsidRPr="003140FD" w:rsidRDefault="00391EF8" w:rsidP="002500F6">
      <w:pPr>
        <w:jc w:val="center"/>
        <w:rPr>
          <w:b/>
          <w:i/>
          <w:sz w:val="28"/>
          <w:szCs w:val="28"/>
        </w:rPr>
      </w:pPr>
      <w:r w:rsidRPr="008A49A3">
        <w:rPr>
          <w:b/>
          <w:i/>
          <w:sz w:val="28"/>
          <w:szCs w:val="28"/>
        </w:rPr>
        <w:t>С</w:t>
      </w:r>
      <w:r w:rsidR="00757099" w:rsidRPr="008A49A3">
        <w:rPr>
          <w:b/>
          <w:i/>
          <w:sz w:val="28"/>
          <w:szCs w:val="28"/>
        </w:rPr>
        <w:t>труктура программы пассивной проф.пробы:</w:t>
      </w:r>
    </w:p>
    <w:p w:rsidR="00757099" w:rsidRPr="003140FD" w:rsidRDefault="00757099" w:rsidP="002500F6">
      <w:pPr>
        <w:rPr>
          <w:sz w:val="28"/>
          <w:szCs w:val="28"/>
        </w:rPr>
      </w:pPr>
      <w:r w:rsidRPr="003140FD">
        <w:rPr>
          <w:sz w:val="28"/>
          <w:szCs w:val="28"/>
        </w:rPr>
        <w:t>1.Название программы</w:t>
      </w:r>
    </w:p>
    <w:p w:rsidR="00757099" w:rsidRPr="003140FD" w:rsidRDefault="00757099" w:rsidP="002500F6">
      <w:pPr>
        <w:jc w:val="both"/>
        <w:rPr>
          <w:sz w:val="28"/>
          <w:szCs w:val="28"/>
        </w:rPr>
      </w:pPr>
      <w:r w:rsidRPr="003140FD">
        <w:rPr>
          <w:sz w:val="28"/>
          <w:szCs w:val="28"/>
        </w:rPr>
        <w:t>2.Цель программы</w:t>
      </w:r>
    </w:p>
    <w:p w:rsidR="00757099" w:rsidRPr="003140FD" w:rsidRDefault="00757099" w:rsidP="002500F6">
      <w:pPr>
        <w:jc w:val="both"/>
        <w:rPr>
          <w:sz w:val="28"/>
          <w:szCs w:val="28"/>
        </w:rPr>
      </w:pPr>
      <w:r w:rsidRPr="003140FD">
        <w:rPr>
          <w:sz w:val="28"/>
          <w:szCs w:val="28"/>
        </w:rPr>
        <w:t>3.Категория обучающихся</w:t>
      </w:r>
    </w:p>
    <w:p w:rsidR="00757099" w:rsidRPr="003140FD" w:rsidRDefault="00757099" w:rsidP="002500F6">
      <w:pPr>
        <w:jc w:val="both"/>
        <w:rPr>
          <w:sz w:val="28"/>
          <w:szCs w:val="28"/>
        </w:rPr>
      </w:pPr>
      <w:r w:rsidRPr="003140FD">
        <w:rPr>
          <w:sz w:val="28"/>
          <w:szCs w:val="28"/>
        </w:rPr>
        <w:t>4.Предприятие (название, адрес)</w:t>
      </w:r>
    </w:p>
    <w:p w:rsidR="00757099" w:rsidRPr="003140FD" w:rsidRDefault="00757099" w:rsidP="002500F6">
      <w:pPr>
        <w:jc w:val="both"/>
        <w:rPr>
          <w:sz w:val="28"/>
          <w:szCs w:val="28"/>
        </w:rPr>
      </w:pPr>
      <w:r w:rsidRPr="003140FD">
        <w:rPr>
          <w:sz w:val="28"/>
          <w:szCs w:val="28"/>
        </w:rPr>
        <w:t>5.Ответственное лицо от предприятия (ФИО, должность, контактные данные)</w:t>
      </w:r>
    </w:p>
    <w:p w:rsidR="00757099" w:rsidRPr="003140FD" w:rsidRDefault="00757099" w:rsidP="002500F6">
      <w:pPr>
        <w:jc w:val="both"/>
        <w:rPr>
          <w:sz w:val="28"/>
          <w:szCs w:val="28"/>
        </w:rPr>
      </w:pPr>
      <w:r w:rsidRPr="003140FD">
        <w:rPr>
          <w:sz w:val="28"/>
          <w:szCs w:val="28"/>
        </w:rPr>
        <w:t xml:space="preserve">6.Организационные условия реализации программы: </w:t>
      </w:r>
    </w:p>
    <w:p w:rsidR="00757099" w:rsidRPr="003140FD" w:rsidRDefault="00AE07E2" w:rsidP="002500F6">
      <w:pPr>
        <w:jc w:val="both"/>
        <w:rPr>
          <w:sz w:val="28"/>
          <w:szCs w:val="28"/>
        </w:rPr>
      </w:pPr>
      <w:r w:rsidRPr="003140FD">
        <w:rPr>
          <w:sz w:val="28"/>
          <w:szCs w:val="28"/>
        </w:rPr>
        <w:t xml:space="preserve">- </w:t>
      </w:r>
      <w:r w:rsidR="00757099" w:rsidRPr="003140FD">
        <w:rPr>
          <w:sz w:val="28"/>
          <w:szCs w:val="28"/>
        </w:rPr>
        <w:t>программа реализуется (период, количество дней/часов)</w:t>
      </w:r>
    </w:p>
    <w:p w:rsidR="00757099" w:rsidRPr="003140FD" w:rsidRDefault="00AE07E2" w:rsidP="002500F6">
      <w:pPr>
        <w:jc w:val="both"/>
        <w:rPr>
          <w:sz w:val="28"/>
          <w:szCs w:val="28"/>
        </w:rPr>
      </w:pPr>
      <w:r w:rsidRPr="003140FD">
        <w:rPr>
          <w:sz w:val="28"/>
          <w:szCs w:val="28"/>
        </w:rPr>
        <w:t xml:space="preserve">- </w:t>
      </w:r>
      <w:r w:rsidR="00757099" w:rsidRPr="003140FD">
        <w:rPr>
          <w:sz w:val="28"/>
          <w:szCs w:val="28"/>
        </w:rPr>
        <w:t>место проведения пробы (возможно поэтапное проведение – указать какой этап проводится в ОО, а какой на предприятии)</w:t>
      </w:r>
    </w:p>
    <w:p w:rsidR="00757099" w:rsidRPr="003140FD" w:rsidRDefault="00757099" w:rsidP="002500F6">
      <w:pPr>
        <w:jc w:val="both"/>
        <w:rPr>
          <w:sz w:val="28"/>
          <w:szCs w:val="28"/>
        </w:rPr>
      </w:pPr>
      <w:r w:rsidRPr="003140FD">
        <w:rPr>
          <w:sz w:val="28"/>
          <w:szCs w:val="28"/>
        </w:rPr>
        <w:t>7.Содержание пробы:</w:t>
      </w:r>
    </w:p>
    <w:p w:rsidR="00757099" w:rsidRPr="003140FD" w:rsidRDefault="00757099" w:rsidP="002500F6">
      <w:pPr>
        <w:jc w:val="both"/>
        <w:rPr>
          <w:i/>
          <w:sz w:val="28"/>
          <w:szCs w:val="28"/>
        </w:rPr>
      </w:pPr>
      <w:r w:rsidRPr="003140FD">
        <w:rPr>
          <w:i/>
          <w:sz w:val="28"/>
          <w:szCs w:val="28"/>
        </w:rPr>
        <w:t>Информационная часть:</w:t>
      </w:r>
    </w:p>
    <w:p w:rsidR="00757099" w:rsidRPr="003140FD" w:rsidRDefault="00757099" w:rsidP="002500F6">
      <w:pPr>
        <w:jc w:val="both"/>
        <w:rPr>
          <w:sz w:val="28"/>
          <w:szCs w:val="28"/>
        </w:rPr>
      </w:pPr>
      <w:r w:rsidRPr="003140FD">
        <w:rPr>
          <w:sz w:val="28"/>
          <w:szCs w:val="28"/>
        </w:rPr>
        <w:t>Обучающиеся узнают:</w:t>
      </w:r>
      <w:r w:rsidR="002500F6">
        <w:rPr>
          <w:sz w:val="28"/>
          <w:szCs w:val="28"/>
        </w:rPr>
        <w:t xml:space="preserve"> </w:t>
      </w:r>
      <w:r w:rsidRPr="003140FD">
        <w:rPr>
          <w:sz w:val="28"/>
          <w:szCs w:val="28"/>
        </w:rPr>
        <w:t>к какой отрасли относится профессия;</w:t>
      </w:r>
      <w:r w:rsidR="002500F6">
        <w:rPr>
          <w:sz w:val="28"/>
          <w:szCs w:val="28"/>
        </w:rPr>
        <w:t xml:space="preserve"> </w:t>
      </w:r>
      <w:r w:rsidRPr="003140FD">
        <w:rPr>
          <w:sz w:val="28"/>
          <w:szCs w:val="28"/>
        </w:rPr>
        <w:t>какие специальности в нее входят;</w:t>
      </w:r>
      <w:r w:rsidR="002500F6">
        <w:rPr>
          <w:sz w:val="28"/>
          <w:szCs w:val="28"/>
        </w:rPr>
        <w:t xml:space="preserve"> </w:t>
      </w:r>
      <w:r w:rsidRPr="003140FD">
        <w:rPr>
          <w:sz w:val="28"/>
          <w:szCs w:val="28"/>
        </w:rPr>
        <w:t>должности;</w:t>
      </w:r>
      <w:r w:rsidR="002500F6">
        <w:rPr>
          <w:sz w:val="28"/>
          <w:szCs w:val="28"/>
        </w:rPr>
        <w:t xml:space="preserve"> </w:t>
      </w:r>
      <w:r w:rsidRPr="003140FD">
        <w:rPr>
          <w:sz w:val="28"/>
          <w:szCs w:val="28"/>
        </w:rPr>
        <w:t>спрос на данную профессию;</w:t>
      </w:r>
      <w:r w:rsidR="002500F6">
        <w:rPr>
          <w:sz w:val="28"/>
          <w:szCs w:val="28"/>
        </w:rPr>
        <w:t xml:space="preserve"> </w:t>
      </w:r>
      <w:r w:rsidRPr="003140FD">
        <w:rPr>
          <w:sz w:val="28"/>
          <w:szCs w:val="28"/>
        </w:rPr>
        <w:t>предмет и цели труда;</w:t>
      </w:r>
      <w:r w:rsidR="002500F6">
        <w:rPr>
          <w:sz w:val="28"/>
          <w:szCs w:val="28"/>
        </w:rPr>
        <w:t xml:space="preserve"> </w:t>
      </w:r>
      <w:r w:rsidRPr="003140FD">
        <w:rPr>
          <w:sz w:val="28"/>
          <w:szCs w:val="28"/>
        </w:rPr>
        <w:t>средства труда (инструменты, оборудование); основные виды труда, трудовые операции;</w:t>
      </w:r>
      <w:r w:rsidR="002500F6">
        <w:rPr>
          <w:sz w:val="28"/>
          <w:szCs w:val="28"/>
        </w:rPr>
        <w:t xml:space="preserve"> </w:t>
      </w:r>
      <w:r w:rsidRPr="003140FD">
        <w:rPr>
          <w:sz w:val="28"/>
          <w:szCs w:val="28"/>
        </w:rPr>
        <w:t>условия работы (рабочее место, режим работы, график);</w:t>
      </w:r>
      <w:r w:rsidR="002500F6">
        <w:rPr>
          <w:sz w:val="28"/>
          <w:szCs w:val="28"/>
        </w:rPr>
        <w:t xml:space="preserve"> </w:t>
      </w:r>
      <w:r w:rsidR="00A43675" w:rsidRPr="003140FD">
        <w:rPr>
          <w:sz w:val="28"/>
          <w:szCs w:val="28"/>
        </w:rPr>
        <w:t>проф.вредности</w:t>
      </w:r>
      <w:r w:rsidRPr="003140FD">
        <w:rPr>
          <w:sz w:val="28"/>
          <w:szCs w:val="28"/>
        </w:rPr>
        <w:t>;</w:t>
      </w:r>
      <w:r w:rsidR="002500F6">
        <w:rPr>
          <w:sz w:val="28"/>
          <w:szCs w:val="28"/>
        </w:rPr>
        <w:t xml:space="preserve"> </w:t>
      </w:r>
      <w:r w:rsidRPr="003140FD">
        <w:rPr>
          <w:sz w:val="28"/>
          <w:szCs w:val="28"/>
        </w:rPr>
        <w:t>диапазон заработной платы (в зависимости от специальности, должности, сферы деятельности; возможность предпринимательства, частной практики);требования к уровню подготовки;</w:t>
      </w:r>
      <w:r w:rsidR="002500F6">
        <w:rPr>
          <w:sz w:val="28"/>
          <w:szCs w:val="28"/>
        </w:rPr>
        <w:t xml:space="preserve"> </w:t>
      </w:r>
      <w:r w:rsidRPr="003140FD">
        <w:rPr>
          <w:sz w:val="28"/>
          <w:szCs w:val="28"/>
        </w:rPr>
        <w:lastRenderedPageBreak/>
        <w:t>требования к содержанию образования (знания, умения)</w:t>
      </w:r>
      <w:r w:rsidR="00A43675" w:rsidRPr="003140FD">
        <w:rPr>
          <w:sz w:val="28"/>
          <w:szCs w:val="28"/>
        </w:rPr>
        <w:t xml:space="preserve">, </w:t>
      </w:r>
      <w:r w:rsidRPr="003140FD">
        <w:rPr>
          <w:sz w:val="28"/>
          <w:szCs w:val="28"/>
        </w:rPr>
        <w:t>к состоянию здоровья</w:t>
      </w:r>
      <w:r w:rsidR="00A43675" w:rsidRPr="003140FD">
        <w:rPr>
          <w:sz w:val="28"/>
          <w:szCs w:val="28"/>
        </w:rPr>
        <w:t xml:space="preserve"> (</w:t>
      </w:r>
      <w:r w:rsidRPr="003140FD">
        <w:rPr>
          <w:sz w:val="28"/>
          <w:szCs w:val="28"/>
        </w:rPr>
        <w:t>противопоказания</w:t>
      </w:r>
      <w:r w:rsidR="00A43675" w:rsidRPr="003140FD">
        <w:rPr>
          <w:sz w:val="28"/>
          <w:szCs w:val="28"/>
        </w:rPr>
        <w:t xml:space="preserve">), к </w:t>
      </w:r>
      <w:r w:rsidRPr="003140FD">
        <w:rPr>
          <w:sz w:val="28"/>
          <w:szCs w:val="28"/>
        </w:rPr>
        <w:t>характеру, способностям.</w:t>
      </w:r>
    </w:p>
    <w:p w:rsidR="00757099" w:rsidRPr="003140FD" w:rsidRDefault="00757099" w:rsidP="002500F6">
      <w:pPr>
        <w:jc w:val="both"/>
        <w:rPr>
          <w:sz w:val="28"/>
          <w:szCs w:val="28"/>
        </w:rPr>
      </w:pPr>
      <w:r w:rsidRPr="003140FD">
        <w:rPr>
          <w:i/>
          <w:sz w:val="28"/>
          <w:szCs w:val="28"/>
        </w:rPr>
        <w:t>Практическая часть:</w:t>
      </w:r>
      <w:r w:rsidR="002500F6">
        <w:rPr>
          <w:i/>
          <w:sz w:val="28"/>
          <w:szCs w:val="28"/>
        </w:rPr>
        <w:t xml:space="preserve"> </w:t>
      </w:r>
      <w:r w:rsidRPr="003140FD">
        <w:rPr>
          <w:sz w:val="28"/>
          <w:szCs w:val="28"/>
        </w:rPr>
        <w:t>обучающиеся составят профессиограмму,</w:t>
      </w:r>
      <w:r w:rsidR="002500F6">
        <w:rPr>
          <w:sz w:val="28"/>
          <w:szCs w:val="28"/>
        </w:rPr>
        <w:t xml:space="preserve"> </w:t>
      </w:r>
      <w:r w:rsidRPr="003140FD">
        <w:rPr>
          <w:sz w:val="28"/>
          <w:szCs w:val="28"/>
        </w:rPr>
        <w:t>заполнят рефлексивные дневники.</w:t>
      </w:r>
    </w:p>
    <w:p w:rsidR="00757099" w:rsidRPr="003140FD" w:rsidRDefault="00757099" w:rsidP="002500F6">
      <w:pPr>
        <w:jc w:val="both"/>
        <w:rPr>
          <w:sz w:val="28"/>
          <w:szCs w:val="28"/>
        </w:rPr>
      </w:pPr>
      <w:r w:rsidRPr="003140FD">
        <w:rPr>
          <w:sz w:val="28"/>
          <w:szCs w:val="28"/>
        </w:rPr>
        <w:t>8.Ожидаемый результат:</w:t>
      </w:r>
    </w:p>
    <w:p w:rsidR="00757099" w:rsidRPr="003140FD" w:rsidRDefault="00757099" w:rsidP="002500F6">
      <w:pPr>
        <w:jc w:val="both"/>
        <w:rPr>
          <w:sz w:val="28"/>
          <w:szCs w:val="28"/>
        </w:rPr>
      </w:pPr>
      <w:r w:rsidRPr="003140FD">
        <w:rPr>
          <w:sz w:val="28"/>
          <w:szCs w:val="28"/>
        </w:rPr>
        <w:t xml:space="preserve">- обучающиеся ознакомятся с деятельностью предприятия </w:t>
      </w:r>
      <w:r w:rsidR="00AE07E2" w:rsidRPr="003140FD">
        <w:rPr>
          <w:sz w:val="28"/>
          <w:szCs w:val="28"/>
        </w:rPr>
        <w:t>…</w:t>
      </w:r>
    </w:p>
    <w:p w:rsidR="00757099" w:rsidRPr="003140FD" w:rsidRDefault="00757099" w:rsidP="002500F6">
      <w:pPr>
        <w:jc w:val="both"/>
        <w:rPr>
          <w:sz w:val="28"/>
          <w:szCs w:val="28"/>
        </w:rPr>
      </w:pPr>
      <w:r w:rsidRPr="003140FD">
        <w:rPr>
          <w:sz w:val="28"/>
          <w:szCs w:val="28"/>
        </w:rPr>
        <w:t>- с основными видами работ по профессии</w:t>
      </w:r>
      <w:r w:rsidR="00AE07E2" w:rsidRPr="003140FD">
        <w:rPr>
          <w:sz w:val="28"/>
          <w:szCs w:val="28"/>
        </w:rPr>
        <w:t>…</w:t>
      </w:r>
    </w:p>
    <w:p w:rsidR="00757099" w:rsidRPr="003140FD" w:rsidRDefault="00757099" w:rsidP="002500F6">
      <w:pPr>
        <w:jc w:val="both"/>
        <w:rPr>
          <w:sz w:val="28"/>
          <w:szCs w:val="28"/>
        </w:rPr>
      </w:pPr>
      <w:r w:rsidRPr="003140FD">
        <w:rPr>
          <w:sz w:val="28"/>
          <w:szCs w:val="28"/>
        </w:rPr>
        <w:t>- проведут анализ соответствия своих психологических и физических характеристик требованиям профессии, выразят свое отношение к профессии.</w:t>
      </w:r>
    </w:p>
    <w:p w:rsidR="00757099" w:rsidRPr="003140FD" w:rsidRDefault="00757099" w:rsidP="002500F6">
      <w:pPr>
        <w:jc w:val="both"/>
        <w:rPr>
          <w:sz w:val="28"/>
          <w:szCs w:val="28"/>
        </w:rPr>
      </w:pPr>
      <w:r w:rsidRPr="003140FD">
        <w:rPr>
          <w:sz w:val="28"/>
          <w:szCs w:val="28"/>
        </w:rPr>
        <w:t>9.Объекты оценивания:</w:t>
      </w:r>
      <w:r w:rsidR="002500F6">
        <w:rPr>
          <w:sz w:val="28"/>
          <w:szCs w:val="28"/>
        </w:rPr>
        <w:t xml:space="preserve"> </w:t>
      </w:r>
      <w:r w:rsidR="00A43675" w:rsidRPr="003140FD">
        <w:rPr>
          <w:sz w:val="28"/>
          <w:szCs w:val="28"/>
        </w:rPr>
        <w:t>профессиограмма, рефлексивный дневник.</w:t>
      </w:r>
    </w:p>
    <w:p w:rsidR="008A49A3" w:rsidRDefault="008A49A3" w:rsidP="002500F6">
      <w:pPr>
        <w:jc w:val="both"/>
        <w:rPr>
          <w:i/>
          <w:sz w:val="28"/>
          <w:szCs w:val="28"/>
        </w:rPr>
      </w:pPr>
    </w:p>
    <w:p w:rsidR="00757099" w:rsidRPr="003140FD" w:rsidRDefault="00757099" w:rsidP="002500F6">
      <w:pPr>
        <w:jc w:val="both"/>
        <w:rPr>
          <w:i/>
          <w:sz w:val="28"/>
          <w:szCs w:val="28"/>
        </w:rPr>
      </w:pPr>
      <w:r w:rsidRPr="003140FD">
        <w:rPr>
          <w:i/>
          <w:sz w:val="28"/>
          <w:szCs w:val="28"/>
        </w:rPr>
        <w:t>Оценивание рефлексивного дневника:</w:t>
      </w:r>
    </w:p>
    <w:tbl>
      <w:tblPr>
        <w:tblStyle w:val="a3"/>
        <w:tblW w:w="5000" w:type="pct"/>
        <w:tblLook w:val="04A0"/>
      </w:tblPr>
      <w:tblGrid>
        <w:gridCol w:w="726"/>
        <w:gridCol w:w="7398"/>
        <w:gridCol w:w="1730"/>
      </w:tblGrid>
      <w:tr w:rsidR="00757099" w:rsidRPr="003140FD" w:rsidTr="00A43675">
        <w:tc>
          <w:tcPr>
            <w:tcW w:w="368" w:type="pct"/>
          </w:tcPr>
          <w:p w:rsidR="00757099" w:rsidRPr="003140FD" w:rsidRDefault="00757099" w:rsidP="002500F6">
            <w:r w:rsidRPr="003140FD">
              <w:t>№</w:t>
            </w:r>
          </w:p>
        </w:tc>
        <w:tc>
          <w:tcPr>
            <w:tcW w:w="3754" w:type="pct"/>
          </w:tcPr>
          <w:p w:rsidR="00757099" w:rsidRPr="003140FD" w:rsidRDefault="00757099" w:rsidP="002500F6">
            <w:r w:rsidRPr="003140FD">
              <w:t>Критерии</w:t>
            </w:r>
          </w:p>
        </w:tc>
        <w:tc>
          <w:tcPr>
            <w:tcW w:w="878" w:type="pct"/>
          </w:tcPr>
          <w:p w:rsidR="00757099" w:rsidRPr="003140FD" w:rsidRDefault="00757099" w:rsidP="002500F6">
            <w:r w:rsidRPr="003140FD">
              <w:t>Показатели</w:t>
            </w:r>
          </w:p>
        </w:tc>
      </w:tr>
      <w:tr w:rsidR="00757099" w:rsidRPr="003140FD" w:rsidTr="00A43675">
        <w:tc>
          <w:tcPr>
            <w:tcW w:w="368" w:type="pct"/>
          </w:tcPr>
          <w:p w:rsidR="00757099" w:rsidRPr="003140FD" w:rsidRDefault="00757099" w:rsidP="002500F6">
            <w:r w:rsidRPr="003140FD">
              <w:t>1</w:t>
            </w:r>
          </w:p>
        </w:tc>
        <w:tc>
          <w:tcPr>
            <w:tcW w:w="3754" w:type="pct"/>
          </w:tcPr>
          <w:p w:rsidR="00757099" w:rsidRPr="003140FD" w:rsidRDefault="00757099" w:rsidP="002500F6">
            <w:r w:rsidRPr="003140FD">
              <w:t>описание событий, действий;</w:t>
            </w:r>
          </w:p>
        </w:tc>
        <w:tc>
          <w:tcPr>
            <w:tcW w:w="878" w:type="pct"/>
          </w:tcPr>
          <w:p w:rsidR="00757099" w:rsidRPr="003140FD" w:rsidRDefault="00757099" w:rsidP="002500F6">
            <w:r w:rsidRPr="003140FD">
              <w:t>1 балл</w:t>
            </w:r>
          </w:p>
        </w:tc>
      </w:tr>
      <w:tr w:rsidR="00757099" w:rsidRPr="003140FD" w:rsidTr="00A43675">
        <w:tc>
          <w:tcPr>
            <w:tcW w:w="368" w:type="pct"/>
          </w:tcPr>
          <w:p w:rsidR="00757099" w:rsidRPr="003140FD" w:rsidRDefault="00757099" w:rsidP="002500F6">
            <w:r w:rsidRPr="003140FD">
              <w:t>2</w:t>
            </w:r>
          </w:p>
        </w:tc>
        <w:tc>
          <w:tcPr>
            <w:tcW w:w="3754" w:type="pct"/>
          </w:tcPr>
          <w:p w:rsidR="00757099" w:rsidRPr="003140FD" w:rsidRDefault="00757099" w:rsidP="002500F6">
            <w:r w:rsidRPr="003140FD">
              <w:t>свое эмоциональное отношение;</w:t>
            </w:r>
          </w:p>
        </w:tc>
        <w:tc>
          <w:tcPr>
            <w:tcW w:w="878" w:type="pct"/>
          </w:tcPr>
          <w:p w:rsidR="00757099" w:rsidRPr="003140FD" w:rsidRDefault="00757099" w:rsidP="002500F6">
            <w:r w:rsidRPr="003140FD">
              <w:t>2 балл</w:t>
            </w:r>
          </w:p>
        </w:tc>
      </w:tr>
      <w:tr w:rsidR="00757099" w:rsidRPr="003140FD" w:rsidTr="00A43675">
        <w:tc>
          <w:tcPr>
            <w:tcW w:w="368" w:type="pct"/>
          </w:tcPr>
          <w:p w:rsidR="00757099" w:rsidRPr="003140FD" w:rsidRDefault="00757099" w:rsidP="002500F6">
            <w:r w:rsidRPr="003140FD">
              <w:t>3</w:t>
            </w:r>
          </w:p>
        </w:tc>
        <w:tc>
          <w:tcPr>
            <w:tcW w:w="3754" w:type="pct"/>
          </w:tcPr>
          <w:p w:rsidR="00757099" w:rsidRPr="003140FD" w:rsidRDefault="00757099" w:rsidP="002500F6">
            <w:r w:rsidRPr="003140FD">
              <w:t>анализ соответствия профессии</w:t>
            </w:r>
            <w:r w:rsidR="002500F6">
              <w:t xml:space="preserve"> </w:t>
            </w:r>
            <w:r w:rsidRPr="003140FD">
              <w:t>своим планам и ценностям</w:t>
            </w:r>
          </w:p>
        </w:tc>
        <w:tc>
          <w:tcPr>
            <w:tcW w:w="878" w:type="pct"/>
          </w:tcPr>
          <w:p w:rsidR="00757099" w:rsidRPr="003140FD" w:rsidRDefault="00757099" w:rsidP="002500F6">
            <w:r w:rsidRPr="003140FD">
              <w:t>3 балл</w:t>
            </w:r>
          </w:p>
        </w:tc>
      </w:tr>
      <w:tr w:rsidR="00757099" w:rsidRPr="003140FD" w:rsidTr="00A43675">
        <w:tc>
          <w:tcPr>
            <w:tcW w:w="368" w:type="pct"/>
          </w:tcPr>
          <w:p w:rsidR="00757099" w:rsidRPr="003140FD" w:rsidRDefault="00757099" w:rsidP="002500F6"/>
        </w:tc>
        <w:tc>
          <w:tcPr>
            <w:tcW w:w="3754" w:type="pct"/>
          </w:tcPr>
          <w:p w:rsidR="00757099" w:rsidRPr="003140FD" w:rsidRDefault="00757099" w:rsidP="002500F6">
            <w:r w:rsidRPr="003140FD">
              <w:t>Итого</w:t>
            </w:r>
            <w:r w:rsidR="00A43675" w:rsidRPr="003140FD">
              <w:t xml:space="preserve"> максимум</w:t>
            </w:r>
          </w:p>
        </w:tc>
        <w:tc>
          <w:tcPr>
            <w:tcW w:w="878" w:type="pct"/>
          </w:tcPr>
          <w:p w:rsidR="00757099" w:rsidRPr="003140FD" w:rsidRDefault="00757099" w:rsidP="002500F6">
            <w:r w:rsidRPr="003140FD">
              <w:t>6 баллов</w:t>
            </w:r>
          </w:p>
        </w:tc>
      </w:tr>
    </w:tbl>
    <w:p w:rsidR="008A49A3" w:rsidRDefault="008A49A3" w:rsidP="002500F6">
      <w:pPr>
        <w:jc w:val="both"/>
        <w:rPr>
          <w:i/>
          <w:sz w:val="28"/>
          <w:szCs w:val="28"/>
        </w:rPr>
      </w:pPr>
    </w:p>
    <w:p w:rsidR="00757099" w:rsidRPr="003140FD" w:rsidRDefault="00757099" w:rsidP="002500F6">
      <w:pPr>
        <w:jc w:val="both"/>
        <w:rPr>
          <w:i/>
          <w:sz w:val="28"/>
          <w:szCs w:val="28"/>
        </w:rPr>
      </w:pPr>
      <w:r w:rsidRPr="003140FD">
        <w:rPr>
          <w:i/>
          <w:sz w:val="28"/>
          <w:szCs w:val="28"/>
        </w:rPr>
        <w:t>Оценивание профессиограммы:</w:t>
      </w:r>
    </w:p>
    <w:tbl>
      <w:tblPr>
        <w:tblStyle w:val="a3"/>
        <w:tblW w:w="5000" w:type="pct"/>
        <w:tblLook w:val="01E0"/>
      </w:tblPr>
      <w:tblGrid>
        <w:gridCol w:w="500"/>
        <w:gridCol w:w="5278"/>
        <w:gridCol w:w="4076"/>
      </w:tblGrid>
      <w:tr w:rsidR="00757099" w:rsidRPr="003140FD" w:rsidTr="00E70AC0">
        <w:tc>
          <w:tcPr>
            <w:tcW w:w="254" w:type="pct"/>
          </w:tcPr>
          <w:p w:rsidR="00757099" w:rsidRPr="003140FD" w:rsidRDefault="00757099" w:rsidP="002500F6">
            <w:r w:rsidRPr="003140FD">
              <w:t>№</w:t>
            </w:r>
          </w:p>
        </w:tc>
        <w:tc>
          <w:tcPr>
            <w:tcW w:w="2678" w:type="pct"/>
          </w:tcPr>
          <w:p w:rsidR="00757099" w:rsidRPr="003140FD" w:rsidRDefault="00757099" w:rsidP="002500F6">
            <w:r w:rsidRPr="003140FD">
              <w:t>Критерии</w:t>
            </w:r>
          </w:p>
        </w:tc>
        <w:tc>
          <w:tcPr>
            <w:tcW w:w="2068" w:type="pct"/>
          </w:tcPr>
          <w:p w:rsidR="00757099" w:rsidRPr="003140FD" w:rsidRDefault="00757099" w:rsidP="002500F6">
            <w:r w:rsidRPr="003140FD">
              <w:t>Показатели</w:t>
            </w:r>
          </w:p>
        </w:tc>
      </w:tr>
      <w:tr w:rsidR="00757099" w:rsidRPr="003140FD" w:rsidTr="00E70AC0">
        <w:tc>
          <w:tcPr>
            <w:tcW w:w="254" w:type="pct"/>
          </w:tcPr>
          <w:p w:rsidR="00757099" w:rsidRPr="003140FD" w:rsidRDefault="00757099" w:rsidP="002500F6">
            <w:r w:rsidRPr="003140FD">
              <w:t>1</w:t>
            </w:r>
          </w:p>
        </w:tc>
        <w:tc>
          <w:tcPr>
            <w:tcW w:w="2678" w:type="pct"/>
          </w:tcPr>
          <w:p w:rsidR="00757099" w:rsidRPr="003140FD" w:rsidRDefault="00757099" w:rsidP="002500F6">
            <w:r w:rsidRPr="003140FD">
              <w:t>Чем конкретно занимается специалист?</w:t>
            </w:r>
          </w:p>
        </w:tc>
        <w:tc>
          <w:tcPr>
            <w:tcW w:w="2068" w:type="pct"/>
          </w:tcPr>
          <w:p w:rsidR="00757099" w:rsidRPr="003140FD" w:rsidRDefault="00757099" w:rsidP="002500F6">
            <w:r w:rsidRPr="003140FD">
              <w:t xml:space="preserve">1 вид </w:t>
            </w:r>
            <w:r w:rsidR="001A1870" w:rsidRPr="003140FD">
              <w:t xml:space="preserve">деятельности </w:t>
            </w:r>
            <w:r w:rsidRPr="003140FD">
              <w:t>- 1 балл,</w:t>
            </w:r>
          </w:p>
          <w:p w:rsidR="00757099" w:rsidRPr="003140FD" w:rsidRDefault="00757099" w:rsidP="002500F6">
            <w:r w:rsidRPr="003140FD">
              <w:t>максимум -5 баллов</w:t>
            </w:r>
          </w:p>
        </w:tc>
      </w:tr>
      <w:tr w:rsidR="00757099" w:rsidRPr="003140FD" w:rsidTr="00E70AC0">
        <w:tc>
          <w:tcPr>
            <w:tcW w:w="254" w:type="pct"/>
          </w:tcPr>
          <w:p w:rsidR="00757099" w:rsidRPr="003140FD" w:rsidRDefault="00757099" w:rsidP="002500F6">
            <w:r w:rsidRPr="003140FD">
              <w:t>2</w:t>
            </w:r>
          </w:p>
        </w:tc>
        <w:tc>
          <w:tcPr>
            <w:tcW w:w="2678" w:type="pct"/>
          </w:tcPr>
          <w:p w:rsidR="00757099" w:rsidRPr="003140FD" w:rsidRDefault="00757099" w:rsidP="002500F6">
            <w:r w:rsidRPr="003140FD">
              <w:t>В каких условиях происходит труд?</w:t>
            </w:r>
          </w:p>
        </w:tc>
        <w:tc>
          <w:tcPr>
            <w:tcW w:w="2068" w:type="pct"/>
          </w:tcPr>
          <w:p w:rsidR="00757099" w:rsidRPr="003140FD" w:rsidRDefault="00757099" w:rsidP="002500F6">
            <w:r w:rsidRPr="003140FD">
              <w:t>1 условие - 1 балл,</w:t>
            </w:r>
          </w:p>
          <w:p w:rsidR="00757099" w:rsidRPr="003140FD" w:rsidRDefault="00757099" w:rsidP="002500F6">
            <w:r w:rsidRPr="003140FD">
              <w:t>максимум -5 баллов</w:t>
            </w:r>
          </w:p>
        </w:tc>
      </w:tr>
      <w:tr w:rsidR="00757099" w:rsidRPr="003140FD" w:rsidTr="00E70AC0">
        <w:tc>
          <w:tcPr>
            <w:tcW w:w="254" w:type="pct"/>
          </w:tcPr>
          <w:p w:rsidR="00757099" w:rsidRPr="003140FD" w:rsidRDefault="00757099" w:rsidP="002500F6">
            <w:r w:rsidRPr="003140FD">
              <w:t>3</w:t>
            </w:r>
          </w:p>
        </w:tc>
        <w:tc>
          <w:tcPr>
            <w:tcW w:w="2678" w:type="pct"/>
          </w:tcPr>
          <w:p w:rsidR="00757099" w:rsidRPr="003140FD" w:rsidRDefault="00757099" w:rsidP="002500F6">
            <w:r w:rsidRPr="003140FD">
              <w:t>Какие требования предъявляются к уровню подготовки работников?</w:t>
            </w:r>
          </w:p>
        </w:tc>
        <w:tc>
          <w:tcPr>
            <w:tcW w:w="2068" w:type="pct"/>
          </w:tcPr>
          <w:p w:rsidR="00757099" w:rsidRPr="003140FD" w:rsidRDefault="00757099" w:rsidP="002500F6">
            <w:r w:rsidRPr="003140FD">
              <w:t xml:space="preserve">1 требование - 1 балл, </w:t>
            </w:r>
          </w:p>
          <w:p w:rsidR="00757099" w:rsidRPr="003140FD" w:rsidRDefault="00757099" w:rsidP="002500F6">
            <w:r w:rsidRPr="003140FD">
              <w:t>максимум -5 баллов</w:t>
            </w:r>
          </w:p>
        </w:tc>
      </w:tr>
      <w:tr w:rsidR="00757099" w:rsidRPr="003140FD" w:rsidTr="00E70AC0">
        <w:tc>
          <w:tcPr>
            <w:tcW w:w="254" w:type="pct"/>
          </w:tcPr>
          <w:p w:rsidR="00757099" w:rsidRPr="003140FD" w:rsidRDefault="00757099" w:rsidP="002500F6">
            <w:r w:rsidRPr="003140FD">
              <w:t>4</w:t>
            </w:r>
          </w:p>
        </w:tc>
        <w:tc>
          <w:tcPr>
            <w:tcW w:w="2678" w:type="pct"/>
          </w:tcPr>
          <w:p w:rsidR="00757099" w:rsidRPr="003140FD" w:rsidRDefault="00757099" w:rsidP="002500F6">
            <w:r w:rsidRPr="003140FD">
              <w:t>Какие способности нужны для успешного овладения профессией?</w:t>
            </w:r>
          </w:p>
        </w:tc>
        <w:tc>
          <w:tcPr>
            <w:tcW w:w="2068" w:type="pct"/>
          </w:tcPr>
          <w:p w:rsidR="00757099" w:rsidRPr="003140FD" w:rsidRDefault="00757099" w:rsidP="002500F6">
            <w:r w:rsidRPr="003140FD">
              <w:t xml:space="preserve">1 способность - 1 балл, </w:t>
            </w:r>
          </w:p>
          <w:p w:rsidR="00757099" w:rsidRPr="003140FD" w:rsidRDefault="00757099" w:rsidP="002500F6">
            <w:r w:rsidRPr="003140FD">
              <w:t>максимум -5 баллов</w:t>
            </w:r>
          </w:p>
        </w:tc>
      </w:tr>
      <w:tr w:rsidR="00757099" w:rsidRPr="003140FD" w:rsidTr="00E70AC0">
        <w:tc>
          <w:tcPr>
            <w:tcW w:w="254" w:type="pct"/>
          </w:tcPr>
          <w:p w:rsidR="00757099" w:rsidRPr="003140FD" w:rsidRDefault="00757099" w:rsidP="002500F6">
            <w:r w:rsidRPr="003140FD">
              <w:t>5</w:t>
            </w:r>
          </w:p>
        </w:tc>
        <w:tc>
          <w:tcPr>
            <w:tcW w:w="2678" w:type="pct"/>
          </w:tcPr>
          <w:p w:rsidR="00757099" w:rsidRPr="003140FD" w:rsidRDefault="00757099" w:rsidP="002500F6">
            <w:r w:rsidRPr="003140FD">
              <w:t>Легко ли трудоустроиться обладателям данной профессии?</w:t>
            </w:r>
          </w:p>
        </w:tc>
        <w:tc>
          <w:tcPr>
            <w:tcW w:w="2068" w:type="pct"/>
          </w:tcPr>
          <w:p w:rsidR="00757099" w:rsidRPr="003140FD" w:rsidRDefault="00757099" w:rsidP="002500F6">
            <w:r w:rsidRPr="003140FD">
              <w:t>Анализ рынка труда:</w:t>
            </w:r>
          </w:p>
          <w:p w:rsidR="00757099" w:rsidRPr="003140FD" w:rsidRDefault="00757099" w:rsidP="002500F6">
            <w:r w:rsidRPr="003140FD">
              <w:t>РФ – 1 балл.</w:t>
            </w:r>
          </w:p>
          <w:p w:rsidR="00757099" w:rsidRPr="003140FD" w:rsidRDefault="00757099" w:rsidP="002500F6">
            <w:r w:rsidRPr="003140FD">
              <w:t>Пермский край – 2 балла.</w:t>
            </w:r>
          </w:p>
          <w:p w:rsidR="00757099" w:rsidRPr="003140FD" w:rsidRDefault="00366DEC" w:rsidP="002500F6">
            <w:r w:rsidRPr="003140FD">
              <w:t>Добрянский райо</w:t>
            </w:r>
            <w:r w:rsidR="00757099" w:rsidRPr="003140FD">
              <w:t>н – 3 балла.</w:t>
            </w:r>
          </w:p>
          <w:p w:rsidR="00757099" w:rsidRPr="003140FD" w:rsidRDefault="00757099" w:rsidP="002500F6">
            <w:r w:rsidRPr="003140FD">
              <w:t>максимум – 6 баллов</w:t>
            </w:r>
          </w:p>
        </w:tc>
      </w:tr>
      <w:tr w:rsidR="00757099" w:rsidRPr="003140FD" w:rsidTr="00E70AC0">
        <w:tc>
          <w:tcPr>
            <w:tcW w:w="254" w:type="pct"/>
          </w:tcPr>
          <w:p w:rsidR="00757099" w:rsidRPr="003140FD" w:rsidRDefault="00757099" w:rsidP="002500F6">
            <w:r w:rsidRPr="003140FD">
              <w:t>6</w:t>
            </w:r>
          </w:p>
        </w:tc>
        <w:tc>
          <w:tcPr>
            <w:tcW w:w="2678" w:type="pct"/>
          </w:tcPr>
          <w:p w:rsidR="00757099" w:rsidRPr="003140FD" w:rsidRDefault="00757099" w:rsidP="002500F6">
            <w:r w:rsidRPr="003140FD">
              <w:t>На какие заработки можно рассчитывать:</w:t>
            </w:r>
          </w:p>
          <w:p w:rsidR="00757099" w:rsidRPr="003140FD" w:rsidRDefault="00757099" w:rsidP="002500F6">
            <w:r w:rsidRPr="003140FD">
              <w:t>- по регионам</w:t>
            </w:r>
          </w:p>
          <w:p w:rsidR="00757099" w:rsidRPr="003140FD" w:rsidRDefault="00757099" w:rsidP="002500F6">
            <w:r w:rsidRPr="003140FD">
              <w:t>- в бюджетной и в коммерческой сферах</w:t>
            </w:r>
          </w:p>
          <w:p w:rsidR="00757099" w:rsidRPr="003140FD" w:rsidRDefault="00757099" w:rsidP="002500F6">
            <w:r w:rsidRPr="003140FD">
              <w:t>- на разных должностях</w:t>
            </w:r>
          </w:p>
        </w:tc>
        <w:tc>
          <w:tcPr>
            <w:tcW w:w="2068" w:type="pct"/>
          </w:tcPr>
          <w:p w:rsidR="00757099" w:rsidRPr="003140FD" w:rsidRDefault="00757099" w:rsidP="002500F6">
            <w:r w:rsidRPr="003140FD">
              <w:t>Анализ заработной платы:</w:t>
            </w:r>
          </w:p>
          <w:p w:rsidR="00757099" w:rsidRPr="003140FD" w:rsidRDefault="00757099" w:rsidP="002500F6">
            <w:r w:rsidRPr="003140FD">
              <w:t>По 1 баллу за ответ,</w:t>
            </w:r>
          </w:p>
          <w:p w:rsidR="00757099" w:rsidRPr="003140FD" w:rsidRDefault="00757099" w:rsidP="002500F6">
            <w:r w:rsidRPr="003140FD">
              <w:t>но не более 6 баллов</w:t>
            </w:r>
          </w:p>
        </w:tc>
      </w:tr>
      <w:tr w:rsidR="00757099" w:rsidRPr="003140FD" w:rsidTr="00E70AC0">
        <w:tc>
          <w:tcPr>
            <w:tcW w:w="254" w:type="pct"/>
          </w:tcPr>
          <w:p w:rsidR="00757099" w:rsidRPr="003140FD" w:rsidRDefault="00757099" w:rsidP="002500F6">
            <w:r w:rsidRPr="003140FD">
              <w:t>7</w:t>
            </w:r>
          </w:p>
        </w:tc>
        <w:tc>
          <w:tcPr>
            <w:tcW w:w="2678" w:type="pct"/>
          </w:tcPr>
          <w:p w:rsidR="00757099" w:rsidRPr="003140FD" w:rsidRDefault="00757099" w:rsidP="002500F6">
            <w:r w:rsidRPr="003140FD">
              <w:t>Каковы возможности для карьерного роста?</w:t>
            </w:r>
          </w:p>
        </w:tc>
        <w:tc>
          <w:tcPr>
            <w:tcW w:w="2068" w:type="pct"/>
          </w:tcPr>
          <w:p w:rsidR="00757099" w:rsidRPr="003140FD" w:rsidRDefault="00757099" w:rsidP="002500F6">
            <w:r w:rsidRPr="003140FD">
              <w:t>1 вариант – 1 балл,</w:t>
            </w:r>
          </w:p>
          <w:p w:rsidR="00757099" w:rsidRPr="003140FD" w:rsidRDefault="00757099" w:rsidP="002500F6">
            <w:r w:rsidRPr="003140FD">
              <w:t>максимум - 3 балла</w:t>
            </w:r>
          </w:p>
        </w:tc>
      </w:tr>
      <w:tr w:rsidR="00757099" w:rsidRPr="003140FD" w:rsidTr="00E70AC0">
        <w:tc>
          <w:tcPr>
            <w:tcW w:w="254" w:type="pct"/>
          </w:tcPr>
          <w:p w:rsidR="00757099" w:rsidRPr="003140FD" w:rsidRDefault="00757099" w:rsidP="002500F6"/>
        </w:tc>
        <w:tc>
          <w:tcPr>
            <w:tcW w:w="2678" w:type="pct"/>
          </w:tcPr>
          <w:p w:rsidR="00757099" w:rsidRPr="003140FD" w:rsidRDefault="00757099" w:rsidP="002500F6">
            <w:r w:rsidRPr="003140FD">
              <w:t>Итог:</w:t>
            </w:r>
          </w:p>
        </w:tc>
        <w:tc>
          <w:tcPr>
            <w:tcW w:w="2068" w:type="pct"/>
          </w:tcPr>
          <w:p w:rsidR="00757099" w:rsidRPr="003140FD" w:rsidRDefault="00757099" w:rsidP="002500F6">
            <w:r w:rsidRPr="003140FD">
              <w:t>Максимум – 35 баллов</w:t>
            </w:r>
          </w:p>
        </w:tc>
      </w:tr>
    </w:tbl>
    <w:p w:rsidR="008A49A3" w:rsidRDefault="008A49A3" w:rsidP="002500F6">
      <w:pPr>
        <w:jc w:val="both"/>
        <w:rPr>
          <w:sz w:val="28"/>
          <w:szCs w:val="28"/>
        </w:rPr>
      </w:pPr>
    </w:p>
    <w:p w:rsidR="00757099" w:rsidRPr="003140FD" w:rsidRDefault="00757099" w:rsidP="002500F6">
      <w:pPr>
        <w:jc w:val="both"/>
        <w:rPr>
          <w:sz w:val="28"/>
          <w:szCs w:val="28"/>
        </w:rPr>
      </w:pPr>
      <w:r w:rsidRPr="003140FD">
        <w:rPr>
          <w:sz w:val="28"/>
          <w:szCs w:val="28"/>
        </w:rPr>
        <w:t>10.План прохождения пассивной проф.пробы:</w:t>
      </w:r>
    </w:p>
    <w:tbl>
      <w:tblPr>
        <w:tblStyle w:val="a3"/>
        <w:tblW w:w="5000" w:type="pct"/>
        <w:tblLook w:val="01E0"/>
      </w:tblPr>
      <w:tblGrid>
        <w:gridCol w:w="1863"/>
        <w:gridCol w:w="836"/>
        <w:gridCol w:w="2203"/>
        <w:gridCol w:w="2481"/>
        <w:gridCol w:w="2471"/>
      </w:tblGrid>
      <w:tr w:rsidR="00757099" w:rsidRPr="003140FD" w:rsidTr="004E1109">
        <w:tc>
          <w:tcPr>
            <w:tcW w:w="945" w:type="pct"/>
            <w:vMerge w:val="restart"/>
          </w:tcPr>
          <w:p w:rsidR="00757099" w:rsidRPr="003140FD" w:rsidRDefault="00757099" w:rsidP="002500F6">
            <w:r w:rsidRPr="003140FD">
              <w:t>Раздел</w:t>
            </w:r>
          </w:p>
        </w:tc>
        <w:tc>
          <w:tcPr>
            <w:tcW w:w="424" w:type="pct"/>
            <w:vMerge w:val="restart"/>
          </w:tcPr>
          <w:p w:rsidR="00757099" w:rsidRPr="003140FD" w:rsidRDefault="00757099" w:rsidP="002500F6">
            <w:r w:rsidRPr="003140FD">
              <w:t>Часы</w:t>
            </w:r>
          </w:p>
        </w:tc>
        <w:tc>
          <w:tcPr>
            <w:tcW w:w="2377" w:type="pct"/>
            <w:gridSpan w:val="2"/>
          </w:tcPr>
          <w:p w:rsidR="00757099" w:rsidRPr="003140FD" w:rsidRDefault="00757099" w:rsidP="002500F6">
            <w:r w:rsidRPr="003140FD">
              <w:t>Содержание деятельности</w:t>
            </w:r>
          </w:p>
        </w:tc>
        <w:tc>
          <w:tcPr>
            <w:tcW w:w="1254" w:type="pct"/>
            <w:vMerge w:val="restart"/>
          </w:tcPr>
          <w:p w:rsidR="00757099" w:rsidRPr="003140FD" w:rsidRDefault="00757099" w:rsidP="002500F6">
            <w:r w:rsidRPr="003140FD">
              <w:t>Объект оценивания</w:t>
            </w:r>
          </w:p>
        </w:tc>
      </w:tr>
      <w:tr w:rsidR="00757099" w:rsidRPr="003140FD" w:rsidTr="004E1109">
        <w:tc>
          <w:tcPr>
            <w:tcW w:w="945" w:type="pct"/>
            <w:vMerge/>
          </w:tcPr>
          <w:p w:rsidR="00757099" w:rsidRPr="003140FD" w:rsidRDefault="00757099" w:rsidP="002500F6"/>
        </w:tc>
        <w:tc>
          <w:tcPr>
            <w:tcW w:w="424" w:type="pct"/>
            <w:vMerge/>
          </w:tcPr>
          <w:p w:rsidR="00757099" w:rsidRPr="003140FD" w:rsidRDefault="00757099" w:rsidP="002500F6"/>
        </w:tc>
        <w:tc>
          <w:tcPr>
            <w:tcW w:w="1118" w:type="pct"/>
          </w:tcPr>
          <w:p w:rsidR="00757099" w:rsidRPr="003140FD" w:rsidRDefault="00757099" w:rsidP="002500F6">
            <w:r w:rsidRPr="003140FD">
              <w:t>специалист</w:t>
            </w:r>
          </w:p>
        </w:tc>
        <w:tc>
          <w:tcPr>
            <w:tcW w:w="1259" w:type="pct"/>
          </w:tcPr>
          <w:p w:rsidR="00757099" w:rsidRPr="003140FD" w:rsidRDefault="00757099" w:rsidP="002500F6">
            <w:r w:rsidRPr="003140FD">
              <w:t>обучающийся</w:t>
            </w:r>
          </w:p>
        </w:tc>
        <w:tc>
          <w:tcPr>
            <w:tcW w:w="1254" w:type="pct"/>
            <w:vMerge/>
          </w:tcPr>
          <w:p w:rsidR="00757099" w:rsidRPr="003140FD" w:rsidRDefault="00757099" w:rsidP="002500F6"/>
        </w:tc>
      </w:tr>
    </w:tbl>
    <w:p w:rsidR="00757099" w:rsidRPr="003140FD" w:rsidRDefault="00757099" w:rsidP="002500F6">
      <w:pPr>
        <w:jc w:val="both"/>
        <w:rPr>
          <w:sz w:val="28"/>
          <w:szCs w:val="28"/>
        </w:rPr>
      </w:pPr>
      <w:r w:rsidRPr="003140FD">
        <w:rPr>
          <w:sz w:val="28"/>
          <w:szCs w:val="28"/>
        </w:rPr>
        <w:lastRenderedPageBreak/>
        <w:t>11.Материалы (учебные, дид</w:t>
      </w:r>
      <w:r w:rsidR="004E1109" w:rsidRPr="003140FD">
        <w:rPr>
          <w:sz w:val="28"/>
          <w:szCs w:val="28"/>
        </w:rPr>
        <w:t>актические, методические и др.)</w:t>
      </w:r>
    </w:p>
    <w:p w:rsidR="00757099" w:rsidRPr="003140FD" w:rsidRDefault="00757099" w:rsidP="002500F6">
      <w:pPr>
        <w:jc w:val="both"/>
        <w:rPr>
          <w:sz w:val="28"/>
          <w:szCs w:val="28"/>
        </w:rPr>
      </w:pPr>
      <w:r w:rsidRPr="003140FD">
        <w:rPr>
          <w:sz w:val="28"/>
          <w:szCs w:val="28"/>
        </w:rPr>
        <w:t xml:space="preserve">12.Нормативное обеспечение программы (локальные </w:t>
      </w:r>
      <w:r w:rsidR="004E1109" w:rsidRPr="003140FD">
        <w:rPr>
          <w:sz w:val="28"/>
          <w:szCs w:val="28"/>
        </w:rPr>
        <w:t>акты, положения, приказы и др.)</w:t>
      </w:r>
    </w:p>
    <w:p w:rsidR="00AE07E2" w:rsidRPr="003140FD" w:rsidRDefault="00AE07E2" w:rsidP="002500F6">
      <w:pPr>
        <w:ind w:firstLine="709"/>
        <w:jc w:val="both"/>
        <w:rPr>
          <w:sz w:val="28"/>
          <w:szCs w:val="28"/>
        </w:rPr>
      </w:pPr>
      <w:r w:rsidRPr="003140FD">
        <w:rPr>
          <w:sz w:val="28"/>
          <w:szCs w:val="28"/>
        </w:rPr>
        <w:t>Активная проф.проба подразумевает выполнение обучающимися конкретных трудовых операций. Поэтому в программу вносятся соответствующие дополнения.</w:t>
      </w:r>
    </w:p>
    <w:p w:rsidR="00AE07E2" w:rsidRPr="003140FD" w:rsidRDefault="00BF7B1A" w:rsidP="002500F6">
      <w:pPr>
        <w:ind w:firstLine="708"/>
        <w:jc w:val="both"/>
        <w:rPr>
          <w:sz w:val="28"/>
          <w:szCs w:val="28"/>
        </w:rPr>
      </w:pPr>
      <w:r w:rsidRPr="003140FD">
        <w:rPr>
          <w:sz w:val="28"/>
          <w:szCs w:val="28"/>
        </w:rPr>
        <w:t>В</w:t>
      </w:r>
      <w:r w:rsidR="00391EF8" w:rsidRPr="003140FD">
        <w:rPr>
          <w:sz w:val="28"/>
          <w:szCs w:val="28"/>
        </w:rPr>
        <w:t xml:space="preserve"> практической части </w:t>
      </w:r>
      <w:r w:rsidR="00366DEC" w:rsidRPr="003140FD">
        <w:rPr>
          <w:sz w:val="28"/>
          <w:szCs w:val="28"/>
        </w:rPr>
        <w:t xml:space="preserve">(пункт 7) </w:t>
      </w:r>
      <w:r w:rsidR="00391EF8" w:rsidRPr="003140FD">
        <w:rPr>
          <w:sz w:val="28"/>
          <w:szCs w:val="28"/>
        </w:rPr>
        <w:t>описываются</w:t>
      </w:r>
      <w:r w:rsidRPr="003140FD">
        <w:rPr>
          <w:sz w:val="28"/>
          <w:szCs w:val="28"/>
        </w:rPr>
        <w:t xml:space="preserve"> (перечисляются)</w:t>
      </w:r>
      <w:r w:rsidR="00391EF8" w:rsidRPr="003140FD">
        <w:rPr>
          <w:sz w:val="28"/>
          <w:szCs w:val="28"/>
        </w:rPr>
        <w:t xml:space="preserve"> те виды работ, которые выполняет учащийся на предприятии</w:t>
      </w:r>
      <w:r w:rsidR="00AE07E2" w:rsidRPr="003140FD">
        <w:rPr>
          <w:sz w:val="28"/>
          <w:szCs w:val="28"/>
        </w:rPr>
        <w:t>(заполняется по согласован</w:t>
      </w:r>
      <w:r w:rsidR="00366DEC" w:rsidRPr="003140FD">
        <w:rPr>
          <w:sz w:val="28"/>
          <w:szCs w:val="28"/>
        </w:rPr>
        <w:t>ию со специалистом предприятия).</w:t>
      </w:r>
    </w:p>
    <w:p w:rsidR="00AE07E2" w:rsidRPr="003140FD" w:rsidRDefault="00AE07E2" w:rsidP="002500F6">
      <w:pPr>
        <w:ind w:firstLine="708"/>
        <w:jc w:val="both"/>
        <w:rPr>
          <w:sz w:val="28"/>
          <w:szCs w:val="28"/>
        </w:rPr>
      </w:pPr>
      <w:r w:rsidRPr="003140FD">
        <w:rPr>
          <w:sz w:val="28"/>
          <w:szCs w:val="28"/>
        </w:rPr>
        <w:t>Ожидаемый результат</w:t>
      </w:r>
      <w:r w:rsidR="00366DEC" w:rsidRPr="003140FD">
        <w:rPr>
          <w:sz w:val="28"/>
          <w:szCs w:val="28"/>
        </w:rPr>
        <w:t xml:space="preserve"> (пункт 8)</w:t>
      </w:r>
      <w:r w:rsidR="002500F6">
        <w:rPr>
          <w:sz w:val="28"/>
          <w:szCs w:val="28"/>
        </w:rPr>
        <w:t xml:space="preserve"> </w:t>
      </w:r>
      <w:r w:rsidR="00BF7B1A" w:rsidRPr="003140FD">
        <w:rPr>
          <w:sz w:val="28"/>
          <w:szCs w:val="28"/>
        </w:rPr>
        <w:t xml:space="preserve">отражает в какой роли себя пробует обучающийся, виды работ, предметный результат (связь с учебным материалом), описываются </w:t>
      </w:r>
      <w:r w:rsidR="00BC6BF1" w:rsidRPr="003140FD">
        <w:rPr>
          <w:sz w:val="28"/>
          <w:szCs w:val="28"/>
        </w:rPr>
        <w:t xml:space="preserve">планируемые </w:t>
      </w:r>
      <w:r w:rsidR="00BF7B1A" w:rsidRPr="003140FD">
        <w:rPr>
          <w:sz w:val="28"/>
          <w:szCs w:val="28"/>
        </w:rPr>
        <w:t>метапредметные результаты школьника.</w:t>
      </w:r>
    </w:p>
    <w:p w:rsidR="00AE07E2" w:rsidRPr="003140FD" w:rsidRDefault="00BF7B1A" w:rsidP="002500F6">
      <w:pPr>
        <w:ind w:firstLine="708"/>
        <w:jc w:val="both"/>
        <w:rPr>
          <w:sz w:val="28"/>
          <w:szCs w:val="28"/>
        </w:rPr>
      </w:pPr>
      <w:r w:rsidRPr="003140FD">
        <w:rPr>
          <w:sz w:val="28"/>
          <w:szCs w:val="28"/>
        </w:rPr>
        <w:t>В объектах оценива</w:t>
      </w:r>
      <w:r w:rsidR="000062BE" w:rsidRPr="003140FD">
        <w:rPr>
          <w:sz w:val="28"/>
          <w:szCs w:val="28"/>
        </w:rPr>
        <w:t>ния (пункт 10)</w:t>
      </w:r>
      <w:r w:rsidRPr="003140FD">
        <w:rPr>
          <w:sz w:val="28"/>
          <w:szCs w:val="28"/>
        </w:rPr>
        <w:t xml:space="preserve"> добавляется отзыв специалиста предприятия на деятельность учащегося.</w:t>
      </w:r>
    </w:p>
    <w:p w:rsidR="000062BE" w:rsidRPr="003140FD" w:rsidRDefault="000062BE" w:rsidP="002500F6">
      <w:pPr>
        <w:ind w:firstLine="708"/>
        <w:jc w:val="both"/>
        <w:rPr>
          <w:sz w:val="28"/>
          <w:szCs w:val="28"/>
        </w:rPr>
      </w:pPr>
      <w:r w:rsidRPr="003140FD">
        <w:rPr>
          <w:sz w:val="28"/>
          <w:szCs w:val="28"/>
        </w:rPr>
        <w:t>В прилагаемые к программе материалы (пункт 11) добавляется технологическая карта.</w:t>
      </w:r>
    </w:p>
    <w:p w:rsidR="00BF7B1A" w:rsidRDefault="00BF7B1A" w:rsidP="002500F6">
      <w:pPr>
        <w:ind w:firstLine="708"/>
        <w:jc w:val="both"/>
        <w:rPr>
          <w:sz w:val="28"/>
          <w:szCs w:val="28"/>
        </w:rPr>
      </w:pPr>
      <w:r w:rsidRPr="003140FD">
        <w:rPr>
          <w:sz w:val="28"/>
          <w:szCs w:val="28"/>
        </w:rPr>
        <w:t xml:space="preserve">С учетом выше перечисленных изменений в программе, видоизменяются и критерии оценивания практической деятельности и рефлексивного дневника. </w:t>
      </w:r>
    </w:p>
    <w:p w:rsidR="00AE07E2" w:rsidRPr="003140FD" w:rsidRDefault="00AE07E2" w:rsidP="002500F6">
      <w:pPr>
        <w:jc w:val="both"/>
        <w:rPr>
          <w:i/>
          <w:sz w:val="28"/>
          <w:szCs w:val="28"/>
        </w:rPr>
      </w:pPr>
      <w:r w:rsidRPr="003140FD">
        <w:rPr>
          <w:i/>
          <w:sz w:val="28"/>
          <w:szCs w:val="28"/>
        </w:rPr>
        <w:t>Оценка практической деятельности:</w:t>
      </w:r>
    </w:p>
    <w:tbl>
      <w:tblPr>
        <w:tblStyle w:val="a3"/>
        <w:tblW w:w="0" w:type="auto"/>
        <w:tblLook w:val="04A0"/>
      </w:tblPr>
      <w:tblGrid>
        <w:gridCol w:w="624"/>
        <w:gridCol w:w="3148"/>
        <w:gridCol w:w="6081"/>
      </w:tblGrid>
      <w:tr w:rsidR="00AE07E2" w:rsidRPr="003140FD" w:rsidTr="00AE07E2">
        <w:tc>
          <w:tcPr>
            <w:tcW w:w="624" w:type="dxa"/>
          </w:tcPr>
          <w:p w:rsidR="00AE07E2" w:rsidRPr="003140FD" w:rsidRDefault="00AE07E2" w:rsidP="002500F6">
            <w:r w:rsidRPr="003140FD">
              <w:t>№</w:t>
            </w:r>
          </w:p>
        </w:tc>
        <w:tc>
          <w:tcPr>
            <w:tcW w:w="3148" w:type="dxa"/>
          </w:tcPr>
          <w:p w:rsidR="00AE07E2" w:rsidRPr="003140FD" w:rsidRDefault="00AE07E2" w:rsidP="002500F6">
            <w:r w:rsidRPr="003140FD">
              <w:t>Критерии</w:t>
            </w:r>
          </w:p>
        </w:tc>
        <w:tc>
          <w:tcPr>
            <w:tcW w:w="6081" w:type="dxa"/>
          </w:tcPr>
          <w:p w:rsidR="00AE07E2" w:rsidRPr="003140FD" w:rsidRDefault="00AE07E2" w:rsidP="002500F6">
            <w:r w:rsidRPr="003140FD">
              <w:t>Показатели (баллы)</w:t>
            </w:r>
          </w:p>
        </w:tc>
      </w:tr>
      <w:tr w:rsidR="00AE07E2" w:rsidRPr="003140FD" w:rsidTr="00AE07E2">
        <w:tc>
          <w:tcPr>
            <w:tcW w:w="624" w:type="dxa"/>
          </w:tcPr>
          <w:p w:rsidR="00AE07E2" w:rsidRPr="003140FD" w:rsidRDefault="00AE07E2" w:rsidP="002500F6">
            <w:r w:rsidRPr="003140FD">
              <w:t>1</w:t>
            </w:r>
          </w:p>
        </w:tc>
        <w:tc>
          <w:tcPr>
            <w:tcW w:w="3148" w:type="dxa"/>
          </w:tcPr>
          <w:p w:rsidR="00AE07E2" w:rsidRPr="003140FD" w:rsidRDefault="00AE07E2" w:rsidP="002500F6">
            <w:r w:rsidRPr="003140FD">
              <w:t>Соблюдение техники</w:t>
            </w:r>
            <w:r w:rsidR="002500F6">
              <w:t xml:space="preserve"> </w:t>
            </w:r>
            <w:r w:rsidRPr="003140FD">
              <w:t>безопасности</w:t>
            </w:r>
          </w:p>
        </w:tc>
        <w:tc>
          <w:tcPr>
            <w:tcW w:w="6081" w:type="dxa"/>
          </w:tcPr>
          <w:p w:rsidR="00AE07E2" w:rsidRPr="003140FD" w:rsidRDefault="00AE07E2" w:rsidP="002500F6">
            <w:r w:rsidRPr="003140FD">
              <w:t>0 – грубое нарушение</w:t>
            </w:r>
          </w:p>
          <w:p w:rsidR="00AE07E2" w:rsidRPr="003140FD" w:rsidRDefault="00AE07E2" w:rsidP="002500F6">
            <w:r w:rsidRPr="003140FD">
              <w:t>1 – незначительное нарушение</w:t>
            </w:r>
          </w:p>
          <w:p w:rsidR="00AE07E2" w:rsidRPr="003140FD" w:rsidRDefault="00AE07E2" w:rsidP="002500F6">
            <w:r w:rsidRPr="003140FD">
              <w:t>2 – полное соблюдение т/б</w:t>
            </w:r>
          </w:p>
        </w:tc>
      </w:tr>
      <w:tr w:rsidR="00AE07E2" w:rsidRPr="003140FD" w:rsidTr="00AE07E2">
        <w:tc>
          <w:tcPr>
            <w:tcW w:w="624" w:type="dxa"/>
          </w:tcPr>
          <w:p w:rsidR="00AE07E2" w:rsidRPr="003140FD" w:rsidRDefault="00AE07E2" w:rsidP="002500F6">
            <w:r w:rsidRPr="003140FD">
              <w:t>2</w:t>
            </w:r>
          </w:p>
        </w:tc>
        <w:tc>
          <w:tcPr>
            <w:tcW w:w="3148" w:type="dxa"/>
          </w:tcPr>
          <w:p w:rsidR="00AE07E2" w:rsidRPr="003140FD" w:rsidRDefault="00AE07E2" w:rsidP="002500F6">
            <w:r w:rsidRPr="003140FD">
              <w:t>Соблюдение технологии</w:t>
            </w:r>
            <w:r w:rsidR="002500F6">
              <w:t xml:space="preserve"> </w:t>
            </w:r>
            <w:r w:rsidRPr="003140FD">
              <w:t>(освоение умения)</w:t>
            </w:r>
          </w:p>
        </w:tc>
        <w:tc>
          <w:tcPr>
            <w:tcW w:w="6081" w:type="dxa"/>
          </w:tcPr>
          <w:p w:rsidR="00AE07E2" w:rsidRPr="003140FD" w:rsidRDefault="00AE07E2" w:rsidP="002500F6">
            <w:r w:rsidRPr="003140FD">
              <w:t>0 – грубое нарушение (ухудшение качества)</w:t>
            </w:r>
          </w:p>
          <w:p w:rsidR="00AE07E2" w:rsidRPr="003140FD" w:rsidRDefault="00AE07E2" w:rsidP="002500F6">
            <w:r w:rsidRPr="003140FD">
              <w:t>1 – незначительное нарушение (качество не пострадало)</w:t>
            </w:r>
          </w:p>
          <w:p w:rsidR="00AE07E2" w:rsidRPr="003140FD" w:rsidRDefault="00AE07E2" w:rsidP="002500F6">
            <w:r w:rsidRPr="003140FD">
              <w:t>2 – точное соблюдение технологии</w:t>
            </w:r>
          </w:p>
        </w:tc>
      </w:tr>
      <w:tr w:rsidR="00AE07E2" w:rsidRPr="003140FD" w:rsidTr="00AE07E2">
        <w:tc>
          <w:tcPr>
            <w:tcW w:w="624" w:type="dxa"/>
          </w:tcPr>
          <w:p w:rsidR="00AE07E2" w:rsidRPr="003140FD" w:rsidRDefault="00AE07E2" w:rsidP="002500F6">
            <w:r w:rsidRPr="003140FD">
              <w:t>3</w:t>
            </w:r>
          </w:p>
        </w:tc>
        <w:tc>
          <w:tcPr>
            <w:tcW w:w="3148" w:type="dxa"/>
          </w:tcPr>
          <w:p w:rsidR="00AE07E2" w:rsidRPr="003140FD" w:rsidRDefault="00AE07E2" w:rsidP="002500F6">
            <w:r w:rsidRPr="003140FD">
              <w:t>Качество работы (продукта)</w:t>
            </w:r>
          </w:p>
        </w:tc>
        <w:tc>
          <w:tcPr>
            <w:tcW w:w="6081" w:type="dxa"/>
          </w:tcPr>
          <w:p w:rsidR="00AE07E2" w:rsidRPr="003140FD" w:rsidRDefault="00AE07E2" w:rsidP="002500F6">
            <w:r w:rsidRPr="003140FD">
              <w:t>0 – низкое</w:t>
            </w:r>
            <w:r w:rsidR="00E70AC0" w:rsidRPr="003140FD">
              <w:t xml:space="preserve">, </w:t>
            </w:r>
            <w:r w:rsidRPr="003140FD">
              <w:t>1 – среднее</w:t>
            </w:r>
            <w:r w:rsidR="00E70AC0" w:rsidRPr="003140FD">
              <w:t xml:space="preserve">, </w:t>
            </w:r>
            <w:r w:rsidRPr="003140FD">
              <w:t xml:space="preserve">2 – высокое </w:t>
            </w:r>
          </w:p>
        </w:tc>
      </w:tr>
      <w:tr w:rsidR="00AE07E2" w:rsidRPr="003140FD" w:rsidTr="00AE07E2">
        <w:tc>
          <w:tcPr>
            <w:tcW w:w="624" w:type="dxa"/>
          </w:tcPr>
          <w:p w:rsidR="00AE07E2" w:rsidRPr="003140FD" w:rsidRDefault="00AE07E2" w:rsidP="002500F6">
            <w:r w:rsidRPr="003140FD">
              <w:t>4</w:t>
            </w:r>
          </w:p>
        </w:tc>
        <w:tc>
          <w:tcPr>
            <w:tcW w:w="3148" w:type="dxa"/>
          </w:tcPr>
          <w:p w:rsidR="00AE07E2" w:rsidRPr="003140FD" w:rsidRDefault="00AE07E2" w:rsidP="002500F6">
            <w:r w:rsidRPr="003140FD">
              <w:t>Бонус за умный вопрос</w:t>
            </w:r>
          </w:p>
        </w:tc>
        <w:tc>
          <w:tcPr>
            <w:tcW w:w="6081" w:type="dxa"/>
          </w:tcPr>
          <w:p w:rsidR="00AE07E2" w:rsidRPr="003140FD" w:rsidRDefault="00AE07E2" w:rsidP="002500F6">
            <w:r w:rsidRPr="003140FD">
              <w:t>1 балл за вопрос(не более 3 баллов)</w:t>
            </w:r>
          </w:p>
        </w:tc>
      </w:tr>
      <w:tr w:rsidR="00AE07E2" w:rsidRPr="003140FD" w:rsidTr="00AE07E2">
        <w:tc>
          <w:tcPr>
            <w:tcW w:w="624" w:type="dxa"/>
          </w:tcPr>
          <w:p w:rsidR="00AE07E2" w:rsidRPr="003140FD" w:rsidRDefault="00AE07E2" w:rsidP="002500F6"/>
        </w:tc>
        <w:tc>
          <w:tcPr>
            <w:tcW w:w="3148" w:type="dxa"/>
          </w:tcPr>
          <w:p w:rsidR="00AE07E2" w:rsidRPr="003140FD" w:rsidRDefault="00AE07E2" w:rsidP="002500F6">
            <w:r w:rsidRPr="003140FD">
              <w:t>Итого</w:t>
            </w:r>
          </w:p>
        </w:tc>
        <w:tc>
          <w:tcPr>
            <w:tcW w:w="6081" w:type="dxa"/>
          </w:tcPr>
          <w:p w:rsidR="00AE07E2" w:rsidRPr="003140FD" w:rsidRDefault="00AE07E2" w:rsidP="002500F6">
            <w:r w:rsidRPr="003140FD">
              <w:t>максимум 9 баллов</w:t>
            </w:r>
          </w:p>
        </w:tc>
      </w:tr>
    </w:tbl>
    <w:p w:rsidR="00AE07E2" w:rsidRPr="003140FD" w:rsidRDefault="00AE07E2" w:rsidP="002500F6">
      <w:pPr>
        <w:jc w:val="both"/>
        <w:rPr>
          <w:i/>
          <w:sz w:val="28"/>
          <w:szCs w:val="28"/>
        </w:rPr>
      </w:pPr>
      <w:r w:rsidRPr="003140FD">
        <w:rPr>
          <w:i/>
          <w:sz w:val="28"/>
          <w:szCs w:val="28"/>
        </w:rPr>
        <w:t>Оценивание рефлексивного дневника:</w:t>
      </w:r>
    </w:p>
    <w:tbl>
      <w:tblPr>
        <w:tblStyle w:val="a3"/>
        <w:tblW w:w="0" w:type="auto"/>
        <w:tblLook w:val="04A0"/>
      </w:tblPr>
      <w:tblGrid>
        <w:gridCol w:w="624"/>
        <w:gridCol w:w="5104"/>
        <w:gridCol w:w="4125"/>
      </w:tblGrid>
      <w:tr w:rsidR="00AE07E2" w:rsidRPr="003140FD" w:rsidTr="00AE07E2">
        <w:tc>
          <w:tcPr>
            <w:tcW w:w="624" w:type="dxa"/>
          </w:tcPr>
          <w:p w:rsidR="00AE07E2" w:rsidRPr="003140FD" w:rsidRDefault="00AE07E2" w:rsidP="002500F6">
            <w:r w:rsidRPr="003140FD">
              <w:t>№</w:t>
            </w:r>
          </w:p>
        </w:tc>
        <w:tc>
          <w:tcPr>
            <w:tcW w:w="5104" w:type="dxa"/>
          </w:tcPr>
          <w:p w:rsidR="00AE07E2" w:rsidRPr="003140FD" w:rsidRDefault="00AE07E2" w:rsidP="002500F6">
            <w:r w:rsidRPr="003140FD">
              <w:t>Критерии</w:t>
            </w:r>
          </w:p>
        </w:tc>
        <w:tc>
          <w:tcPr>
            <w:tcW w:w="4125" w:type="dxa"/>
          </w:tcPr>
          <w:p w:rsidR="00AE07E2" w:rsidRPr="003140FD" w:rsidRDefault="00AE07E2" w:rsidP="002500F6">
            <w:r w:rsidRPr="003140FD">
              <w:t>Показатели</w:t>
            </w:r>
          </w:p>
        </w:tc>
      </w:tr>
      <w:tr w:rsidR="00AE07E2" w:rsidRPr="003140FD" w:rsidTr="00AE07E2">
        <w:tc>
          <w:tcPr>
            <w:tcW w:w="624" w:type="dxa"/>
          </w:tcPr>
          <w:p w:rsidR="00AE07E2" w:rsidRPr="003140FD" w:rsidRDefault="00AE07E2" w:rsidP="002500F6">
            <w:r w:rsidRPr="003140FD">
              <w:t>1</w:t>
            </w:r>
          </w:p>
        </w:tc>
        <w:tc>
          <w:tcPr>
            <w:tcW w:w="5104" w:type="dxa"/>
          </w:tcPr>
          <w:p w:rsidR="00AE07E2" w:rsidRPr="003140FD" w:rsidRDefault="00AE07E2" w:rsidP="002500F6">
            <w:r w:rsidRPr="003140FD">
              <w:t>фиксация событий, действий;</w:t>
            </w:r>
          </w:p>
        </w:tc>
        <w:tc>
          <w:tcPr>
            <w:tcW w:w="4125" w:type="dxa"/>
          </w:tcPr>
          <w:p w:rsidR="00AE07E2" w:rsidRPr="003140FD" w:rsidRDefault="00AE07E2" w:rsidP="002500F6">
            <w:r w:rsidRPr="003140FD">
              <w:t>1 балл</w:t>
            </w:r>
          </w:p>
        </w:tc>
      </w:tr>
      <w:tr w:rsidR="00AE07E2" w:rsidRPr="003140FD" w:rsidTr="00AE07E2">
        <w:tc>
          <w:tcPr>
            <w:tcW w:w="624" w:type="dxa"/>
          </w:tcPr>
          <w:p w:rsidR="00AE07E2" w:rsidRPr="003140FD" w:rsidRDefault="00AE07E2" w:rsidP="002500F6">
            <w:r w:rsidRPr="003140FD">
              <w:t>2</w:t>
            </w:r>
          </w:p>
        </w:tc>
        <w:tc>
          <w:tcPr>
            <w:tcW w:w="5104" w:type="dxa"/>
          </w:tcPr>
          <w:p w:rsidR="00AE07E2" w:rsidRPr="003140FD" w:rsidRDefault="00AE07E2" w:rsidP="002500F6">
            <w:r w:rsidRPr="003140FD">
              <w:t>свое эмоциональное отношение;</w:t>
            </w:r>
          </w:p>
        </w:tc>
        <w:tc>
          <w:tcPr>
            <w:tcW w:w="4125" w:type="dxa"/>
          </w:tcPr>
          <w:p w:rsidR="00AE07E2" w:rsidRPr="003140FD" w:rsidRDefault="00AE07E2" w:rsidP="002500F6">
            <w:r w:rsidRPr="003140FD">
              <w:t>1 балл</w:t>
            </w:r>
          </w:p>
        </w:tc>
      </w:tr>
      <w:tr w:rsidR="00AE07E2" w:rsidRPr="003140FD" w:rsidTr="00AE07E2">
        <w:tc>
          <w:tcPr>
            <w:tcW w:w="624" w:type="dxa"/>
          </w:tcPr>
          <w:p w:rsidR="00AE07E2" w:rsidRPr="003140FD" w:rsidRDefault="00AE07E2" w:rsidP="002500F6">
            <w:r w:rsidRPr="003140FD">
              <w:t>3</w:t>
            </w:r>
          </w:p>
        </w:tc>
        <w:tc>
          <w:tcPr>
            <w:tcW w:w="5104" w:type="dxa"/>
          </w:tcPr>
          <w:p w:rsidR="00AE07E2" w:rsidRPr="003140FD" w:rsidRDefault="00AE07E2" w:rsidP="002500F6">
            <w:r w:rsidRPr="003140FD">
              <w:t>сравнение своих возможностей</w:t>
            </w:r>
          </w:p>
          <w:p w:rsidR="00AE07E2" w:rsidRPr="003140FD" w:rsidRDefault="00AE07E2" w:rsidP="002500F6">
            <w:r w:rsidRPr="003140FD">
              <w:t>(сильные и слабые стороны)</w:t>
            </w:r>
          </w:p>
          <w:p w:rsidR="00AE07E2" w:rsidRPr="003140FD" w:rsidRDefault="00AE07E2" w:rsidP="002500F6">
            <w:r w:rsidRPr="003140FD">
              <w:t>и профессиональных требован</w:t>
            </w:r>
            <w:r w:rsidR="00E70AC0" w:rsidRPr="003140FD">
              <w:t>ий</w:t>
            </w:r>
          </w:p>
        </w:tc>
        <w:tc>
          <w:tcPr>
            <w:tcW w:w="4125" w:type="dxa"/>
          </w:tcPr>
          <w:p w:rsidR="00AE07E2" w:rsidRPr="003140FD" w:rsidRDefault="00AE07E2" w:rsidP="002500F6">
            <w:r w:rsidRPr="003140FD">
              <w:t>1 балл за каждый аспект (знания, способности, характер, здоровье, интересы)</w:t>
            </w:r>
          </w:p>
          <w:p w:rsidR="00AE07E2" w:rsidRPr="003140FD" w:rsidRDefault="00AE07E2" w:rsidP="002500F6">
            <w:r w:rsidRPr="003140FD">
              <w:t>максимум – 5 баллов</w:t>
            </w:r>
          </w:p>
        </w:tc>
      </w:tr>
      <w:tr w:rsidR="00AE07E2" w:rsidRPr="003140FD" w:rsidTr="00AE07E2">
        <w:tc>
          <w:tcPr>
            <w:tcW w:w="624" w:type="dxa"/>
          </w:tcPr>
          <w:p w:rsidR="00AE07E2" w:rsidRPr="003140FD" w:rsidRDefault="00AE07E2" w:rsidP="002500F6">
            <w:r w:rsidRPr="003140FD">
              <w:t>4</w:t>
            </w:r>
          </w:p>
        </w:tc>
        <w:tc>
          <w:tcPr>
            <w:tcW w:w="5104" w:type="dxa"/>
          </w:tcPr>
          <w:p w:rsidR="00AE07E2" w:rsidRPr="003140FD" w:rsidRDefault="00AE07E2" w:rsidP="002500F6">
            <w:r w:rsidRPr="003140FD">
              <w:t>анализ соответствия профессии</w:t>
            </w:r>
          </w:p>
          <w:p w:rsidR="00AE07E2" w:rsidRPr="003140FD" w:rsidRDefault="00AE07E2" w:rsidP="002500F6">
            <w:r w:rsidRPr="003140FD">
              <w:t>своим жизненным планам и ценностям,</w:t>
            </w:r>
          </w:p>
        </w:tc>
        <w:tc>
          <w:tcPr>
            <w:tcW w:w="4125" w:type="dxa"/>
          </w:tcPr>
          <w:p w:rsidR="00AE07E2" w:rsidRPr="003140FD" w:rsidRDefault="00AE07E2" w:rsidP="002500F6">
            <w:r w:rsidRPr="003140FD">
              <w:t>1 балл</w:t>
            </w:r>
          </w:p>
        </w:tc>
      </w:tr>
      <w:tr w:rsidR="00AE07E2" w:rsidRPr="003140FD" w:rsidTr="00AE07E2">
        <w:tc>
          <w:tcPr>
            <w:tcW w:w="624" w:type="dxa"/>
          </w:tcPr>
          <w:p w:rsidR="00AE07E2" w:rsidRPr="003140FD" w:rsidRDefault="00AE07E2" w:rsidP="002500F6">
            <w:r w:rsidRPr="003140FD">
              <w:t>5</w:t>
            </w:r>
          </w:p>
        </w:tc>
        <w:tc>
          <w:tcPr>
            <w:tcW w:w="5104" w:type="dxa"/>
          </w:tcPr>
          <w:p w:rsidR="00AE07E2" w:rsidRPr="003140FD" w:rsidRDefault="00AE07E2" w:rsidP="002500F6">
            <w:r w:rsidRPr="003140FD">
              <w:t>предложены пути саморазвития</w:t>
            </w:r>
          </w:p>
        </w:tc>
        <w:tc>
          <w:tcPr>
            <w:tcW w:w="4125" w:type="dxa"/>
          </w:tcPr>
          <w:p w:rsidR="00AE07E2" w:rsidRPr="003140FD" w:rsidRDefault="00AE07E2" w:rsidP="002500F6">
            <w:r w:rsidRPr="003140FD">
              <w:t>1 балл</w:t>
            </w:r>
          </w:p>
        </w:tc>
      </w:tr>
      <w:tr w:rsidR="00AE07E2" w:rsidRPr="003140FD" w:rsidTr="00AE07E2">
        <w:tc>
          <w:tcPr>
            <w:tcW w:w="624" w:type="dxa"/>
          </w:tcPr>
          <w:p w:rsidR="00AE07E2" w:rsidRPr="003140FD" w:rsidRDefault="00AE07E2" w:rsidP="002500F6"/>
        </w:tc>
        <w:tc>
          <w:tcPr>
            <w:tcW w:w="5104" w:type="dxa"/>
          </w:tcPr>
          <w:p w:rsidR="00AE07E2" w:rsidRPr="003140FD" w:rsidRDefault="00AE07E2" w:rsidP="002500F6">
            <w:r w:rsidRPr="003140FD">
              <w:t>Итого</w:t>
            </w:r>
            <w:r w:rsidR="00A43675" w:rsidRPr="003140FD">
              <w:t xml:space="preserve"> максимум</w:t>
            </w:r>
          </w:p>
        </w:tc>
        <w:tc>
          <w:tcPr>
            <w:tcW w:w="4125" w:type="dxa"/>
          </w:tcPr>
          <w:p w:rsidR="00AE07E2" w:rsidRPr="003140FD" w:rsidRDefault="00AE07E2" w:rsidP="002500F6">
            <w:r w:rsidRPr="003140FD">
              <w:t>10 баллов</w:t>
            </w:r>
          </w:p>
        </w:tc>
      </w:tr>
    </w:tbl>
    <w:p w:rsidR="00EC31C7" w:rsidRDefault="00E1371F" w:rsidP="002500F6">
      <w:pPr>
        <w:ind w:firstLine="708"/>
        <w:jc w:val="both"/>
        <w:rPr>
          <w:sz w:val="28"/>
          <w:szCs w:val="28"/>
        </w:rPr>
      </w:pPr>
      <w:r w:rsidRPr="003140FD">
        <w:rPr>
          <w:sz w:val="28"/>
          <w:szCs w:val="28"/>
        </w:rPr>
        <w:lastRenderedPageBreak/>
        <w:t>Сегодня в рамках деятельности «Ресурсного центра» налажены: сетевое взаимодействие ОО, межведомственное взаимодействие</w:t>
      </w:r>
      <w:r w:rsidR="00BC6BF1" w:rsidRPr="003140FD">
        <w:rPr>
          <w:sz w:val="28"/>
          <w:szCs w:val="28"/>
        </w:rPr>
        <w:t xml:space="preserve"> с</w:t>
      </w:r>
      <w:r w:rsidR="002500F6">
        <w:rPr>
          <w:sz w:val="28"/>
          <w:szCs w:val="28"/>
        </w:rPr>
        <w:t xml:space="preserve"> </w:t>
      </w:r>
      <w:r w:rsidR="00BC6BF1" w:rsidRPr="003140FD">
        <w:rPr>
          <w:sz w:val="28"/>
          <w:szCs w:val="28"/>
        </w:rPr>
        <w:t>социальными</w:t>
      </w:r>
      <w:r w:rsidRPr="003140FD">
        <w:rPr>
          <w:sz w:val="28"/>
          <w:szCs w:val="28"/>
        </w:rPr>
        <w:t xml:space="preserve"> партнер</w:t>
      </w:r>
      <w:r w:rsidR="00BC6BF1" w:rsidRPr="003140FD">
        <w:rPr>
          <w:sz w:val="28"/>
          <w:szCs w:val="28"/>
        </w:rPr>
        <w:t>ами.</w:t>
      </w:r>
      <w:r w:rsidRPr="003140FD">
        <w:rPr>
          <w:sz w:val="28"/>
          <w:szCs w:val="28"/>
        </w:rPr>
        <w:t xml:space="preserve"> </w:t>
      </w:r>
      <w:r w:rsidRPr="008A49A3">
        <w:rPr>
          <w:sz w:val="28"/>
          <w:szCs w:val="28"/>
        </w:rPr>
        <w:t xml:space="preserve">За период 01.09.2018-15.12.2018 г. </w:t>
      </w:r>
      <w:r w:rsidR="00EC31C7" w:rsidRPr="008A49A3">
        <w:rPr>
          <w:sz w:val="28"/>
          <w:szCs w:val="28"/>
        </w:rPr>
        <w:t>152</w:t>
      </w:r>
      <w:r w:rsidRPr="008A49A3">
        <w:rPr>
          <w:sz w:val="28"/>
          <w:szCs w:val="28"/>
        </w:rPr>
        <w:t xml:space="preserve"> учащихся Добрянского муниципального района приняли участие в активных профильных пробах в рамках сетевого взаимодействия</w:t>
      </w:r>
      <w:r w:rsidR="00EC31C7" w:rsidRPr="008A49A3">
        <w:rPr>
          <w:sz w:val="28"/>
          <w:szCs w:val="28"/>
        </w:rPr>
        <w:t xml:space="preserve"> (</w:t>
      </w:r>
      <w:r w:rsidR="00B56F5B" w:rsidRPr="008A49A3">
        <w:rPr>
          <w:sz w:val="28"/>
          <w:szCs w:val="28"/>
        </w:rPr>
        <w:t xml:space="preserve">врач – 24, программист – 23, геолог – 22, военный - 18, полицейский – 14, </w:t>
      </w:r>
      <w:r w:rsidR="00EC31C7" w:rsidRPr="008A49A3">
        <w:rPr>
          <w:sz w:val="28"/>
          <w:szCs w:val="28"/>
        </w:rPr>
        <w:t xml:space="preserve">воспитатель – 11, </w:t>
      </w:r>
      <w:r w:rsidR="00B56F5B" w:rsidRPr="008A49A3">
        <w:rPr>
          <w:sz w:val="28"/>
          <w:szCs w:val="28"/>
        </w:rPr>
        <w:t xml:space="preserve">повар – 11, бурильщик – 10, инженер – 10, </w:t>
      </w:r>
      <w:r w:rsidR="00EC31C7" w:rsidRPr="008A49A3">
        <w:rPr>
          <w:sz w:val="28"/>
          <w:szCs w:val="28"/>
        </w:rPr>
        <w:t>учитель - 8 чел.).</w:t>
      </w:r>
    </w:p>
    <w:p w:rsidR="00834A69" w:rsidRDefault="00834A69" w:rsidP="002500F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34A69">
        <w:rPr>
          <w:color w:val="000000"/>
          <w:sz w:val="28"/>
          <w:szCs w:val="28"/>
          <w:shd w:val="clear" w:color="auto" w:fill="FFFFFF"/>
        </w:rPr>
        <w:t>Участие в профессиональной деятельности позволяет обучающимся более адекватно оценить свои возможности и скорректировать свои образовательные планы, с учетом востребованности выбранной профессии на рынке труда.</w:t>
      </w:r>
    </w:p>
    <w:p w:rsidR="008A49A3" w:rsidRPr="00834A69" w:rsidRDefault="008A49A3" w:rsidP="002500F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A1318" w:rsidRPr="00AA76FA" w:rsidRDefault="008A1318" w:rsidP="002500F6">
      <w:pPr>
        <w:ind w:firstLine="709"/>
        <w:jc w:val="both"/>
        <w:rPr>
          <w:b/>
          <w:i/>
          <w:sz w:val="28"/>
          <w:szCs w:val="28"/>
        </w:rPr>
      </w:pPr>
      <w:r w:rsidRPr="00AA76FA">
        <w:rPr>
          <w:b/>
          <w:i/>
          <w:sz w:val="28"/>
          <w:szCs w:val="28"/>
        </w:rPr>
        <w:t>Источники информации:</w:t>
      </w:r>
    </w:p>
    <w:p w:rsidR="00AA76FA" w:rsidRPr="00AA76FA" w:rsidRDefault="00834A69" w:rsidP="002500F6">
      <w:pPr>
        <w:jc w:val="both"/>
        <w:rPr>
          <w:color w:val="000000"/>
          <w:sz w:val="28"/>
          <w:szCs w:val="28"/>
        </w:rPr>
      </w:pPr>
      <w:r w:rsidRPr="00AA76FA">
        <w:rPr>
          <w:sz w:val="28"/>
          <w:szCs w:val="28"/>
        </w:rPr>
        <w:t>1.</w:t>
      </w:r>
      <w:r w:rsidR="00AA76FA" w:rsidRPr="00AA76FA">
        <w:rPr>
          <w:color w:val="000000"/>
          <w:sz w:val="28"/>
          <w:szCs w:val="28"/>
        </w:rPr>
        <w:t>Федеральный государственный образовательный стандарт среднего общего образования</w:t>
      </w:r>
    </w:p>
    <w:p w:rsidR="00AA76FA" w:rsidRPr="007308DE" w:rsidRDefault="00AA76FA" w:rsidP="002500F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A76FA">
        <w:rPr>
          <w:sz w:val="28"/>
          <w:szCs w:val="28"/>
        </w:rPr>
        <w:t>.Исмагилова, Ф.С. Основы профессионального консультирования. / Ф.С. Исмагилова. - М.: Аспект Пресс, 2013. - С. 311.</w:t>
      </w:r>
    </w:p>
    <w:p w:rsidR="00AA76FA" w:rsidRPr="00AA76FA" w:rsidRDefault="00AA76FA" w:rsidP="002500F6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A76FA">
        <w:rPr>
          <w:sz w:val="28"/>
          <w:szCs w:val="28"/>
        </w:rPr>
        <w:t xml:space="preserve">Соломин И.Л. Современные методы психологической экспресс-диагностики и профессионального консультирования. – СПб, Речь, 2006. – </w:t>
      </w:r>
      <w:r>
        <w:rPr>
          <w:sz w:val="28"/>
          <w:szCs w:val="28"/>
        </w:rPr>
        <w:t>С</w:t>
      </w:r>
      <w:r w:rsidRPr="00AA76FA">
        <w:rPr>
          <w:sz w:val="28"/>
          <w:szCs w:val="28"/>
        </w:rPr>
        <w:t>. 256.</w:t>
      </w:r>
    </w:p>
    <w:p w:rsidR="00AA76FA" w:rsidRPr="00AA76FA" w:rsidRDefault="00AA76FA" w:rsidP="002500F6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34A69">
        <w:rPr>
          <w:sz w:val="28"/>
          <w:szCs w:val="28"/>
        </w:rPr>
        <w:t>Сайт МБОУ «Д</w:t>
      </w:r>
      <w:r>
        <w:rPr>
          <w:sz w:val="28"/>
          <w:szCs w:val="28"/>
        </w:rPr>
        <w:t>обрянская</w:t>
      </w:r>
      <w:r w:rsidR="00A02988">
        <w:rPr>
          <w:sz w:val="28"/>
          <w:szCs w:val="28"/>
        </w:rPr>
        <w:t xml:space="preserve"> </w:t>
      </w:r>
      <w:r w:rsidR="00834A69">
        <w:rPr>
          <w:sz w:val="28"/>
          <w:szCs w:val="28"/>
        </w:rPr>
        <w:t xml:space="preserve">СОШ №3» - </w:t>
      </w:r>
      <w:hyperlink r:id="rId8" w:history="1">
        <w:r w:rsidR="00834A69" w:rsidRPr="00773E3E">
          <w:rPr>
            <w:rStyle w:val="ad"/>
            <w:sz w:val="28"/>
            <w:szCs w:val="28"/>
          </w:rPr>
          <w:t>http://school3.dobryanka-edu.ru/metodkabinet/uchus_vyboru/</w:t>
        </w:r>
      </w:hyperlink>
    </w:p>
    <w:sectPr w:rsidR="00AA76FA" w:rsidRPr="00AA76FA" w:rsidSect="004E1109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D53" w:rsidRDefault="00941D53" w:rsidP="000B7B84">
      <w:r>
        <w:separator/>
      </w:r>
    </w:p>
  </w:endnote>
  <w:endnote w:type="continuationSeparator" w:id="1">
    <w:p w:rsidR="00941D53" w:rsidRDefault="00941D53" w:rsidP="000B7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2839034"/>
      <w:docPartObj>
        <w:docPartGallery w:val="Page Numbers (Bottom of Page)"/>
        <w:docPartUnique/>
      </w:docPartObj>
    </w:sdtPr>
    <w:sdtContent>
      <w:p w:rsidR="00AE07E2" w:rsidRDefault="001D4A18">
        <w:pPr>
          <w:pStyle w:val="a8"/>
          <w:jc w:val="center"/>
        </w:pPr>
        <w:r>
          <w:rPr>
            <w:noProof/>
          </w:rPr>
          <w:fldChar w:fldCharType="begin"/>
        </w:r>
        <w:r w:rsidR="00AA7C54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A49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D53" w:rsidRDefault="00941D53" w:rsidP="000B7B84">
      <w:r>
        <w:separator/>
      </w:r>
    </w:p>
  </w:footnote>
  <w:footnote w:type="continuationSeparator" w:id="1">
    <w:p w:rsidR="00941D53" w:rsidRDefault="00941D53" w:rsidP="000B7B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8CC"/>
    <w:multiLevelType w:val="multilevel"/>
    <w:tmpl w:val="D7627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0D0E9A"/>
    <w:multiLevelType w:val="hybridMultilevel"/>
    <w:tmpl w:val="C12AE7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82805E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205A33"/>
    <w:multiLevelType w:val="multilevel"/>
    <w:tmpl w:val="3C24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2042"/>
    <w:multiLevelType w:val="multilevel"/>
    <w:tmpl w:val="5D388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15AB3"/>
    <w:multiLevelType w:val="multilevel"/>
    <w:tmpl w:val="46B857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0E935C56"/>
    <w:multiLevelType w:val="multilevel"/>
    <w:tmpl w:val="551A17B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6">
    <w:nsid w:val="10B34FC8"/>
    <w:multiLevelType w:val="multilevel"/>
    <w:tmpl w:val="37065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2B32384"/>
    <w:multiLevelType w:val="multilevel"/>
    <w:tmpl w:val="6B4A4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4750773"/>
    <w:multiLevelType w:val="hybridMultilevel"/>
    <w:tmpl w:val="E05819BE"/>
    <w:lvl w:ilvl="0" w:tplc="D82805E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B33323E"/>
    <w:multiLevelType w:val="hybridMultilevel"/>
    <w:tmpl w:val="8350FB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2B6040"/>
    <w:multiLevelType w:val="hybridMultilevel"/>
    <w:tmpl w:val="78BC4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C0ED3"/>
    <w:multiLevelType w:val="hybridMultilevel"/>
    <w:tmpl w:val="C5F286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E6AB0A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1C714BB"/>
    <w:multiLevelType w:val="multilevel"/>
    <w:tmpl w:val="46B857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224C69EA"/>
    <w:multiLevelType w:val="hybridMultilevel"/>
    <w:tmpl w:val="5824C186"/>
    <w:lvl w:ilvl="0" w:tplc="12C6B6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F34B2B"/>
    <w:multiLevelType w:val="hybridMultilevel"/>
    <w:tmpl w:val="1044808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>
    <w:nsid w:val="2A7D3B40"/>
    <w:multiLevelType w:val="multilevel"/>
    <w:tmpl w:val="6EF89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2AB93AE4"/>
    <w:multiLevelType w:val="hybridMultilevel"/>
    <w:tmpl w:val="0A445120"/>
    <w:lvl w:ilvl="0" w:tplc="D82805E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7">
    <w:nsid w:val="3152500B"/>
    <w:multiLevelType w:val="hybridMultilevel"/>
    <w:tmpl w:val="0D68A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2B3235"/>
    <w:multiLevelType w:val="multilevel"/>
    <w:tmpl w:val="A39879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3615C6B"/>
    <w:multiLevelType w:val="hybridMultilevel"/>
    <w:tmpl w:val="64C2F0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88D3598"/>
    <w:multiLevelType w:val="hybridMultilevel"/>
    <w:tmpl w:val="8140F176"/>
    <w:lvl w:ilvl="0" w:tplc="D82805E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11E65AF"/>
    <w:multiLevelType w:val="hybridMultilevel"/>
    <w:tmpl w:val="61F43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AD2434"/>
    <w:multiLevelType w:val="hybridMultilevel"/>
    <w:tmpl w:val="44FE3F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82805E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7A26673"/>
    <w:multiLevelType w:val="hybridMultilevel"/>
    <w:tmpl w:val="2646A178"/>
    <w:lvl w:ilvl="0" w:tplc="D82805E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BD5606F"/>
    <w:multiLevelType w:val="hybridMultilevel"/>
    <w:tmpl w:val="B7246D2C"/>
    <w:lvl w:ilvl="0" w:tplc="29E6AB0A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29E6AB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A92A00"/>
    <w:multiLevelType w:val="hybridMultilevel"/>
    <w:tmpl w:val="D668E0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3551CF0"/>
    <w:multiLevelType w:val="hybridMultilevel"/>
    <w:tmpl w:val="964A1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8D5FE0"/>
    <w:multiLevelType w:val="multilevel"/>
    <w:tmpl w:val="D19E25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5DF0668"/>
    <w:multiLevelType w:val="hybridMultilevel"/>
    <w:tmpl w:val="2C728F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6287665"/>
    <w:multiLevelType w:val="multilevel"/>
    <w:tmpl w:val="8626CB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0">
    <w:nsid w:val="57313781"/>
    <w:multiLevelType w:val="hybridMultilevel"/>
    <w:tmpl w:val="1DEAFC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82805E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7E8316A"/>
    <w:multiLevelType w:val="hybridMultilevel"/>
    <w:tmpl w:val="C644DAD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595437D8"/>
    <w:multiLevelType w:val="hybridMultilevel"/>
    <w:tmpl w:val="340639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82805E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ADC7FCB"/>
    <w:multiLevelType w:val="hybridMultilevel"/>
    <w:tmpl w:val="FB9C278C"/>
    <w:lvl w:ilvl="0" w:tplc="854C3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0DA5615"/>
    <w:multiLevelType w:val="multilevel"/>
    <w:tmpl w:val="46B857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5">
    <w:nsid w:val="63D069FA"/>
    <w:multiLevelType w:val="hybridMultilevel"/>
    <w:tmpl w:val="5C3E3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366660"/>
    <w:multiLevelType w:val="hybridMultilevel"/>
    <w:tmpl w:val="5A200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155196"/>
    <w:multiLevelType w:val="hybridMultilevel"/>
    <w:tmpl w:val="3B3E39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7836CCF"/>
    <w:multiLevelType w:val="hybridMultilevel"/>
    <w:tmpl w:val="453EAE36"/>
    <w:lvl w:ilvl="0" w:tplc="29E6AB0A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4F776D"/>
    <w:multiLevelType w:val="hybridMultilevel"/>
    <w:tmpl w:val="C27235B4"/>
    <w:lvl w:ilvl="0" w:tplc="29E6AB0A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905450A"/>
    <w:multiLevelType w:val="hybridMultilevel"/>
    <w:tmpl w:val="86EA5E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F112D75"/>
    <w:multiLevelType w:val="hybridMultilevel"/>
    <w:tmpl w:val="886AB9AA"/>
    <w:lvl w:ilvl="0" w:tplc="595EDE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30304B4"/>
    <w:multiLevelType w:val="hybridMultilevel"/>
    <w:tmpl w:val="D62CD562"/>
    <w:lvl w:ilvl="0" w:tplc="0368F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5ED4B34"/>
    <w:multiLevelType w:val="hybridMultilevel"/>
    <w:tmpl w:val="9E5A5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E8774D"/>
    <w:multiLevelType w:val="multilevel"/>
    <w:tmpl w:val="5F86E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5">
    <w:nsid w:val="7EF02055"/>
    <w:multiLevelType w:val="hybridMultilevel"/>
    <w:tmpl w:val="2B00F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FD61598"/>
    <w:multiLevelType w:val="hybridMultilevel"/>
    <w:tmpl w:val="14009958"/>
    <w:lvl w:ilvl="0" w:tplc="F8CA29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C285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F004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8EB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CE72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F03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EED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FC04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EE5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46"/>
  </w:num>
  <w:num w:numId="3">
    <w:abstractNumId w:val="45"/>
  </w:num>
  <w:num w:numId="4">
    <w:abstractNumId w:val="25"/>
  </w:num>
  <w:num w:numId="5">
    <w:abstractNumId w:val="41"/>
  </w:num>
  <w:num w:numId="6">
    <w:abstractNumId w:val="6"/>
  </w:num>
  <w:num w:numId="7">
    <w:abstractNumId w:val="9"/>
  </w:num>
  <w:num w:numId="8">
    <w:abstractNumId w:val="33"/>
  </w:num>
  <w:num w:numId="9">
    <w:abstractNumId w:val="42"/>
  </w:num>
  <w:num w:numId="10">
    <w:abstractNumId w:val="37"/>
  </w:num>
  <w:num w:numId="11">
    <w:abstractNumId w:val="44"/>
  </w:num>
  <w:num w:numId="12">
    <w:abstractNumId w:val="26"/>
  </w:num>
  <w:num w:numId="13">
    <w:abstractNumId w:val="10"/>
  </w:num>
  <w:num w:numId="14">
    <w:abstractNumId w:val="28"/>
  </w:num>
  <w:num w:numId="15">
    <w:abstractNumId w:val="19"/>
  </w:num>
  <w:num w:numId="16">
    <w:abstractNumId w:val="40"/>
  </w:num>
  <w:num w:numId="17">
    <w:abstractNumId w:val="34"/>
  </w:num>
  <w:num w:numId="18">
    <w:abstractNumId w:val="4"/>
  </w:num>
  <w:num w:numId="19">
    <w:abstractNumId w:val="12"/>
  </w:num>
  <w:num w:numId="20">
    <w:abstractNumId w:val="11"/>
  </w:num>
  <w:num w:numId="21">
    <w:abstractNumId w:val="17"/>
  </w:num>
  <w:num w:numId="22">
    <w:abstractNumId w:val="15"/>
  </w:num>
  <w:num w:numId="23">
    <w:abstractNumId w:val="7"/>
  </w:num>
  <w:num w:numId="24">
    <w:abstractNumId w:val="27"/>
  </w:num>
  <w:num w:numId="25">
    <w:abstractNumId w:val="23"/>
  </w:num>
  <w:num w:numId="26">
    <w:abstractNumId w:val="0"/>
  </w:num>
  <w:num w:numId="27">
    <w:abstractNumId w:val="20"/>
  </w:num>
  <w:num w:numId="28">
    <w:abstractNumId w:val="18"/>
  </w:num>
  <w:num w:numId="29">
    <w:abstractNumId w:val="13"/>
  </w:num>
  <w:num w:numId="30">
    <w:abstractNumId w:val="5"/>
  </w:num>
  <w:num w:numId="31">
    <w:abstractNumId w:val="14"/>
  </w:num>
  <w:num w:numId="32">
    <w:abstractNumId w:val="38"/>
  </w:num>
  <w:num w:numId="33">
    <w:abstractNumId w:val="24"/>
  </w:num>
  <w:num w:numId="34">
    <w:abstractNumId w:val="39"/>
  </w:num>
  <w:num w:numId="35">
    <w:abstractNumId w:val="29"/>
  </w:num>
  <w:num w:numId="36">
    <w:abstractNumId w:val="30"/>
  </w:num>
  <w:num w:numId="37">
    <w:abstractNumId w:val="32"/>
  </w:num>
  <w:num w:numId="38">
    <w:abstractNumId w:val="1"/>
  </w:num>
  <w:num w:numId="39">
    <w:abstractNumId w:val="22"/>
  </w:num>
  <w:num w:numId="40">
    <w:abstractNumId w:val="16"/>
  </w:num>
  <w:num w:numId="41">
    <w:abstractNumId w:val="35"/>
  </w:num>
  <w:num w:numId="42">
    <w:abstractNumId w:val="8"/>
  </w:num>
  <w:num w:numId="43">
    <w:abstractNumId w:val="31"/>
  </w:num>
  <w:num w:numId="44">
    <w:abstractNumId w:val="43"/>
  </w:num>
  <w:num w:numId="45">
    <w:abstractNumId w:val="36"/>
  </w:num>
  <w:num w:numId="46">
    <w:abstractNumId w:val="2"/>
  </w:num>
  <w:num w:numId="4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BF3"/>
    <w:rsid w:val="000062BE"/>
    <w:rsid w:val="000459C7"/>
    <w:rsid w:val="00046739"/>
    <w:rsid w:val="00057F2E"/>
    <w:rsid w:val="0006462C"/>
    <w:rsid w:val="000924B7"/>
    <w:rsid w:val="00093A41"/>
    <w:rsid w:val="000971DD"/>
    <w:rsid w:val="000B04F7"/>
    <w:rsid w:val="000B7B84"/>
    <w:rsid w:val="000B7DEB"/>
    <w:rsid w:val="000C625D"/>
    <w:rsid w:val="000D5C7F"/>
    <w:rsid w:val="00135FD0"/>
    <w:rsid w:val="00140FE9"/>
    <w:rsid w:val="001428D1"/>
    <w:rsid w:val="0015027B"/>
    <w:rsid w:val="00180A82"/>
    <w:rsid w:val="001812FB"/>
    <w:rsid w:val="00181A1B"/>
    <w:rsid w:val="0018305E"/>
    <w:rsid w:val="001864FD"/>
    <w:rsid w:val="00194EAC"/>
    <w:rsid w:val="00196486"/>
    <w:rsid w:val="00196FDF"/>
    <w:rsid w:val="001A1870"/>
    <w:rsid w:val="001C402A"/>
    <w:rsid w:val="001D4A18"/>
    <w:rsid w:val="00204B9B"/>
    <w:rsid w:val="002178B2"/>
    <w:rsid w:val="00221E9D"/>
    <w:rsid w:val="00223396"/>
    <w:rsid w:val="00231E09"/>
    <w:rsid w:val="00244195"/>
    <w:rsid w:val="002500F6"/>
    <w:rsid w:val="00264309"/>
    <w:rsid w:val="00295AFC"/>
    <w:rsid w:val="002A21E0"/>
    <w:rsid w:val="002A2968"/>
    <w:rsid w:val="002A5341"/>
    <w:rsid w:val="002A7E92"/>
    <w:rsid w:val="002C487F"/>
    <w:rsid w:val="002C67F9"/>
    <w:rsid w:val="002D4A1B"/>
    <w:rsid w:val="003140FD"/>
    <w:rsid w:val="00322799"/>
    <w:rsid w:val="003233FC"/>
    <w:rsid w:val="00324C74"/>
    <w:rsid w:val="00366DEC"/>
    <w:rsid w:val="0037078E"/>
    <w:rsid w:val="00380512"/>
    <w:rsid w:val="00391EF8"/>
    <w:rsid w:val="00394866"/>
    <w:rsid w:val="00394FAE"/>
    <w:rsid w:val="003A673B"/>
    <w:rsid w:val="003B1B72"/>
    <w:rsid w:val="003B65F9"/>
    <w:rsid w:val="003E1741"/>
    <w:rsid w:val="00401EF1"/>
    <w:rsid w:val="004129D3"/>
    <w:rsid w:val="00414D12"/>
    <w:rsid w:val="00420C6D"/>
    <w:rsid w:val="00422D42"/>
    <w:rsid w:val="00434BF3"/>
    <w:rsid w:val="004613A4"/>
    <w:rsid w:val="004759CB"/>
    <w:rsid w:val="00483C16"/>
    <w:rsid w:val="004849D0"/>
    <w:rsid w:val="004A53C8"/>
    <w:rsid w:val="004B0E48"/>
    <w:rsid w:val="004B580A"/>
    <w:rsid w:val="004D2D2E"/>
    <w:rsid w:val="004D4464"/>
    <w:rsid w:val="004E0176"/>
    <w:rsid w:val="004E1109"/>
    <w:rsid w:val="004E2130"/>
    <w:rsid w:val="004E4063"/>
    <w:rsid w:val="00515F69"/>
    <w:rsid w:val="00561552"/>
    <w:rsid w:val="005C15B3"/>
    <w:rsid w:val="005D0B3D"/>
    <w:rsid w:val="005D333C"/>
    <w:rsid w:val="00623344"/>
    <w:rsid w:val="0066509D"/>
    <w:rsid w:val="0069729C"/>
    <w:rsid w:val="006A6B0F"/>
    <w:rsid w:val="006A6FEE"/>
    <w:rsid w:val="00705891"/>
    <w:rsid w:val="00715FBD"/>
    <w:rsid w:val="00716165"/>
    <w:rsid w:val="00721F9B"/>
    <w:rsid w:val="007308DE"/>
    <w:rsid w:val="0074253D"/>
    <w:rsid w:val="0074783A"/>
    <w:rsid w:val="00754A71"/>
    <w:rsid w:val="00755AA9"/>
    <w:rsid w:val="00757099"/>
    <w:rsid w:val="00770BAE"/>
    <w:rsid w:val="007A6047"/>
    <w:rsid w:val="007B00C8"/>
    <w:rsid w:val="007B53C5"/>
    <w:rsid w:val="007C4711"/>
    <w:rsid w:val="007D7C57"/>
    <w:rsid w:val="007E778C"/>
    <w:rsid w:val="007F6AA8"/>
    <w:rsid w:val="00810AE9"/>
    <w:rsid w:val="008111A7"/>
    <w:rsid w:val="00816053"/>
    <w:rsid w:val="00821E24"/>
    <w:rsid w:val="00834A69"/>
    <w:rsid w:val="0088137C"/>
    <w:rsid w:val="008968B0"/>
    <w:rsid w:val="008A1318"/>
    <w:rsid w:val="008A49A3"/>
    <w:rsid w:val="008A60EB"/>
    <w:rsid w:val="008B5BAD"/>
    <w:rsid w:val="008B70DA"/>
    <w:rsid w:val="008F6CA7"/>
    <w:rsid w:val="00911214"/>
    <w:rsid w:val="009240C0"/>
    <w:rsid w:val="00930425"/>
    <w:rsid w:val="00941D53"/>
    <w:rsid w:val="00950D10"/>
    <w:rsid w:val="00956912"/>
    <w:rsid w:val="009635C9"/>
    <w:rsid w:val="00970BB0"/>
    <w:rsid w:val="009918AA"/>
    <w:rsid w:val="0099298F"/>
    <w:rsid w:val="00996EBF"/>
    <w:rsid w:val="009D40BB"/>
    <w:rsid w:val="009F0AB0"/>
    <w:rsid w:val="009F413F"/>
    <w:rsid w:val="00A02988"/>
    <w:rsid w:val="00A27AEA"/>
    <w:rsid w:val="00A43675"/>
    <w:rsid w:val="00A501E9"/>
    <w:rsid w:val="00A76216"/>
    <w:rsid w:val="00A82708"/>
    <w:rsid w:val="00AA76FA"/>
    <w:rsid w:val="00AA7C54"/>
    <w:rsid w:val="00AE07E2"/>
    <w:rsid w:val="00AE2EE8"/>
    <w:rsid w:val="00B07202"/>
    <w:rsid w:val="00B26AB6"/>
    <w:rsid w:val="00B4717E"/>
    <w:rsid w:val="00B50F7E"/>
    <w:rsid w:val="00B56F5B"/>
    <w:rsid w:val="00B94292"/>
    <w:rsid w:val="00BA5378"/>
    <w:rsid w:val="00BC645E"/>
    <w:rsid w:val="00BC6BF1"/>
    <w:rsid w:val="00BF106B"/>
    <w:rsid w:val="00BF7B1A"/>
    <w:rsid w:val="00C2725E"/>
    <w:rsid w:val="00C36825"/>
    <w:rsid w:val="00C52565"/>
    <w:rsid w:val="00C53B23"/>
    <w:rsid w:val="00C60388"/>
    <w:rsid w:val="00C718D7"/>
    <w:rsid w:val="00C856DC"/>
    <w:rsid w:val="00C86FEB"/>
    <w:rsid w:val="00C92E45"/>
    <w:rsid w:val="00C952EA"/>
    <w:rsid w:val="00CD0182"/>
    <w:rsid w:val="00CD0D61"/>
    <w:rsid w:val="00CE755C"/>
    <w:rsid w:val="00CF20F2"/>
    <w:rsid w:val="00D009CB"/>
    <w:rsid w:val="00D30BEF"/>
    <w:rsid w:val="00D3381E"/>
    <w:rsid w:val="00D3406D"/>
    <w:rsid w:val="00D541FD"/>
    <w:rsid w:val="00D600EF"/>
    <w:rsid w:val="00D62C3A"/>
    <w:rsid w:val="00D64BF6"/>
    <w:rsid w:val="00DA08FB"/>
    <w:rsid w:val="00DA5E92"/>
    <w:rsid w:val="00DD77EC"/>
    <w:rsid w:val="00DE421F"/>
    <w:rsid w:val="00DF1827"/>
    <w:rsid w:val="00DF253B"/>
    <w:rsid w:val="00E12350"/>
    <w:rsid w:val="00E1371F"/>
    <w:rsid w:val="00E53FA6"/>
    <w:rsid w:val="00E5715D"/>
    <w:rsid w:val="00E621F5"/>
    <w:rsid w:val="00E70AC0"/>
    <w:rsid w:val="00E80B4E"/>
    <w:rsid w:val="00EA1AE2"/>
    <w:rsid w:val="00EA220E"/>
    <w:rsid w:val="00EC31C7"/>
    <w:rsid w:val="00ED277C"/>
    <w:rsid w:val="00EE04CB"/>
    <w:rsid w:val="00F047E3"/>
    <w:rsid w:val="00F07694"/>
    <w:rsid w:val="00F128A4"/>
    <w:rsid w:val="00F35ABF"/>
    <w:rsid w:val="00F42B6C"/>
    <w:rsid w:val="00F547E1"/>
    <w:rsid w:val="00F550FB"/>
    <w:rsid w:val="00F577A9"/>
    <w:rsid w:val="00F76050"/>
    <w:rsid w:val="00F80C77"/>
    <w:rsid w:val="00F85936"/>
    <w:rsid w:val="00FA0A14"/>
    <w:rsid w:val="00FC5BF6"/>
    <w:rsid w:val="00FD5A4D"/>
    <w:rsid w:val="00FE1612"/>
    <w:rsid w:val="00FF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EB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A76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FE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2D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D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B7B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B84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B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B84"/>
    <w:rPr>
      <w:rFonts w:eastAsia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B26AB6"/>
    <w:pPr>
      <w:spacing w:before="100" w:beforeAutospacing="1" w:after="100" w:afterAutospacing="1"/>
    </w:pPr>
  </w:style>
  <w:style w:type="paragraph" w:styleId="ab">
    <w:name w:val="List Paragraph"/>
    <w:basedOn w:val="a"/>
    <w:qFormat/>
    <w:rsid w:val="00FD5A4D"/>
    <w:pPr>
      <w:ind w:left="720"/>
      <w:contextualSpacing/>
    </w:pPr>
  </w:style>
  <w:style w:type="paragraph" w:styleId="ac">
    <w:name w:val="No Spacing"/>
    <w:uiPriority w:val="1"/>
    <w:qFormat/>
    <w:rsid w:val="003233FC"/>
    <w:pPr>
      <w:spacing w:line="240" w:lineRule="auto"/>
      <w:jc w:val="left"/>
    </w:pPr>
    <w:rPr>
      <w:rFonts w:asciiTheme="minorHAnsi" w:hAnsiTheme="minorHAnsi" w:cstheme="minorBidi"/>
      <w:sz w:val="22"/>
      <w:szCs w:val="22"/>
    </w:rPr>
  </w:style>
  <w:style w:type="character" w:styleId="ad">
    <w:name w:val="Hyperlink"/>
    <w:basedOn w:val="a0"/>
    <w:uiPriority w:val="99"/>
    <w:unhideWhenUsed/>
    <w:rsid w:val="00834A6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A76FA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497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0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3.dobryanka-edu.ru/metodkabinet/uchus_vybo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8398F-B11B-46DF-9337-2E2275102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7</cp:revision>
  <dcterms:created xsi:type="dcterms:W3CDTF">2019-03-21T12:02:00Z</dcterms:created>
  <dcterms:modified xsi:type="dcterms:W3CDTF">2019-03-26T15:27:00Z</dcterms:modified>
</cp:coreProperties>
</file>