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15" w:rsidRPr="00BA7171" w:rsidRDefault="003F6815" w:rsidP="00BA7171">
      <w:pPr>
        <w:pStyle w:val="a4"/>
        <w:jc w:val="center"/>
        <w:rPr>
          <w:rFonts w:ascii="Times New Roman" w:hAnsi="Times New Roman"/>
          <w:b/>
          <w:lang w:val="ru-RU"/>
        </w:rPr>
      </w:pPr>
      <w:r w:rsidRPr="00BA7171">
        <w:rPr>
          <w:rFonts w:ascii="Times New Roman" w:hAnsi="Times New Roman"/>
          <w:b/>
          <w:lang w:val="ru-RU"/>
        </w:rPr>
        <w:t>Критерии</w:t>
      </w:r>
      <w:r w:rsidR="0051339D" w:rsidRPr="00BA7171">
        <w:rPr>
          <w:rFonts w:ascii="Times New Roman" w:hAnsi="Times New Roman"/>
          <w:b/>
          <w:lang w:val="ru-RU"/>
        </w:rPr>
        <w:t xml:space="preserve"> оценивания публичных выступлений 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448"/>
        <w:gridCol w:w="3402"/>
        <w:gridCol w:w="1806"/>
      </w:tblGrid>
      <w:tr w:rsidR="003F6815" w:rsidRPr="00BA7171" w:rsidTr="003F6815">
        <w:trPr>
          <w:trHeight w:val="299"/>
        </w:trPr>
        <w:tc>
          <w:tcPr>
            <w:tcW w:w="913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8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(максимум 20 баллов)</w:t>
            </w:r>
          </w:p>
        </w:tc>
      </w:tr>
      <w:tr w:rsidR="003F6815" w:rsidRPr="00BA7171" w:rsidTr="003F6815">
        <w:trPr>
          <w:trHeight w:val="611"/>
        </w:trPr>
        <w:tc>
          <w:tcPr>
            <w:tcW w:w="913" w:type="dxa"/>
            <w:vMerge w:val="restart"/>
          </w:tcPr>
          <w:p w:rsidR="003F6815" w:rsidRPr="00BA7171" w:rsidRDefault="00F66706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0E2" w:rsidRPr="00BA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vMerge w:val="restart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 темы выступления</w:t>
            </w:r>
          </w:p>
        </w:tc>
        <w:tc>
          <w:tcPr>
            <w:tcW w:w="3402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Три тезиса раскрывают тему</w:t>
            </w:r>
          </w:p>
        </w:tc>
        <w:tc>
          <w:tcPr>
            <w:tcW w:w="1806" w:type="dxa"/>
          </w:tcPr>
          <w:p w:rsidR="003F6815" w:rsidRPr="00BA7171" w:rsidRDefault="00C450E2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Один-два тезиса раскрывают тему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Нет тезисов, раскрывающих тему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15" w:rsidRPr="00BA7171" w:rsidTr="00C450E2">
        <w:trPr>
          <w:trHeight w:val="367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Всего по критерию (максимум)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3F6815" w:rsidRPr="00BA7171" w:rsidRDefault="00C450E2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 w:val="restart"/>
          </w:tcPr>
          <w:p w:rsidR="003F6815" w:rsidRPr="00BA7171" w:rsidRDefault="00F66706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0E2" w:rsidRPr="00BA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vMerge w:val="restart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Обозначение авторской позиции</w:t>
            </w:r>
          </w:p>
        </w:tc>
        <w:tc>
          <w:tcPr>
            <w:tcW w:w="3402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обозначена (выделена соответствующими речевыми средствами: я считаю, по моему </w:t>
            </w:r>
            <w:proofErr w:type="gramStart"/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мнению</w:t>
            </w:r>
            <w:proofErr w:type="gramEnd"/>
            <w:r w:rsidRPr="00BA7171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Авторская позиция не обозначена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15" w:rsidRPr="00BA7171" w:rsidTr="00A00207">
        <w:trPr>
          <w:trHeight w:val="457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0" w:type="dxa"/>
            <w:gridSpan w:val="2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Всего по критерию (максимум)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 w:val="restart"/>
          </w:tcPr>
          <w:p w:rsidR="003F6815" w:rsidRPr="00BA7171" w:rsidRDefault="00F66706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0E2" w:rsidRPr="00BA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vMerge w:val="restart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Оригинальность авторской позиции</w:t>
            </w:r>
          </w:p>
        </w:tc>
        <w:tc>
          <w:tcPr>
            <w:tcW w:w="3402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представлена оригинальными мыслями, суждениями 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представлена формальными фразами 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15" w:rsidRPr="00BA7171" w:rsidTr="00A00207">
        <w:trPr>
          <w:trHeight w:val="432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Всего по критерию (максимум)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207" w:rsidRPr="00BA7171" w:rsidTr="003F6815">
        <w:trPr>
          <w:trHeight w:val="135"/>
        </w:trPr>
        <w:tc>
          <w:tcPr>
            <w:tcW w:w="913" w:type="dxa"/>
            <w:vMerge w:val="restart"/>
          </w:tcPr>
          <w:p w:rsidR="00A00207" w:rsidRPr="00BA7171" w:rsidRDefault="00F66706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207" w:rsidRPr="00BA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Логичность речи</w:t>
            </w:r>
          </w:p>
        </w:tc>
        <w:tc>
          <w:tcPr>
            <w:tcW w:w="3402" w:type="dxa"/>
            <w:shd w:val="clear" w:color="auto" w:fill="auto"/>
          </w:tcPr>
          <w:p w:rsidR="00A00207" w:rsidRPr="00BA7171" w:rsidRDefault="00A00207" w:rsidP="00BA7171">
            <w:pPr>
              <w:pStyle w:val="a8"/>
              <w:spacing w:before="0" w:beforeAutospacing="0" w:after="0" w:afterAutospacing="0"/>
              <w:ind w:left="-108" w:firstLine="0"/>
              <w:jc w:val="both"/>
              <w:rPr>
                <w:rFonts w:eastAsia="Calibri"/>
                <w:lang w:eastAsia="en-US"/>
              </w:rPr>
            </w:pPr>
            <w:r w:rsidRPr="00BA7171">
              <w:rPr>
                <w:rFonts w:eastAsia="Calibri"/>
                <w:lang w:eastAsia="en-US"/>
              </w:rPr>
              <w:t xml:space="preserve">Последовательность развития мысли (вступление, основная часть, заключение) </w:t>
            </w:r>
          </w:p>
        </w:tc>
        <w:tc>
          <w:tcPr>
            <w:tcW w:w="1806" w:type="dxa"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207" w:rsidRPr="00BA7171" w:rsidTr="003F6815">
        <w:trPr>
          <w:trHeight w:val="135"/>
        </w:trPr>
        <w:tc>
          <w:tcPr>
            <w:tcW w:w="913" w:type="dxa"/>
            <w:vMerge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0207" w:rsidRPr="00BA7171" w:rsidRDefault="00A00207" w:rsidP="00BA7171">
            <w:pPr>
              <w:pStyle w:val="a8"/>
              <w:spacing w:before="0" w:beforeAutospacing="0" w:after="0" w:afterAutospacing="0"/>
              <w:ind w:left="-108" w:firstLine="0"/>
              <w:jc w:val="both"/>
              <w:rPr>
                <w:rFonts w:eastAsia="Calibri"/>
                <w:lang w:eastAsia="en-US"/>
              </w:rPr>
            </w:pPr>
            <w:r w:rsidRPr="00BA7171">
              <w:rPr>
                <w:rFonts w:eastAsia="Calibri"/>
                <w:lang w:eastAsia="en-US"/>
              </w:rPr>
              <w:t>Пропущена 1 часть</w:t>
            </w:r>
          </w:p>
        </w:tc>
        <w:tc>
          <w:tcPr>
            <w:tcW w:w="1806" w:type="dxa"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207" w:rsidRPr="00BA7171" w:rsidTr="003F6815">
        <w:trPr>
          <w:trHeight w:val="135"/>
        </w:trPr>
        <w:tc>
          <w:tcPr>
            <w:tcW w:w="913" w:type="dxa"/>
            <w:vMerge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0207" w:rsidRPr="00BA7171" w:rsidRDefault="00A00207" w:rsidP="00BA7171">
            <w:pPr>
              <w:pStyle w:val="a8"/>
              <w:spacing w:before="0" w:beforeAutospacing="0" w:after="0" w:afterAutospacing="0"/>
              <w:ind w:left="-108" w:firstLine="0"/>
              <w:jc w:val="both"/>
              <w:rPr>
                <w:rFonts w:eastAsia="Calibri"/>
                <w:lang w:eastAsia="en-US"/>
              </w:rPr>
            </w:pPr>
            <w:r w:rsidRPr="00BA7171">
              <w:rPr>
                <w:rFonts w:eastAsia="Calibri"/>
                <w:lang w:eastAsia="en-US"/>
              </w:rPr>
              <w:t>Пропущены 2 части</w:t>
            </w:r>
          </w:p>
        </w:tc>
        <w:tc>
          <w:tcPr>
            <w:tcW w:w="1806" w:type="dxa"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207" w:rsidRPr="00BA7171" w:rsidTr="00A00207">
        <w:trPr>
          <w:trHeight w:val="415"/>
        </w:trPr>
        <w:tc>
          <w:tcPr>
            <w:tcW w:w="913" w:type="dxa"/>
            <w:vMerge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shd w:val="clear" w:color="auto" w:fill="EEECE1" w:themeFill="background2"/>
          </w:tcPr>
          <w:p w:rsidR="00A00207" w:rsidRPr="00BA7171" w:rsidRDefault="00A00207" w:rsidP="00BA7171">
            <w:pPr>
              <w:pStyle w:val="a8"/>
              <w:spacing w:before="0" w:beforeAutospacing="0" w:after="0" w:afterAutospacing="0"/>
              <w:ind w:firstLine="0"/>
              <w:jc w:val="both"/>
              <w:rPr>
                <w:rFonts w:eastAsia="Calibri"/>
                <w:lang w:eastAsia="en-US"/>
              </w:rPr>
            </w:pPr>
            <w:r w:rsidRPr="00BA7171">
              <w:t>Всего по критерию (максимум)</w:t>
            </w:r>
          </w:p>
        </w:tc>
        <w:tc>
          <w:tcPr>
            <w:tcW w:w="1806" w:type="dxa"/>
            <w:shd w:val="clear" w:color="auto" w:fill="EEECE1" w:themeFill="background2"/>
          </w:tcPr>
          <w:p w:rsidR="00A00207" w:rsidRPr="00BA7171" w:rsidRDefault="00A00207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207" w:rsidRPr="00BA7171" w:rsidTr="003F6815">
        <w:trPr>
          <w:trHeight w:val="135"/>
        </w:trPr>
        <w:tc>
          <w:tcPr>
            <w:tcW w:w="913" w:type="dxa"/>
            <w:vMerge w:val="restart"/>
          </w:tcPr>
          <w:p w:rsidR="00A00207" w:rsidRPr="00BA7171" w:rsidRDefault="00F66706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207" w:rsidRPr="00BA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связующих речевых средств</w:t>
            </w:r>
          </w:p>
        </w:tc>
        <w:tc>
          <w:tcPr>
            <w:tcW w:w="3402" w:type="dxa"/>
            <w:shd w:val="clear" w:color="auto" w:fill="auto"/>
          </w:tcPr>
          <w:p w:rsidR="00A00207" w:rsidRPr="00BA7171" w:rsidRDefault="00A00207" w:rsidP="00BA7171">
            <w:pPr>
              <w:pStyle w:val="a8"/>
              <w:spacing w:before="0" w:beforeAutospacing="0" w:after="0" w:afterAutospacing="0"/>
              <w:ind w:left="-108" w:firstLine="0"/>
              <w:jc w:val="both"/>
              <w:rPr>
                <w:rFonts w:eastAsia="Calibri"/>
                <w:lang w:eastAsia="en-US"/>
              </w:rPr>
            </w:pPr>
            <w:r w:rsidRPr="00BA7171">
              <w:rPr>
                <w:rFonts w:eastAsia="Calibri"/>
                <w:lang w:eastAsia="en-US"/>
              </w:rPr>
              <w:t>Связность (</w:t>
            </w:r>
            <w:r w:rsidRPr="00BA7171">
              <w:t xml:space="preserve">использование соответствующих речевых средств: </w:t>
            </w:r>
            <w:r w:rsidRPr="00BA7171">
              <w:rPr>
                <w:rFonts w:eastAsia="Calibri"/>
                <w:lang w:eastAsia="en-US"/>
              </w:rPr>
              <w:t xml:space="preserve">«следовательно», «в дополнении надо сказать» и </w:t>
            </w:r>
            <w:proofErr w:type="spellStart"/>
            <w:proofErr w:type="gramStart"/>
            <w:r w:rsidRPr="00BA7171">
              <w:rPr>
                <w:rFonts w:eastAsia="Calibri"/>
                <w:lang w:eastAsia="en-US"/>
              </w:rPr>
              <w:t>др</w:t>
            </w:r>
            <w:proofErr w:type="spellEnd"/>
            <w:proofErr w:type="gramEnd"/>
            <w:r w:rsidRPr="00BA717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207" w:rsidRPr="00BA7171" w:rsidTr="003F6815">
        <w:trPr>
          <w:trHeight w:val="135"/>
        </w:trPr>
        <w:tc>
          <w:tcPr>
            <w:tcW w:w="913" w:type="dxa"/>
            <w:vMerge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0207" w:rsidRPr="00BA7171" w:rsidRDefault="00A00207" w:rsidP="00BA7171">
            <w:pPr>
              <w:pStyle w:val="a8"/>
              <w:spacing w:before="0" w:beforeAutospacing="0" w:after="0" w:afterAutospacing="0"/>
              <w:ind w:left="-108" w:firstLine="0"/>
              <w:jc w:val="both"/>
              <w:rPr>
                <w:rFonts w:eastAsia="Calibri"/>
                <w:lang w:eastAsia="en-US"/>
              </w:rPr>
            </w:pPr>
            <w:r w:rsidRPr="00BA7171">
              <w:t>Использование слов-паразитов</w:t>
            </w:r>
          </w:p>
        </w:tc>
        <w:tc>
          <w:tcPr>
            <w:tcW w:w="1806" w:type="dxa"/>
            <w:shd w:val="clear" w:color="auto" w:fill="auto"/>
          </w:tcPr>
          <w:p w:rsidR="00A00207" w:rsidRPr="00BA7171" w:rsidRDefault="00A00207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Всего по критерию (максимум)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3F6815" w:rsidRPr="00BA7171" w:rsidRDefault="00A00207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 w:val="restart"/>
          </w:tcPr>
          <w:p w:rsidR="003F6815" w:rsidRPr="00BA7171" w:rsidRDefault="00F66706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207" w:rsidRPr="00BA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vMerge w:val="restart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Контакт с аудиторией</w:t>
            </w:r>
          </w:p>
        </w:tc>
        <w:tc>
          <w:tcPr>
            <w:tcW w:w="3402" w:type="dxa"/>
          </w:tcPr>
          <w:p w:rsidR="003F6815" w:rsidRPr="00BA7171" w:rsidRDefault="003F6815" w:rsidP="00BA7171">
            <w:pPr>
              <w:pStyle w:val="a8"/>
              <w:spacing w:before="0" w:beforeAutospacing="0" w:after="0" w:afterAutospacing="0"/>
              <w:ind w:left="-108" w:firstLine="0"/>
              <w:jc w:val="both"/>
              <w:rPr>
                <w:rFonts w:eastAsia="Calibri"/>
                <w:b/>
                <w:lang w:eastAsia="en-US"/>
              </w:rPr>
            </w:pPr>
            <w:r w:rsidRPr="00BA7171">
              <w:rPr>
                <w:rFonts w:eastAsia="Calibri"/>
                <w:lang w:eastAsia="en-US"/>
              </w:rPr>
              <w:t>Использует соответствующие речевые средства (риторические вопросы, сравнения, метафоры и прочее)</w:t>
            </w:r>
          </w:p>
        </w:tc>
        <w:tc>
          <w:tcPr>
            <w:tcW w:w="1806" w:type="dxa"/>
          </w:tcPr>
          <w:p w:rsidR="003F6815" w:rsidRPr="00BA7171" w:rsidRDefault="00BF15F2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815" w:rsidRPr="00BA7171" w:rsidRDefault="003F6815" w:rsidP="00BA7171">
            <w:pPr>
              <w:pStyle w:val="a8"/>
              <w:spacing w:before="0" w:beforeAutospacing="0" w:after="0" w:afterAutospacing="0"/>
              <w:ind w:left="-108" w:firstLine="0"/>
              <w:jc w:val="both"/>
              <w:rPr>
                <w:rFonts w:eastAsia="Calibri"/>
                <w:lang w:eastAsia="en-US"/>
              </w:rPr>
            </w:pPr>
            <w:r w:rsidRPr="00BA7171">
              <w:rPr>
                <w:rFonts w:eastAsia="Calibri"/>
                <w:lang w:eastAsia="en-US"/>
              </w:rPr>
              <w:t>Говорит эмоционально (произносит фразы с разной интонацией)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815" w:rsidRPr="00BA7171" w:rsidRDefault="003F6815" w:rsidP="00BA7171">
            <w:pPr>
              <w:pStyle w:val="a8"/>
              <w:spacing w:before="0" w:beforeAutospacing="0" w:after="0" w:afterAutospacing="0"/>
              <w:ind w:left="-108" w:firstLine="0"/>
              <w:jc w:val="both"/>
              <w:rPr>
                <w:rFonts w:eastAsia="Calibri"/>
                <w:lang w:eastAsia="en-US"/>
              </w:rPr>
            </w:pPr>
            <w:r w:rsidRPr="00BA7171">
              <w:rPr>
                <w:rFonts w:eastAsia="Calibri"/>
                <w:lang w:eastAsia="en-US"/>
              </w:rPr>
              <w:t>Смотрит на аудиторию</w:t>
            </w:r>
          </w:p>
        </w:tc>
        <w:tc>
          <w:tcPr>
            <w:tcW w:w="1806" w:type="dxa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  <w:vMerge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Всего по критерию (максимум)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815" w:rsidRPr="00BA7171" w:rsidTr="003F6815">
        <w:trPr>
          <w:trHeight w:val="135"/>
        </w:trPr>
        <w:tc>
          <w:tcPr>
            <w:tcW w:w="913" w:type="dxa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shd w:val="clear" w:color="auto" w:fill="D9D9D9" w:themeFill="background1" w:themeFillShade="D9"/>
          </w:tcPr>
          <w:p w:rsidR="003F6815" w:rsidRPr="00BA7171" w:rsidRDefault="003F6815" w:rsidP="00BA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3F6815" w:rsidRPr="00BA7171" w:rsidRDefault="006B6050" w:rsidP="00BA7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FE6E39" w:rsidRPr="00FE6E39" w:rsidRDefault="00FE6E39" w:rsidP="00FE6E39">
      <w:pPr>
        <w:pStyle w:val="a3"/>
        <w:rPr>
          <w:sz w:val="28"/>
          <w:szCs w:val="28"/>
        </w:rPr>
      </w:pPr>
    </w:p>
    <w:sectPr w:rsidR="00FE6E39" w:rsidRPr="00FE6E39" w:rsidSect="00BA717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D6"/>
    <w:multiLevelType w:val="hybridMultilevel"/>
    <w:tmpl w:val="E5A6BCD0"/>
    <w:lvl w:ilvl="0" w:tplc="22D0CC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5B6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02C84"/>
    <w:multiLevelType w:val="hybridMultilevel"/>
    <w:tmpl w:val="932441C0"/>
    <w:lvl w:ilvl="0" w:tplc="27962F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46C53DE"/>
    <w:multiLevelType w:val="hybridMultilevel"/>
    <w:tmpl w:val="79787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B514BE"/>
    <w:multiLevelType w:val="hybridMultilevel"/>
    <w:tmpl w:val="B62A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74999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2FE3"/>
    <w:multiLevelType w:val="hybridMultilevel"/>
    <w:tmpl w:val="10DE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54B85"/>
    <w:multiLevelType w:val="hybridMultilevel"/>
    <w:tmpl w:val="CCD46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1A57B6"/>
    <w:multiLevelType w:val="hybridMultilevel"/>
    <w:tmpl w:val="584E0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A0792"/>
    <w:multiLevelType w:val="hybridMultilevel"/>
    <w:tmpl w:val="43AA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25977"/>
    <w:multiLevelType w:val="hybridMultilevel"/>
    <w:tmpl w:val="17D6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55FAD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515FE"/>
    <w:multiLevelType w:val="hybridMultilevel"/>
    <w:tmpl w:val="DCCABE88"/>
    <w:lvl w:ilvl="0" w:tplc="E242AA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D37"/>
    <w:rsid w:val="0008583F"/>
    <w:rsid w:val="00095E72"/>
    <w:rsid w:val="000E08E8"/>
    <w:rsid w:val="000F5D3F"/>
    <w:rsid w:val="00145CDB"/>
    <w:rsid w:val="00183E54"/>
    <w:rsid w:val="002322C0"/>
    <w:rsid w:val="0024201B"/>
    <w:rsid w:val="002B73EC"/>
    <w:rsid w:val="00313078"/>
    <w:rsid w:val="003147D3"/>
    <w:rsid w:val="00332CEE"/>
    <w:rsid w:val="003557DE"/>
    <w:rsid w:val="003C1169"/>
    <w:rsid w:val="003F102A"/>
    <w:rsid w:val="003F6815"/>
    <w:rsid w:val="0051339D"/>
    <w:rsid w:val="00517927"/>
    <w:rsid w:val="00553F3B"/>
    <w:rsid w:val="005B1BA9"/>
    <w:rsid w:val="005C161C"/>
    <w:rsid w:val="00654387"/>
    <w:rsid w:val="006B6050"/>
    <w:rsid w:val="006B663C"/>
    <w:rsid w:val="006C2673"/>
    <w:rsid w:val="007C6785"/>
    <w:rsid w:val="007C6D02"/>
    <w:rsid w:val="007E1445"/>
    <w:rsid w:val="00866754"/>
    <w:rsid w:val="008840D7"/>
    <w:rsid w:val="00884D37"/>
    <w:rsid w:val="00885766"/>
    <w:rsid w:val="00950320"/>
    <w:rsid w:val="00A00207"/>
    <w:rsid w:val="00A43034"/>
    <w:rsid w:val="00A826B6"/>
    <w:rsid w:val="00AA4AF8"/>
    <w:rsid w:val="00B103A7"/>
    <w:rsid w:val="00BA4C13"/>
    <w:rsid w:val="00BA7171"/>
    <w:rsid w:val="00BF15F2"/>
    <w:rsid w:val="00C26171"/>
    <w:rsid w:val="00C37957"/>
    <w:rsid w:val="00C450E2"/>
    <w:rsid w:val="00C76542"/>
    <w:rsid w:val="00DD7FB3"/>
    <w:rsid w:val="00DF7C13"/>
    <w:rsid w:val="00EA5561"/>
    <w:rsid w:val="00F66706"/>
    <w:rsid w:val="00FB598F"/>
    <w:rsid w:val="00FE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3"/>
  </w:style>
  <w:style w:type="paragraph" w:styleId="2">
    <w:name w:val="heading 2"/>
    <w:basedOn w:val="a"/>
    <w:next w:val="a"/>
    <w:link w:val="20"/>
    <w:uiPriority w:val="9"/>
    <w:unhideWhenUsed/>
    <w:qFormat/>
    <w:rsid w:val="00B10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84D37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3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884D37"/>
    <w:rPr>
      <w:rFonts w:cs="Times New Roman"/>
      <w:b/>
      <w:bCs/>
      <w:lang w:val="en-US" w:eastAsia="en-US" w:bidi="en-US"/>
    </w:rPr>
  </w:style>
  <w:style w:type="paragraph" w:styleId="a4">
    <w:name w:val="List Paragraph"/>
    <w:basedOn w:val="a"/>
    <w:uiPriority w:val="34"/>
    <w:qFormat/>
    <w:rsid w:val="00884D3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84D37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A4C13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4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03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3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8667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FE6E39"/>
    <w:pPr>
      <w:spacing w:before="100" w:beforeAutospacing="1" w:after="100" w:afterAutospacing="1" w:line="240" w:lineRule="auto"/>
      <w:ind w:firstLine="48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0858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858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2016-04-18T05:38:00Z</cp:lastPrinted>
  <dcterms:created xsi:type="dcterms:W3CDTF">2016-03-12T07:46:00Z</dcterms:created>
  <dcterms:modified xsi:type="dcterms:W3CDTF">2016-06-08T03:29:00Z</dcterms:modified>
</cp:coreProperties>
</file>