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36" w:rsidRPr="00974C36" w:rsidRDefault="00974C36" w:rsidP="00974C36">
      <w:pPr>
        <w:pStyle w:val="a4"/>
        <w:rPr>
          <w:rFonts w:ascii="Times New Roman" w:hAnsi="Times New Roman" w:cs="Times New Roman"/>
          <w:b w:val="0"/>
          <w:szCs w:val="28"/>
        </w:rPr>
      </w:pPr>
      <w:r w:rsidRPr="00974C36">
        <w:rPr>
          <w:rFonts w:ascii="Times New Roman" w:hAnsi="Times New Roman" w:cs="Times New Roman"/>
          <w:b w:val="0"/>
          <w:szCs w:val="28"/>
        </w:rPr>
        <w:t xml:space="preserve">Управление образования администрации </w:t>
      </w:r>
      <w:proofErr w:type="spellStart"/>
      <w:r w:rsidRPr="00974C36">
        <w:rPr>
          <w:rFonts w:ascii="Times New Roman" w:hAnsi="Times New Roman" w:cs="Times New Roman"/>
          <w:b w:val="0"/>
          <w:szCs w:val="28"/>
        </w:rPr>
        <w:t>Добрянского</w:t>
      </w:r>
      <w:proofErr w:type="spellEnd"/>
      <w:r w:rsidRPr="00974C36">
        <w:rPr>
          <w:rFonts w:ascii="Times New Roman" w:hAnsi="Times New Roman" w:cs="Times New Roman"/>
          <w:b w:val="0"/>
          <w:szCs w:val="28"/>
        </w:rPr>
        <w:t xml:space="preserve"> муниципального района</w:t>
      </w:r>
    </w:p>
    <w:p w:rsidR="00974C36" w:rsidRPr="00974C36" w:rsidRDefault="00974C36" w:rsidP="00974C36">
      <w:pPr>
        <w:pStyle w:val="a4"/>
        <w:rPr>
          <w:rFonts w:ascii="Times New Roman" w:hAnsi="Times New Roman" w:cs="Times New Roman"/>
          <w:b w:val="0"/>
          <w:szCs w:val="28"/>
        </w:rPr>
      </w:pPr>
      <w:r w:rsidRPr="00974C36">
        <w:rPr>
          <w:rFonts w:ascii="Times New Roman" w:hAnsi="Times New Roman" w:cs="Times New Roman"/>
          <w:b w:val="0"/>
          <w:szCs w:val="28"/>
        </w:rPr>
        <w:t>Муниципальное бюджетное общеобразовательное учреждение</w:t>
      </w:r>
    </w:p>
    <w:p w:rsidR="00974C36" w:rsidRPr="00974C36" w:rsidRDefault="00974C36" w:rsidP="00974C36">
      <w:pPr>
        <w:pStyle w:val="a4"/>
        <w:rPr>
          <w:rFonts w:ascii="Times New Roman" w:hAnsi="Times New Roman" w:cs="Times New Roman"/>
          <w:b w:val="0"/>
          <w:i/>
          <w:szCs w:val="28"/>
        </w:rPr>
      </w:pPr>
      <w:r w:rsidRPr="00974C36">
        <w:rPr>
          <w:rFonts w:ascii="Times New Roman" w:hAnsi="Times New Roman" w:cs="Times New Roman"/>
          <w:b w:val="0"/>
          <w:szCs w:val="28"/>
        </w:rPr>
        <w:t>«</w:t>
      </w:r>
      <w:proofErr w:type="spellStart"/>
      <w:r w:rsidRPr="00974C36">
        <w:rPr>
          <w:rFonts w:ascii="Times New Roman" w:hAnsi="Times New Roman" w:cs="Times New Roman"/>
          <w:b w:val="0"/>
          <w:szCs w:val="28"/>
        </w:rPr>
        <w:t>Добрянская</w:t>
      </w:r>
      <w:proofErr w:type="spellEnd"/>
      <w:r w:rsidRPr="00974C36">
        <w:rPr>
          <w:rFonts w:ascii="Times New Roman" w:hAnsi="Times New Roman" w:cs="Times New Roman"/>
          <w:b w:val="0"/>
          <w:szCs w:val="28"/>
        </w:rPr>
        <w:t xml:space="preserve"> средняя общеобразовательная школа № 2»</w:t>
      </w:r>
    </w:p>
    <w:p w:rsidR="00974C36" w:rsidRPr="00974C36" w:rsidRDefault="00974C36" w:rsidP="00974C36">
      <w:pPr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974C36" w:rsidRPr="00974C36" w:rsidRDefault="00974C36" w:rsidP="00974C36">
      <w:pPr>
        <w:spacing w:line="240" w:lineRule="auto"/>
        <w:ind w:right="175" w:firstLine="43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0"/>
        <w:tblW w:w="9889" w:type="dxa"/>
        <w:tblLook w:val="04A0"/>
      </w:tblPr>
      <w:tblGrid>
        <w:gridCol w:w="5778"/>
        <w:gridCol w:w="4111"/>
      </w:tblGrid>
      <w:tr w:rsidR="00974C36" w:rsidRPr="00974C36" w:rsidTr="00123EF5">
        <w:trPr>
          <w:trHeight w:val="1425"/>
        </w:trPr>
        <w:tc>
          <w:tcPr>
            <w:tcW w:w="5778" w:type="dxa"/>
          </w:tcPr>
          <w:p w:rsidR="00974C36" w:rsidRPr="00974C36" w:rsidRDefault="00974C36" w:rsidP="00AA01B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974C36" w:rsidRPr="00974C36" w:rsidRDefault="00974C36" w:rsidP="00AA01B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974C36" w:rsidRPr="00974C36" w:rsidRDefault="00974C36" w:rsidP="00AA01B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hAnsi="Times New Roman" w:cs="Times New Roman"/>
                <w:sz w:val="28"/>
                <w:szCs w:val="28"/>
              </w:rPr>
              <w:t>МБОУ «ДСОШ № 2»</w:t>
            </w:r>
          </w:p>
          <w:p w:rsidR="00974C36" w:rsidRPr="00974C36" w:rsidRDefault="00974C36" w:rsidP="00AA01BD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  <w:proofErr w:type="gramStart"/>
            <w:r w:rsidRPr="00974C3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74C36"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</w:t>
            </w:r>
          </w:p>
          <w:p w:rsidR="00974C36" w:rsidRPr="00974C36" w:rsidRDefault="00974C36" w:rsidP="00AA01BD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74C36" w:rsidRPr="00974C36" w:rsidRDefault="00974C36" w:rsidP="00AA01BD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74C36" w:rsidRPr="00974C36" w:rsidRDefault="00974C36" w:rsidP="00AA01BD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hAnsi="Times New Roman" w:cs="Times New Roman"/>
                <w:sz w:val="28"/>
                <w:szCs w:val="28"/>
              </w:rPr>
              <w:t>директор МБОУ «ДСОШ № 2»</w:t>
            </w:r>
          </w:p>
          <w:p w:rsidR="00974C36" w:rsidRPr="00974C36" w:rsidRDefault="00974C36" w:rsidP="00AA01BD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hAnsi="Times New Roman" w:cs="Times New Roman"/>
                <w:sz w:val="28"/>
                <w:szCs w:val="28"/>
              </w:rPr>
              <w:t>____________С.Н. Щербаков</w:t>
            </w:r>
          </w:p>
          <w:p w:rsidR="00974C36" w:rsidRPr="00974C36" w:rsidRDefault="00974C36" w:rsidP="00AA01BD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4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 w:rsidRPr="00974C36">
              <w:rPr>
                <w:rFonts w:ascii="Times New Roman" w:hAnsi="Times New Roman" w:cs="Times New Roman"/>
                <w:sz w:val="28"/>
                <w:szCs w:val="28"/>
              </w:rPr>
              <w:t>»_</w:t>
            </w:r>
            <w:r w:rsidRPr="00974C3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_____</w:t>
            </w:r>
            <w:r w:rsidRPr="00974C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 w:rsidR="00EA7395">
              <w:rPr>
                <w:rFonts w:ascii="Times New Roman" w:hAnsi="Times New Roman" w:cs="Times New Roman"/>
                <w:sz w:val="28"/>
                <w:szCs w:val="28"/>
              </w:rPr>
              <w:t>___20__</w:t>
            </w:r>
            <w:r w:rsidRPr="00974C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74C36" w:rsidRPr="00974C36" w:rsidRDefault="00974C36" w:rsidP="00AA01BD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C36" w:rsidRPr="00974C36" w:rsidRDefault="00974C36" w:rsidP="00974C36">
      <w:pPr>
        <w:spacing w:after="0" w:line="240" w:lineRule="auto"/>
        <w:ind w:right="175" w:firstLine="4320"/>
        <w:jc w:val="center"/>
        <w:rPr>
          <w:rFonts w:ascii="Times New Roman" w:hAnsi="Times New Roman" w:cs="Times New Roman"/>
          <w:sz w:val="28"/>
          <w:szCs w:val="28"/>
        </w:rPr>
      </w:pPr>
    </w:p>
    <w:p w:rsidR="00974C36" w:rsidRPr="00974C36" w:rsidRDefault="00974C36" w:rsidP="00974C36">
      <w:pPr>
        <w:spacing w:line="240" w:lineRule="auto"/>
        <w:ind w:right="175" w:firstLine="4320"/>
        <w:jc w:val="center"/>
        <w:rPr>
          <w:rFonts w:ascii="Times New Roman" w:hAnsi="Times New Roman" w:cs="Times New Roman"/>
          <w:sz w:val="28"/>
          <w:szCs w:val="28"/>
        </w:rPr>
      </w:pPr>
    </w:p>
    <w:p w:rsidR="00974C36" w:rsidRPr="00974C36" w:rsidRDefault="00974C36" w:rsidP="00974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C36" w:rsidRPr="00974C36" w:rsidRDefault="00974C36" w:rsidP="00974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C36" w:rsidRPr="00974C36" w:rsidRDefault="00974C36" w:rsidP="00974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C36" w:rsidRPr="00974C36" w:rsidRDefault="00974C36" w:rsidP="00974C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C3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74C36" w:rsidRPr="00974C36" w:rsidRDefault="007756A8" w:rsidP="00974C36">
      <w:pPr>
        <w:tabs>
          <w:tab w:val="left" w:pos="91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курсу по выбору</w:t>
      </w:r>
      <w:r w:rsidR="00974C36">
        <w:rPr>
          <w:rFonts w:ascii="Times New Roman" w:hAnsi="Times New Roman" w:cs="Times New Roman"/>
          <w:b/>
          <w:bCs/>
          <w:sz w:val="28"/>
          <w:szCs w:val="28"/>
        </w:rPr>
        <w:t xml:space="preserve"> «Художественная обработка древесины»</w:t>
      </w:r>
    </w:p>
    <w:p w:rsidR="00974C36" w:rsidRPr="00974C36" w:rsidRDefault="00974C36" w:rsidP="00974C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C36" w:rsidRPr="00974C36" w:rsidRDefault="00974C36" w:rsidP="00974C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C36" w:rsidRPr="00974C36" w:rsidRDefault="00974C36" w:rsidP="00974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C36" w:rsidRPr="00974C36" w:rsidRDefault="00974C36" w:rsidP="00974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74C36" w:rsidRPr="00974C36" w:rsidTr="00AA01BD">
        <w:tc>
          <w:tcPr>
            <w:tcW w:w="4785" w:type="dxa"/>
          </w:tcPr>
          <w:p w:rsidR="00974C36" w:rsidRPr="00974C36" w:rsidRDefault="00974C36" w:rsidP="00AA01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4C36" w:rsidRDefault="00974C36" w:rsidP="00AA01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  <w:p w:rsidR="00974C36" w:rsidRPr="00974C36" w:rsidRDefault="00974C36" w:rsidP="00AA01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О.Е.</w:t>
            </w:r>
          </w:p>
        </w:tc>
      </w:tr>
      <w:tr w:rsidR="00974C36" w:rsidRPr="00974C36" w:rsidTr="00AA01BD">
        <w:tc>
          <w:tcPr>
            <w:tcW w:w="4785" w:type="dxa"/>
          </w:tcPr>
          <w:p w:rsidR="00974C36" w:rsidRPr="00974C36" w:rsidRDefault="00974C36" w:rsidP="00AA01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74C36" w:rsidRPr="00974C36" w:rsidRDefault="00974C36" w:rsidP="00AA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</w:tbl>
    <w:p w:rsidR="00974C36" w:rsidRDefault="00974C36" w:rsidP="00974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AC3" w:rsidRDefault="00D52AC3" w:rsidP="00974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AC3" w:rsidRDefault="00D52AC3" w:rsidP="00974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AC3" w:rsidRPr="00974C36" w:rsidRDefault="00D52AC3" w:rsidP="00974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C36" w:rsidRPr="00974C36" w:rsidRDefault="00974C36" w:rsidP="00974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E63" w:rsidRDefault="00974C36" w:rsidP="00974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Добрянка 2015</w:t>
      </w:r>
    </w:p>
    <w:p w:rsidR="00974C36" w:rsidRDefault="00974C36" w:rsidP="00974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E63" w:rsidRPr="00FE55A0" w:rsidRDefault="00B91E63" w:rsidP="00AB73F0">
      <w:pPr>
        <w:shd w:val="clear" w:color="auto" w:fill="FFFFFF"/>
        <w:spacing w:before="182" w:after="182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B73F0" w:rsidRPr="00FE55A0" w:rsidRDefault="00B91E63" w:rsidP="00AB73F0">
      <w:pPr>
        <w:shd w:val="clear" w:color="auto" w:fill="FFFFFF"/>
        <w:spacing w:before="182" w:after="182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«Художественная обработка древесины» носит художественно-эстетическую направленность.</w:t>
      </w:r>
    </w:p>
    <w:p w:rsidR="00B91E63" w:rsidRPr="00FE55A0" w:rsidRDefault="00AB73F0" w:rsidP="00AB73F0">
      <w:pPr>
        <w:shd w:val="clear" w:color="auto" w:fill="FFFFFF"/>
        <w:spacing w:before="182" w:after="182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Дерево – один из самых распространенных на территории России строительных и поделочных материалов, любимый и широко применяемый на протяжении многих веков. </w:t>
      </w:r>
      <w:proofErr w:type="gramStart"/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возводились целые поселения, изготовлялись орудия труда, средства передвижения (телеги, сани, лодки), предметы быта (мебель, посуда), музыкальные инструменты, игрушки, сувениры и другие поделки.</w:t>
      </w:r>
      <w:proofErr w:type="gramEnd"/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Своеобразная красота обработанной поверхности деревянного изделия всегда привлекает взгляд. И в наши дни древесина широко применяется в строительстве, для изготовления инструментов и т.д. 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технологию обработки древесины, обучающиеся знакомится с различными древесными материалами, их свойствами, узнают о том, как изготовляются из древесины различные предметы, получают знания о способах обработки, об инструментах и станках, которые при этом применяются. 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обучающиеся узнают не только о свойствах древесины и о способах ее обработки, но и учатся изготавливать чертежи, высчитывать себестоимость изготовленного изделия.</w:t>
      </w:r>
    </w:p>
    <w:p w:rsidR="00B91E63" w:rsidRPr="00FE55A0" w:rsidRDefault="00B91E63" w:rsidP="00AB73F0">
      <w:pPr>
        <w:shd w:val="clear" w:color="auto" w:fill="FFFFFF"/>
        <w:spacing w:before="182" w:after="182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  <w:r w:rsidR="00AB73F0"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Особенностью построения данной программы является ее цикличный характер построения. На протяжении трех лет обучающиеся изучают одни и те же темы, изучение которых происходит с различной глубиной погружения в теоретический и практический материал. Приобретение последующих знаний по теме опирается на ранее изученный материал.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Следующей особенностью данной программы является возможность использования в  основе обучения проектный метод, который широко используется в дополнительном образовании. Использование метода проектов позволяет реализовывать деятельный подход, который способствует применению умений, знаний, полученный при изучении программы на разных этапах обучения и интегрировать их в процессе работы над проектом. Это позволяет не только претворять в жизнь политехнический принцип обучения, но и использовать знания социальных и культурологических дисциплин.</w:t>
      </w:r>
    </w:p>
    <w:p w:rsidR="00B91E63" w:rsidRPr="00FE55A0" w:rsidRDefault="00B91E63" w:rsidP="00FE55A0">
      <w:pPr>
        <w:shd w:val="clear" w:color="auto" w:fill="FFFFFF"/>
        <w:spacing w:before="182" w:after="182" w:line="32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 – освоение детьми и подростками приемов художественной обработки древесины с последующим совершенствованием мастерства, развитие их творческих способностей.</w:t>
      </w:r>
    </w:p>
    <w:p w:rsidR="00B91E63" w:rsidRP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 </w:t>
      </w:r>
      <w:r w:rsidRPr="00FE5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 задачи: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знаний, умений, навыков в области художественной обработки древесины.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Познакомить с основными способами художественной обработки древесины.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навыков создания художественного образа.</w:t>
      </w:r>
    </w:p>
    <w:p w:rsidR="00B91E63" w:rsidRP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Развивающие задачи: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 средствами декоративно-прикладного искусства.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Развивать память, мышление, творческое воображение у </w:t>
      </w:r>
      <w:proofErr w:type="gram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Развивать эмоционально-волевые качества </w:t>
      </w:r>
      <w:proofErr w:type="gram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E63" w:rsidRP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Воспитывающие задачи: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гражданско-патриотические чувства на основе знакомства с народным творчеством.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Создавать условия для самостоятельного выбора наиболее рациональных приемов деятельности и самоконтроля.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умение работать в коллективе, чувство взаимопомощи.</w:t>
      </w:r>
    </w:p>
    <w:p w:rsidR="00B91E63" w:rsidRPr="00FE55A0" w:rsidRDefault="00FE55A0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B91E63"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="00AB73F0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73F0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B73F0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учеников 5-7 классов. 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принимаются все желающие, без специального отбора. Для успешной реализации программы в учебную группу целесообразно включать 8-10 детей. 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Сроки реализации программы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 Программа рассчитана на три года обучения. Общая продолжительность составляет </w:t>
      </w:r>
      <w:r w:rsidR="00AB73F0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AB73F0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r w:rsidR="00AB73F0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год обучения отводится 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B73F0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в год.</w:t>
      </w:r>
    </w:p>
    <w:p w:rsidR="00B91E63" w:rsidRPr="00FE55A0" w:rsidRDefault="00FE55A0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B91E63"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</w:t>
      </w:r>
      <w:proofErr w:type="gramStart"/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реализации программы используются разнообразные формы занятий: беседа, практическая работа, рассказ, сопровождаемый наглядным показом и демонстрацией образцов готовых изделий. В пределах одного занятия виды деятельности могут меняться несколько раз, что способствует удержанию внимании обучающихся и предупреждает их переутомление.  При составлении расписания занятий учитывались санитарно-эпидемиологические требования </w:t>
      </w:r>
      <w:proofErr w:type="gramStart"/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образования. Занятия ст</w:t>
      </w:r>
      <w:r w:rsidR="00AB73F0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андартные два по 40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с 15 минутным перерывом.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1E63"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B91E63" w:rsidRP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 знать:</w:t>
      </w:r>
    </w:p>
    <w:p w:rsidR="00B91E63" w:rsidRP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обучения: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Правила поведения </w:t>
      </w:r>
      <w:proofErr w:type="gram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Правила техники безопасности на занятиях в мастерской деревообработки. Правила пожарной безопасности и </w:t>
      </w:r>
      <w:proofErr w:type="spell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виды и свойства древесины, правила сушки.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Инструменты для работы с деревом.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организации рабочего места столяра.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способы разметки при работе с древесиной.</w:t>
      </w:r>
    </w:p>
    <w:p w:rsidR="007E1BB7" w:rsidRP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 обучения: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Правила поведения </w:t>
      </w:r>
      <w:proofErr w:type="gram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Правила техники безопасности на занятиях в мастерской деревообработки. Правила пожарной безопасности и </w:t>
      </w:r>
      <w:proofErr w:type="spell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сушки древесины.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Методы обработки древесины, ДВП, ДСП.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столярные соединения, способы устранения различных видов дефектов.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Способы работы в технике </w:t>
      </w:r>
      <w:r w:rsidR="007E1BB7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росписи под хохлому</w:t>
      </w:r>
      <w:proofErr w:type="gramStart"/>
      <w:r w:rsidR="007E1BB7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91E63" w:rsidRP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 обучения: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Правила поведения </w:t>
      </w:r>
      <w:proofErr w:type="gram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Правила техники безопасности на занятиях в мастерской деревообработки. Правила пожарной безопасности и </w:t>
      </w:r>
      <w:proofErr w:type="spell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Приёмы декорирования изделия из древесины.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Возможности применения в отделке элементов резьбы.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этапы декоративной защитной отделки изделия.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Технику выполнения, плоскостной, объемной резьбы.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 уметь:</w:t>
      </w:r>
    </w:p>
    <w:p w:rsidR="007E1BB7" w:rsidRP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обучения: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организовать свое рабочее место.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пользоваться ручным инструментом.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Грамотно выполнять разметку будущей работы.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Составить план работы над будущим изделием.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прочитать простые чертежи.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Выполнять простые изделия из древесины.</w:t>
      </w:r>
    </w:p>
    <w:p w:rsidR="00B91E63" w:rsidRP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год обучения: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организовать свое рабочее место.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пользоваться ручным инструментом.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Грамотно выполнять разметку будущей работы.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1BB7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ыполнять </w:t>
      </w:r>
      <w:r w:rsidR="007E1BB7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будущих изделий.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Выполнять основные столярные соединения, способы устранения различных видов дефектов.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Обрабатывать искусственные древесные породы.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55A0" w:rsidRPr="00B727D4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 обучения: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организовать свое рабочее место.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пользоваться ручным инструментом.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Грамотно выполнять разметку будущей работы.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Проводить  контроль готового изделия.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Выполнять изделия с использованием плоскостной и объемной резьбы.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Выполнять отделку изделия декоративно - защитными составами.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Проводить работу по оформлению готового изделия. 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Создавать самостоятельно творческие проекты.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1E63" w:rsidRPr="00FE55A0" w:rsidRDefault="00FE55A0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</w:t>
      </w:r>
      <w:r w:rsidR="00B91E63"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Style w:val="a3"/>
        <w:tblW w:w="9956" w:type="dxa"/>
        <w:tblInd w:w="217" w:type="dxa"/>
        <w:tblLayout w:type="fixed"/>
        <w:tblLook w:val="04A0"/>
      </w:tblPr>
      <w:tblGrid>
        <w:gridCol w:w="497"/>
        <w:gridCol w:w="4072"/>
        <w:gridCol w:w="1701"/>
        <w:gridCol w:w="1843"/>
        <w:gridCol w:w="1843"/>
      </w:tblGrid>
      <w:tr w:rsidR="00FE55A0" w:rsidRPr="00FE55A0" w:rsidTr="00FE55A0">
        <w:trPr>
          <w:trHeight w:val="641"/>
        </w:trPr>
        <w:tc>
          <w:tcPr>
            <w:tcW w:w="497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72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 и темы занятий</w:t>
            </w:r>
          </w:p>
        </w:tc>
        <w:tc>
          <w:tcPr>
            <w:tcW w:w="1701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843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1843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</w:t>
            </w:r>
          </w:p>
        </w:tc>
      </w:tr>
      <w:tr w:rsidR="00FE55A0" w:rsidRPr="00FE55A0" w:rsidTr="00FE55A0">
        <w:trPr>
          <w:trHeight w:val="641"/>
        </w:trPr>
        <w:tc>
          <w:tcPr>
            <w:tcW w:w="497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2" w:type="dxa"/>
          </w:tcPr>
          <w:p w:rsidR="007E1BB7" w:rsidRPr="00FE55A0" w:rsidRDefault="007E1BB7" w:rsidP="00B91E63">
            <w:pPr>
              <w:spacing w:before="182" w:after="182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701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5A0" w:rsidRPr="00FE55A0" w:rsidTr="00FE55A0">
        <w:trPr>
          <w:trHeight w:val="660"/>
        </w:trPr>
        <w:tc>
          <w:tcPr>
            <w:tcW w:w="497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72" w:type="dxa"/>
          </w:tcPr>
          <w:p w:rsidR="007E1BB7" w:rsidRPr="00FE55A0" w:rsidRDefault="007E1BB7" w:rsidP="00B91E63">
            <w:pPr>
              <w:spacing w:before="182" w:after="182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Материаловедение</w:t>
            </w:r>
          </w:p>
        </w:tc>
        <w:tc>
          <w:tcPr>
            <w:tcW w:w="1701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5A0" w:rsidRPr="00FE55A0" w:rsidTr="00FE55A0">
        <w:trPr>
          <w:trHeight w:val="953"/>
        </w:trPr>
        <w:tc>
          <w:tcPr>
            <w:tcW w:w="497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72" w:type="dxa"/>
          </w:tcPr>
          <w:p w:rsidR="007E1BB7" w:rsidRPr="00FE55A0" w:rsidRDefault="007E1BB7" w:rsidP="00B91E63">
            <w:pPr>
              <w:spacing w:before="182" w:after="182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художественной росписи по дереву</w:t>
            </w:r>
          </w:p>
        </w:tc>
        <w:tc>
          <w:tcPr>
            <w:tcW w:w="1701" w:type="dxa"/>
          </w:tcPr>
          <w:p w:rsidR="007E1BB7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7E1BB7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7E1BB7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E55A0" w:rsidRPr="00FE55A0" w:rsidTr="00FE55A0">
        <w:trPr>
          <w:trHeight w:val="641"/>
        </w:trPr>
        <w:tc>
          <w:tcPr>
            <w:tcW w:w="497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72" w:type="dxa"/>
          </w:tcPr>
          <w:p w:rsidR="007E1BB7" w:rsidRPr="00FE55A0" w:rsidRDefault="007E1BB7" w:rsidP="00B91E63">
            <w:pPr>
              <w:spacing w:before="182" w:after="182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проектирования</w:t>
            </w:r>
          </w:p>
        </w:tc>
        <w:tc>
          <w:tcPr>
            <w:tcW w:w="1701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5A0" w:rsidRPr="00FE55A0" w:rsidTr="00FE55A0">
        <w:trPr>
          <w:trHeight w:val="641"/>
        </w:trPr>
        <w:tc>
          <w:tcPr>
            <w:tcW w:w="497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72" w:type="dxa"/>
          </w:tcPr>
          <w:p w:rsidR="007E1BB7" w:rsidRPr="00FE55A0" w:rsidRDefault="007E1BB7" w:rsidP="00B91E63">
            <w:pPr>
              <w:spacing w:before="182" w:after="182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Резьба по дереву</w:t>
            </w:r>
          </w:p>
        </w:tc>
        <w:tc>
          <w:tcPr>
            <w:tcW w:w="1701" w:type="dxa"/>
          </w:tcPr>
          <w:p w:rsidR="007E1BB7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:rsidR="007E1BB7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:rsidR="007E1BB7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55A0" w:rsidRPr="00FE55A0" w:rsidTr="00FE55A0">
        <w:trPr>
          <w:trHeight w:val="641"/>
        </w:trPr>
        <w:tc>
          <w:tcPr>
            <w:tcW w:w="497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72" w:type="dxa"/>
          </w:tcPr>
          <w:p w:rsidR="007E1BB7" w:rsidRPr="00FE55A0" w:rsidRDefault="008E2125" w:rsidP="008E2125">
            <w:pPr>
              <w:spacing w:before="182" w:after="182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работа, выставка</w:t>
            </w:r>
          </w:p>
        </w:tc>
        <w:tc>
          <w:tcPr>
            <w:tcW w:w="1701" w:type="dxa"/>
          </w:tcPr>
          <w:p w:rsidR="007E1BB7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E1BB7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E1BB7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5A0" w:rsidRPr="00FE55A0" w:rsidTr="00FE55A0">
        <w:trPr>
          <w:trHeight w:val="660"/>
        </w:trPr>
        <w:tc>
          <w:tcPr>
            <w:tcW w:w="497" w:type="dxa"/>
          </w:tcPr>
          <w:p w:rsidR="008E2125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72" w:type="dxa"/>
          </w:tcPr>
          <w:p w:rsidR="008E2125" w:rsidRPr="00FE55A0" w:rsidRDefault="008E2125" w:rsidP="00B91E63">
            <w:pPr>
              <w:spacing w:before="182" w:after="182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701" w:type="dxa"/>
          </w:tcPr>
          <w:p w:rsidR="008E2125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8E2125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8E2125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5A0" w:rsidRPr="00FE55A0" w:rsidTr="00FE55A0">
        <w:trPr>
          <w:trHeight w:val="660"/>
        </w:trPr>
        <w:tc>
          <w:tcPr>
            <w:tcW w:w="497" w:type="dxa"/>
          </w:tcPr>
          <w:p w:rsidR="007E1BB7" w:rsidRPr="00FE55A0" w:rsidRDefault="007E1BB7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2" w:type="dxa"/>
          </w:tcPr>
          <w:p w:rsidR="007E1BB7" w:rsidRPr="00FE55A0" w:rsidRDefault="008E2125" w:rsidP="00B91E63">
            <w:pPr>
              <w:spacing w:before="182" w:after="182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Всего:</w:t>
            </w:r>
          </w:p>
        </w:tc>
        <w:tc>
          <w:tcPr>
            <w:tcW w:w="1701" w:type="dxa"/>
          </w:tcPr>
          <w:p w:rsidR="007E1BB7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7E1BB7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7E1BB7" w:rsidRPr="00FE55A0" w:rsidRDefault="008E2125" w:rsidP="007E1BB7">
            <w:pPr>
              <w:spacing w:before="182" w:after="182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7E1BB7" w:rsidRPr="00FE55A0" w:rsidRDefault="007E1BB7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125" w:rsidRPr="00FE55A0" w:rsidRDefault="008E2125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125" w:rsidRPr="00FE55A0" w:rsidRDefault="008E2125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125" w:rsidRPr="00FE55A0" w:rsidRDefault="008E2125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5A0" w:rsidRDefault="00FE55A0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5A0" w:rsidRDefault="00FE55A0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5A0" w:rsidRDefault="00FE55A0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5A0" w:rsidRDefault="00FE55A0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7D4" w:rsidRDefault="00FE55A0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B727D4" w:rsidRDefault="00B727D4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7D4" w:rsidRDefault="00B727D4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7D4" w:rsidRDefault="00B727D4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7D4" w:rsidRDefault="00B727D4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E63" w:rsidRPr="00FE55A0" w:rsidRDefault="00B727D4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</w:t>
      </w:r>
      <w:r w:rsid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91E63"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B727D4" w:rsidRDefault="00B91E63" w:rsidP="00B727D4">
      <w:pPr>
        <w:shd w:val="clear" w:color="auto" w:fill="FFFFFF"/>
        <w:spacing w:before="182" w:after="182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7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Вводное занятие    Знакомство с </w:t>
      </w:r>
      <w:proofErr w:type="gram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Краткое знакомство с содержанием обучения на год: цели и задачи. Правила поведения </w:t>
      </w:r>
      <w:proofErr w:type="gram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учреждении.  Правила техники безопасности на занятиях в мастерской деревообработки. Правила пожарной безопасно</w:t>
      </w:r>
      <w:r w:rsidR="00B7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и </w:t>
      </w:r>
      <w:proofErr w:type="spellStart"/>
      <w:r w:rsidR="00B7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 w:rsidR="00B7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B7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 Материаловедение. 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Древесина. Основные виды древесины. Свойства древесины. Правила сушки древесных пород. Порки, дефекты древесины. Сравнительная характеристика древесных пород. Инструменты для работы с деревом их виды и предназначение. </w:t>
      </w:r>
    </w:p>
    <w:p w:rsidR="008E2125" w:rsidRPr="00FE55A0" w:rsidRDefault="00B727D4" w:rsidP="00B727D4">
      <w:pPr>
        <w:shd w:val="clear" w:color="auto" w:fill="FFFFFF"/>
        <w:spacing w:before="182" w:after="182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="008E2125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росписи по дереву.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Верстак – рабочее место столяра, инструменты и приспособления для ручной обработки древесины.  Виды отделки изделия из древесины. Пробная </w:t>
      </w:r>
      <w:r w:rsidR="008E2125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 изделия, техника росписи, краски, инструменты.</w:t>
      </w:r>
    </w:p>
    <w:p w:rsidR="00C17891" w:rsidRPr="00FE55A0" w:rsidRDefault="00B91E63" w:rsidP="00B727D4">
      <w:pPr>
        <w:shd w:val="clear" w:color="auto" w:fill="FFFFFF"/>
        <w:spacing w:before="182" w:after="182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год. </w:t>
      </w:r>
      <w:r w:rsidR="00B7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Верстак – рабочее место столяра-краснодеревщика. Инструменты и приспособления для художественной обработки древесины. Методы обработки древесины,  Технологический процесс изготовления детали.  Отходы производства при обработке древесины и способы их </w:t>
      </w:r>
      <w:r w:rsidR="008E2125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Виды простых и сложных изделий из древесины.  Способы обработки искусственных древесных материалов. Способы устранения дефектов, восстановления </w:t>
      </w:r>
      <w:r w:rsidR="008E2125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потребительских свойств изделия.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 обработки заготовки в технике </w:t>
      </w:r>
      <w:r w:rsidR="008E2125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«Хохлома»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Варианты отделки, прозрачная и не</w:t>
      </w:r>
      <w:r w:rsidR="00B7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прозрачная отделка древесины.</w:t>
      </w:r>
      <w:r w:rsidR="00B7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Основы проектирования     Конструирование и проектирование. Проект. Виды проектов. Структура составления творческого проекта. Основные понятия о художественном проектировании. Художественное конструирование: основные этапы, алгоритм дизайна изделия. Моделирование в процессе творческой деятельности. Особенности коллективного творчества. </w:t>
      </w:r>
    </w:p>
    <w:p w:rsidR="00C17891" w:rsidRPr="00FE55A0" w:rsidRDefault="00B727D4" w:rsidP="00B727D4">
      <w:pPr>
        <w:shd w:val="clear" w:color="auto" w:fill="FFFFFF"/>
        <w:spacing w:before="182" w:after="182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год.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Резьба </w:t>
      </w:r>
      <w:r w:rsidR="00C17891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дереву.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Виды резьбы. Рабочее место резчика. Основные приемы работы с резцами, общие приемы резания древесина в технике резьба: резание вдоль волокон, поперек волокон. Выбор древесины с учетом будущего изделия. Приемы черновой обработки заготовки, приемы обработки выпуклых и вогнутых поверхностей, проработка заготовки до общей формы образа, проработка деталей образа или изделия, обработка фактуры изделия. Уточнение пропорций образа, исправление дефектов  и ошибок в резьбе. Уточнение объема фрагментов изображения, усиление объема тонировкой, приемы проработки светотени наждачной бумагой. Чистовая проработка готового изделия. Отделка резного изделия защитными составами.</w:t>
      </w:r>
      <w:r w:rsidR="00C17891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Разметка изделия. </w:t>
      </w:r>
    </w:p>
    <w:p w:rsidR="00B727D4" w:rsidRDefault="00B727D4" w:rsidP="00B727D4">
      <w:pPr>
        <w:shd w:val="clear" w:color="auto" w:fill="FFFFFF"/>
        <w:spacing w:before="182" w:after="182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17891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работа, выставка.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Выставка, ярмарки, экскурсии    Участие в выставках различного уровня. Организация и участие в ярмарках с целью формирования навыков и умений продажи своего изделия. </w:t>
      </w:r>
    </w:p>
    <w:p w:rsidR="00B727D4" w:rsidRDefault="00B727D4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B91E63" w:rsidRPr="00FE55A0" w:rsidRDefault="00B727D4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r w:rsidR="00B91E63"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  <w:r w:rsidR="00C17891"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данной программы используются следующие методы: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объяснительно-иллюстративные;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словесные;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наглядные;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практические;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проектные методики;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частично-поисковые;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проблемные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исследовательск</w:t>
      </w:r>
      <w:r w:rsidR="00C17891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ие.</w:t>
      </w:r>
      <w:r w:rsidR="00C17891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17891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данных методов внеурочной деятельности </w:t>
      </w:r>
      <w:r w:rsidR="00B91E63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повышению интереса обучающихся к работе по данной программе, способствует расширению кругозора обучающихся, формированию навыков самостоятельной работы, работы с различными источниками информации, что способствует более успешной адаптации детей и подростков в окружающем их социуме.</w:t>
      </w:r>
    </w:p>
    <w:p w:rsidR="00B91E63" w:rsidRPr="00FE55A0" w:rsidRDefault="00B727D4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B91E63"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результативности программы</w:t>
      </w:r>
    </w:p>
    <w:p w:rsidR="00B91E63" w:rsidRP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Диагностика помогает установить отклонения от нормальных функций или причины, не позволяющие достигнуть поставленных целей и задач при реализации данной программы. Диагностика результативности прог</w:t>
      </w:r>
      <w:r w:rsidR="00C17891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 осуществляется через:</w:t>
      </w:r>
      <w:r w:rsidR="00C17891"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ериодическое выявление знаний, умений и навыков обучающихся в ходе реализации программы (предварительный, промежуточный, тематический, итоговый контроль).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Адаптация содержания материала к возможностям </w:t>
      </w:r>
      <w:proofErr w:type="gram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Диагностика взаимоотношений в объединении.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Показатель участия обучающихся в конкурсах, выставках различного уровня.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деятельности педагога дополнительного образования путем проведения плановых аттестаций.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2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оснащение данной программы</w:t>
      </w:r>
    </w:p>
    <w:p w:rsidR="00B91E63" w:rsidRP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Для реализации данной программы необходима специально оборудованная мастерская, оборудованная станками в соответствии и </w:t>
      </w:r>
      <w:proofErr w:type="spell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мастерским по деревообработке.</w:t>
      </w: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Основное оборудование - станки:</w:t>
      </w:r>
    </w:p>
    <w:p w:rsidR="00B91E63" w:rsidRPr="00FE55A0" w:rsidRDefault="00C17891" w:rsidP="00B91E63">
      <w:pPr>
        <w:numPr>
          <w:ilvl w:val="0"/>
          <w:numId w:val="1"/>
        </w:numPr>
        <w:shd w:val="clear" w:color="auto" w:fill="FFFFFF"/>
        <w:spacing w:before="72" w:after="72" w:line="32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верстаки для работы </w:t>
      </w:r>
      <w:proofErr w:type="gram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C17891" w:rsidRPr="00FE55A0" w:rsidRDefault="00C17891" w:rsidP="00B91E63">
      <w:pPr>
        <w:numPr>
          <w:ilvl w:val="0"/>
          <w:numId w:val="1"/>
        </w:numPr>
        <w:shd w:val="clear" w:color="auto" w:fill="FFFFFF"/>
        <w:spacing w:before="72" w:after="72" w:line="32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ручные столярные инструменты</w:t>
      </w:r>
    </w:p>
    <w:p w:rsidR="00C17891" w:rsidRPr="00FE55A0" w:rsidRDefault="00C17891" w:rsidP="00B91E63">
      <w:pPr>
        <w:numPr>
          <w:ilvl w:val="0"/>
          <w:numId w:val="1"/>
        </w:numPr>
        <w:shd w:val="clear" w:color="auto" w:fill="FFFFFF"/>
        <w:spacing w:before="72" w:after="72" w:line="32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кисти, лаки</w:t>
      </w:r>
    </w:p>
    <w:p w:rsidR="00ED01BB" w:rsidRPr="00FE55A0" w:rsidRDefault="00ED01BB" w:rsidP="00ED01BB">
      <w:pPr>
        <w:shd w:val="clear" w:color="auto" w:fill="FFFFFF"/>
        <w:spacing w:before="72" w:after="7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наборы резцов для резьбы по дереву.</w:t>
      </w:r>
    </w:p>
    <w:p w:rsidR="00B91E63" w:rsidRP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оборудование:</w:t>
      </w:r>
    </w:p>
    <w:p w:rsidR="00B91E63" w:rsidRPr="00FE55A0" w:rsidRDefault="00B91E63" w:rsidP="00B91E63">
      <w:pPr>
        <w:numPr>
          <w:ilvl w:val="0"/>
          <w:numId w:val="2"/>
        </w:numPr>
        <w:shd w:val="clear" w:color="auto" w:fill="FFFFFF"/>
        <w:spacing w:before="72" w:after="72" w:line="32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лобзик;</w:t>
      </w:r>
    </w:p>
    <w:p w:rsidR="00B91E63" w:rsidRPr="00FE55A0" w:rsidRDefault="00B91E63" w:rsidP="00B91E63">
      <w:pPr>
        <w:numPr>
          <w:ilvl w:val="0"/>
          <w:numId w:val="2"/>
        </w:numPr>
        <w:shd w:val="clear" w:color="auto" w:fill="FFFFFF"/>
        <w:spacing w:before="72" w:after="72" w:line="32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выжигатель</w:t>
      </w:r>
      <w:proofErr w:type="spell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1E63" w:rsidRPr="00FE55A0" w:rsidRDefault="00B91E63" w:rsidP="00B91E63">
      <w:pPr>
        <w:shd w:val="clear" w:color="auto" w:fill="FFFFFF"/>
        <w:spacing w:before="182"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</w:t>
      </w:r>
      <w:r w:rsidRPr="00F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Список используемой литературы</w:t>
      </w:r>
    </w:p>
    <w:p w:rsidR="00B91E63" w:rsidRPr="00FE55A0" w:rsidRDefault="00B91E63" w:rsidP="00B91E63">
      <w:pPr>
        <w:numPr>
          <w:ilvl w:val="0"/>
          <w:numId w:val="3"/>
        </w:numPr>
        <w:shd w:val="clear" w:color="auto" w:fill="FFFFFF"/>
        <w:spacing w:before="72" w:after="72" w:line="328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Декоративно-прикладное искусство. Современная энциклопедия./ Л.В. Варавва.- Р </w:t>
      </w:r>
      <w:proofErr w:type="spell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Феникс; Донецк: Кредо, 2007 г.</w:t>
      </w:r>
    </w:p>
    <w:p w:rsidR="00B91E63" w:rsidRPr="00FE55A0" w:rsidRDefault="00B91E63" w:rsidP="00B91E63">
      <w:pPr>
        <w:numPr>
          <w:ilvl w:val="0"/>
          <w:numId w:val="3"/>
        </w:numPr>
        <w:shd w:val="clear" w:color="auto" w:fill="FFFFFF"/>
        <w:spacing w:before="72" w:after="72" w:line="328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работы по дереву: Макетирование и резное дело: Учеб</w:t>
      </w:r>
      <w:proofErr w:type="gram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етод. пособие. А.С. Хворостов, Д.А. Хворостов. – М.: </w:t>
      </w:r>
      <w:proofErr w:type="spell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2002 г.</w:t>
      </w:r>
    </w:p>
    <w:p w:rsidR="00B91E63" w:rsidRPr="00FE55A0" w:rsidRDefault="00B91E63" w:rsidP="00B91E63">
      <w:pPr>
        <w:numPr>
          <w:ilvl w:val="0"/>
          <w:numId w:val="3"/>
        </w:numPr>
        <w:shd w:val="clear" w:color="auto" w:fill="FFFFFF"/>
        <w:spacing w:before="72" w:after="72" w:line="328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дерева. Серия «Учебный курс». И.Б. Борисов. Р </w:t>
      </w:r>
      <w:proofErr w:type="spell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\Д</w:t>
      </w:r>
      <w:proofErr w:type="spellEnd"/>
      <w:proofErr w:type="gram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1999 г.</w:t>
      </w:r>
    </w:p>
    <w:p w:rsidR="00B91E63" w:rsidRPr="00FE55A0" w:rsidRDefault="00B91E63" w:rsidP="00B91E63">
      <w:pPr>
        <w:numPr>
          <w:ilvl w:val="0"/>
          <w:numId w:val="3"/>
        </w:numPr>
        <w:shd w:val="clear" w:color="auto" w:fill="FFFFFF"/>
        <w:spacing w:before="72" w:after="72" w:line="328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Резьба по дереву Мозаика. Материалы. Инструменты. Техника исполнения. Сост. В.И. </w:t>
      </w:r>
      <w:proofErr w:type="spell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Рыженко</w:t>
      </w:r>
      <w:proofErr w:type="spell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АОЗТ «АСТВ», 1998</w:t>
      </w:r>
    </w:p>
    <w:p w:rsidR="00FE55A0" w:rsidRDefault="00B91E63" w:rsidP="00FE55A0">
      <w:pPr>
        <w:numPr>
          <w:ilvl w:val="0"/>
          <w:numId w:val="3"/>
        </w:numPr>
        <w:shd w:val="clear" w:color="auto" w:fill="FFFFFF"/>
        <w:spacing w:before="72" w:after="72" w:line="328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 и художественный труд, 1–9 классы           Б. М. </w:t>
      </w:r>
      <w:proofErr w:type="spellStart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91E63" w:rsidRPr="00FE55A0" w:rsidRDefault="00B91E63" w:rsidP="00FE55A0">
      <w:pPr>
        <w:shd w:val="clear" w:color="auto" w:fill="FFFFFF"/>
        <w:spacing w:before="72" w:after="72" w:line="328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4C36" w:rsidRDefault="00974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4C36" w:rsidRPr="00EA7395" w:rsidRDefault="00974C36" w:rsidP="00974C36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74C36">
        <w:rPr>
          <w:rFonts w:ascii="Times New Roman" w:hAnsi="Times New Roman"/>
          <w:sz w:val="28"/>
          <w:szCs w:val="28"/>
        </w:rPr>
        <w:lastRenderedPageBreak/>
        <w:t xml:space="preserve">Объект оценивания: </w:t>
      </w:r>
      <w:r w:rsidRPr="00EA7395">
        <w:rPr>
          <w:rFonts w:ascii="Times New Roman" w:hAnsi="Times New Roman"/>
          <w:b w:val="0"/>
          <w:sz w:val="28"/>
          <w:szCs w:val="28"/>
        </w:rPr>
        <w:t>готовое изделие с художественной росписью акварельными красками.</w:t>
      </w:r>
    </w:p>
    <w:p w:rsidR="00974C36" w:rsidRPr="00EA7395" w:rsidRDefault="00EA7395" w:rsidP="00974C36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оценивания: </w:t>
      </w:r>
      <w:r>
        <w:rPr>
          <w:rFonts w:ascii="Times New Roman" w:hAnsi="Times New Roman"/>
          <w:b w:val="0"/>
          <w:sz w:val="28"/>
          <w:szCs w:val="28"/>
        </w:rPr>
        <w:t>визуальный осмотр изделий.</w:t>
      </w:r>
    </w:p>
    <w:p w:rsidR="00974C36" w:rsidRPr="00974C36" w:rsidRDefault="00974C36" w:rsidP="00974C36">
      <w:pPr>
        <w:pStyle w:val="3"/>
        <w:rPr>
          <w:rFonts w:ascii="Times New Roman" w:hAnsi="Times New Roman"/>
          <w:sz w:val="28"/>
          <w:szCs w:val="28"/>
        </w:rPr>
      </w:pPr>
      <w:r w:rsidRPr="00974C36">
        <w:rPr>
          <w:rFonts w:ascii="Times New Roman" w:hAnsi="Times New Roman"/>
          <w:sz w:val="28"/>
          <w:szCs w:val="28"/>
        </w:rPr>
        <w:t>Критерии оценивания</w:t>
      </w:r>
      <w:r w:rsidR="00EA7395">
        <w:rPr>
          <w:rFonts w:ascii="Times New Roman" w:hAnsi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5386"/>
        <w:gridCol w:w="1843"/>
      </w:tblGrid>
      <w:tr w:rsidR="00974C36" w:rsidRPr="00974C36" w:rsidTr="00EA7395">
        <w:tc>
          <w:tcPr>
            <w:tcW w:w="2660" w:type="dxa"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74C36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5386" w:type="dxa"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74C36"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1843" w:type="dxa"/>
          </w:tcPr>
          <w:p w:rsidR="00974C36" w:rsidRPr="00974C36" w:rsidRDefault="00974C36" w:rsidP="00EA7395">
            <w:pPr>
              <w:pStyle w:val="a6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74C36">
              <w:rPr>
                <w:b/>
                <w:sz w:val="28"/>
                <w:szCs w:val="28"/>
              </w:rPr>
              <w:t>Показатели</w:t>
            </w:r>
          </w:p>
        </w:tc>
      </w:tr>
      <w:tr w:rsidR="00974C36" w:rsidRPr="00974C36" w:rsidTr="00EA7395">
        <w:tc>
          <w:tcPr>
            <w:tcW w:w="2660" w:type="dxa"/>
            <w:vMerge w:val="restart"/>
          </w:tcPr>
          <w:p w:rsidR="00974C36" w:rsidRPr="00974C36" w:rsidRDefault="00155A08" w:rsidP="00155A08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изделия утвержденному образцу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974C36" w:rsidRPr="00974C36">
              <w:rPr>
                <w:sz w:val="28"/>
                <w:szCs w:val="28"/>
              </w:rPr>
              <w:t xml:space="preserve"> </w:t>
            </w:r>
            <w:proofErr w:type="gramStart"/>
            <w:r w:rsidR="00974C36" w:rsidRPr="00974C36">
              <w:rPr>
                <w:sz w:val="28"/>
                <w:szCs w:val="28"/>
              </w:rPr>
              <w:t>с</w:t>
            </w:r>
            <w:proofErr w:type="gramEnd"/>
            <w:r w:rsidR="00974C36" w:rsidRPr="00974C36">
              <w:rPr>
                <w:sz w:val="28"/>
                <w:szCs w:val="28"/>
              </w:rPr>
              <w:t xml:space="preserve">одержания </w:t>
            </w:r>
          </w:p>
        </w:tc>
        <w:tc>
          <w:tcPr>
            <w:tcW w:w="5386" w:type="dxa"/>
          </w:tcPr>
          <w:p w:rsidR="00974C36" w:rsidRPr="00974C36" w:rsidRDefault="00155A08" w:rsidP="00155A08">
            <w:pPr>
              <w:pStyle w:val="a6"/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Размеры, качество, художественное содержание.</w:t>
            </w:r>
          </w:p>
        </w:tc>
        <w:tc>
          <w:tcPr>
            <w:tcW w:w="1843" w:type="dxa"/>
          </w:tcPr>
          <w:p w:rsidR="00974C36" w:rsidRPr="00974C36" w:rsidRDefault="00974C36" w:rsidP="00EA7395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5</w:t>
            </w:r>
          </w:p>
        </w:tc>
      </w:tr>
      <w:tr w:rsidR="00974C36" w:rsidRPr="00974C36" w:rsidTr="00EA7395">
        <w:tc>
          <w:tcPr>
            <w:tcW w:w="2660" w:type="dxa"/>
            <w:vMerge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74C36" w:rsidRPr="00974C36" w:rsidRDefault="00155A08" w:rsidP="00155A08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Размеры, качество.</w:t>
            </w:r>
            <w:r w:rsidR="00974C36" w:rsidRPr="00974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74C36" w:rsidRPr="00974C36" w:rsidRDefault="00974C36" w:rsidP="00EA7395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  <w:highlight w:val="cyan"/>
              </w:rPr>
            </w:pPr>
            <w:r w:rsidRPr="00974C36">
              <w:rPr>
                <w:sz w:val="28"/>
                <w:szCs w:val="28"/>
              </w:rPr>
              <w:t>3</w:t>
            </w:r>
          </w:p>
        </w:tc>
      </w:tr>
      <w:tr w:rsidR="00974C36" w:rsidRPr="00974C36" w:rsidTr="00EA7395">
        <w:trPr>
          <w:trHeight w:val="405"/>
        </w:trPr>
        <w:tc>
          <w:tcPr>
            <w:tcW w:w="2660" w:type="dxa"/>
            <w:vMerge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74C36" w:rsidRPr="00974C36" w:rsidRDefault="00155A08" w:rsidP="00155A08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не соответствуют образцу.</w:t>
            </w:r>
          </w:p>
        </w:tc>
        <w:tc>
          <w:tcPr>
            <w:tcW w:w="1843" w:type="dxa"/>
          </w:tcPr>
          <w:p w:rsidR="00974C36" w:rsidRPr="00974C36" w:rsidRDefault="00974C36" w:rsidP="00EA7395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0</w:t>
            </w:r>
          </w:p>
        </w:tc>
      </w:tr>
      <w:tr w:rsidR="00974C36" w:rsidRPr="00974C36" w:rsidTr="00EA7395">
        <w:trPr>
          <w:trHeight w:val="405"/>
        </w:trPr>
        <w:tc>
          <w:tcPr>
            <w:tcW w:w="2660" w:type="dxa"/>
            <w:vMerge w:val="restart"/>
          </w:tcPr>
          <w:p w:rsidR="00974C36" w:rsidRPr="00974C36" w:rsidRDefault="00155A08" w:rsidP="00155A08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 передачи изображения.</w:t>
            </w:r>
            <w:r w:rsidR="00974C36" w:rsidRPr="00974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974C36" w:rsidRPr="00974C36" w:rsidRDefault="00155A08" w:rsidP="00AA01BD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</w:t>
            </w:r>
            <w:r w:rsidR="00974C36" w:rsidRPr="00974C36">
              <w:rPr>
                <w:sz w:val="28"/>
                <w:szCs w:val="28"/>
              </w:rPr>
              <w:t>соответствует заданным параметрам</w:t>
            </w:r>
          </w:p>
        </w:tc>
        <w:tc>
          <w:tcPr>
            <w:tcW w:w="1843" w:type="dxa"/>
          </w:tcPr>
          <w:p w:rsidR="00974C36" w:rsidRPr="00974C36" w:rsidRDefault="00974C36" w:rsidP="00EA7395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5</w:t>
            </w:r>
          </w:p>
        </w:tc>
      </w:tr>
      <w:tr w:rsidR="00974C36" w:rsidRPr="00974C36" w:rsidTr="00EA7395">
        <w:trPr>
          <w:trHeight w:val="405"/>
        </w:trPr>
        <w:tc>
          <w:tcPr>
            <w:tcW w:w="2660" w:type="dxa"/>
            <w:vMerge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74C36" w:rsidRPr="00974C36" w:rsidRDefault="00974C36" w:rsidP="00155A08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 xml:space="preserve">в </w:t>
            </w:r>
            <w:r w:rsidR="00155A08">
              <w:rPr>
                <w:sz w:val="28"/>
                <w:szCs w:val="28"/>
              </w:rPr>
              <w:t>изображении рисунка</w:t>
            </w:r>
            <w:r w:rsidRPr="00974C36">
              <w:rPr>
                <w:sz w:val="28"/>
                <w:szCs w:val="28"/>
              </w:rPr>
              <w:t xml:space="preserve"> допущены 1-2 ошибки</w:t>
            </w:r>
          </w:p>
        </w:tc>
        <w:tc>
          <w:tcPr>
            <w:tcW w:w="1843" w:type="dxa"/>
          </w:tcPr>
          <w:p w:rsidR="00974C36" w:rsidRPr="00974C36" w:rsidRDefault="00974C36" w:rsidP="00EA7395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3</w:t>
            </w:r>
          </w:p>
        </w:tc>
      </w:tr>
      <w:tr w:rsidR="00974C36" w:rsidRPr="00974C36" w:rsidTr="00EA7395">
        <w:trPr>
          <w:trHeight w:val="405"/>
        </w:trPr>
        <w:tc>
          <w:tcPr>
            <w:tcW w:w="2660" w:type="dxa"/>
            <w:vMerge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74C36" w:rsidRPr="00974C36" w:rsidRDefault="00974C36" w:rsidP="00155A08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 xml:space="preserve">в </w:t>
            </w:r>
            <w:r w:rsidR="00155A08">
              <w:rPr>
                <w:sz w:val="28"/>
                <w:szCs w:val="28"/>
              </w:rPr>
              <w:t>изображении рисунка</w:t>
            </w:r>
            <w:r w:rsidR="00155A08" w:rsidRPr="00974C36">
              <w:rPr>
                <w:sz w:val="28"/>
                <w:szCs w:val="28"/>
              </w:rPr>
              <w:t xml:space="preserve"> </w:t>
            </w:r>
            <w:r w:rsidRPr="00974C36">
              <w:rPr>
                <w:sz w:val="28"/>
                <w:szCs w:val="28"/>
              </w:rPr>
              <w:t>допущены 3 и более ошибки</w:t>
            </w:r>
          </w:p>
        </w:tc>
        <w:tc>
          <w:tcPr>
            <w:tcW w:w="1843" w:type="dxa"/>
          </w:tcPr>
          <w:p w:rsidR="00974C36" w:rsidRPr="00974C36" w:rsidRDefault="00974C36" w:rsidP="00EA7395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1</w:t>
            </w:r>
          </w:p>
        </w:tc>
      </w:tr>
      <w:tr w:rsidR="00974C36" w:rsidRPr="00974C36" w:rsidTr="00EA7395">
        <w:trPr>
          <w:trHeight w:val="405"/>
        </w:trPr>
        <w:tc>
          <w:tcPr>
            <w:tcW w:w="2660" w:type="dxa"/>
            <w:vMerge w:val="restart"/>
          </w:tcPr>
          <w:p w:rsidR="00974C36" w:rsidRPr="00974C36" w:rsidRDefault="00155A08" w:rsidP="00E12876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материала. </w:t>
            </w:r>
            <w:proofErr w:type="spellStart"/>
            <w:r>
              <w:rPr>
                <w:sz w:val="28"/>
                <w:szCs w:val="28"/>
              </w:rPr>
              <w:t>Укрывистость</w:t>
            </w:r>
            <w:proofErr w:type="spellEnd"/>
            <w:r>
              <w:rPr>
                <w:sz w:val="28"/>
                <w:szCs w:val="28"/>
              </w:rPr>
              <w:t xml:space="preserve"> поверхностей различными красками.</w:t>
            </w:r>
          </w:p>
        </w:tc>
        <w:tc>
          <w:tcPr>
            <w:tcW w:w="5386" w:type="dxa"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требования технического задания соблюдены</w:t>
            </w:r>
          </w:p>
        </w:tc>
        <w:tc>
          <w:tcPr>
            <w:tcW w:w="1843" w:type="dxa"/>
          </w:tcPr>
          <w:p w:rsidR="00974C36" w:rsidRPr="00974C36" w:rsidRDefault="00974C36" w:rsidP="00EA7395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5</w:t>
            </w:r>
          </w:p>
        </w:tc>
      </w:tr>
      <w:tr w:rsidR="00974C36" w:rsidRPr="00974C36" w:rsidTr="00EA7395">
        <w:trPr>
          <w:trHeight w:val="405"/>
        </w:trPr>
        <w:tc>
          <w:tcPr>
            <w:tcW w:w="2660" w:type="dxa"/>
            <w:vMerge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требования технического задания частично не соблюдены</w:t>
            </w:r>
          </w:p>
        </w:tc>
        <w:tc>
          <w:tcPr>
            <w:tcW w:w="1843" w:type="dxa"/>
          </w:tcPr>
          <w:p w:rsidR="00974C36" w:rsidRPr="00974C36" w:rsidRDefault="00974C36" w:rsidP="00EA7395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3</w:t>
            </w:r>
          </w:p>
        </w:tc>
      </w:tr>
      <w:tr w:rsidR="00974C36" w:rsidRPr="00974C36" w:rsidTr="00EA7395">
        <w:trPr>
          <w:trHeight w:val="405"/>
        </w:trPr>
        <w:tc>
          <w:tcPr>
            <w:tcW w:w="2660" w:type="dxa"/>
            <w:vMerge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требования технического задания не соблюдены</w:t>
            </w:r>
          </w:p>
        </w:tc>
        <w:tc>
          <w:tcPr>
            <w:tcW w:w="1843" w:type="dxa"/>
          </w:tcPr>
          <w:p w:rsidR="00974C36" w:rsidRPr="00974C36" w:rsidRDefault="00974C36" w:rsidP="00EA7395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0</w:t>
            </w:r>
          </w:p>
        </w:tc>
      </w:tr>
      <w:tr w:rsidR="00974C36" w:rsidRPr="00974C36" w:rsidTr="00EA7395">
        <w:trPr>
          <w:trHeight w:val="366"/>
        </w:trPr>
        <w:tc>
          <w:tcPr>
            <w:tcW w:w="2660" w:type="dxa"/>
            <w:vMerge w:val="restart"/>
          </w:tcPr>
          <w:p w:rsidR="00974C36" w:rsidRPr="00974C36" w:rsidRDefault="00155A08" w:rsidP="00E12876">
            <w:pPr>
              <w:pStyle w:val="a6"/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технологии росписи и правил техники безопасности.</w:t>
            </w:r>
            <w:r w:rsidR="00E12876" w:rsidRPr="00974C3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974C36" w:rsidRPr="00974C36" w:rsidRDefault="00974C36" w:rsidP="00E12876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 xml:space="preserve">ученик </w:t>
            </w:r>
            <w:r w:rsidR="00E12876">
              <w:rPr>
                <w:sz w:val="28"/>
                <w:szCs w:val="28"/>
              </w:rPr>
              <w:t>соблюдает все правила технологии и техники безопасности.</w:t>
            </w:r>
          </w:p>
        </w:tc>
        <w:tc>
          <w:tcPr>
            <w:tcW w:w="1843" w:type="dxa"/>
          </w:tcPr>
          <w:p w:rsidR="00974C36" w:rsidRPr="00974C36" w:rsidRDefault="00974C36" w:rsidP="00EA7395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5</w:t>
            </w:r>
          </w:p>
        </w:tc>
      </w:tr>
      <w:tr w:rsidR="00974C36" w:rsidRPr="00974C36" w:rsidTr="00EA7395">
        <w:trPr>
          <w:trHeight w:val="366"/>
        </w:trPr>
        <w:tc>
          <w:tcPr>
            <w:tcW w:w="2660" w:type="dxa"/>
            <w:vMerge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74C36" w:rsidRPr="00974C36" w:rsidRDefault="00974C36" w:rsidP="00E12876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 xml:space="preserve">ученик </w:t>
            </w:r>
            <w:r w:rsidR="00E12876">
              <w:rPr>
                <w:sz w:val="28"/>
                <w:szCs w:val="28"/>
              </w:rPr>
              <w:t>соблюдает правила техники безопасности и допускает незначительные отклонения в технологии росписи по дереву.</w:t>
            </w:r>
          </w:p>
        </w:tc>
        <w:tc>
          <w:tcPr>
            <w:tcW w:w="1843" w:type="dxa"/>
          </w:tcPr>
          <w:p w:rsidR="00974C36" w:rsidRPr="00974C36" w:rsidRDefault="00974C36" w:rsidP="00EA7395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4</w:t>
            </w:r>
          </w:p>
        </w:tc>
      </w:tr>
      <w:tr w:rsidR="00974C36" w:rsidRPr="00974C36" w:rsidTr="00EA7395">
        <w:trPr>
          <w:trHeight w:val="366"/>
        </w:trPr>
        <w:tc>
          <w:tcPr>
            <w:tcW w:w="2660" w:type="dxa"/>
            <w:vMerge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74C36" w:rsidRPr="00974C36" w:rsidRDefault="00974C36" w:rsidP="00E12876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 xml:space="preserve">ученик </w:t>
            </w:r>
            <w:r w:rsidR="00E12876">
              <w:rPr>
                <w:sz w:val="28"/>
                <w:szCs w:val="28"/>
              </w:rPr>
              <w:t>соблюдает правила техники безопасности и выполняет допустимые отклонения в технологии росписи по дереву.</w:t>
            </w:r>
          </w:p>
        </w:tc>
        <w:tc>
          <w:tcPr>
            <w:tcW w:w="1843" w:type="dxa"/>
          </w:tcPr>
          <w:p w:rsidR="00974C36" w:rsidRPr="00974C36" w:rsidRDefault="00974C36" w:rsidP="00EA7395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>3</w:t>
            </w:r>
          </w:p>
        </w:tc>
      </w:tr>
      <w:tr w:rsidR="00974C36" w:rsidRPr="00974C36" w:rsidTr="00EA7395">
        <w:trPr>
          <w:trHeight w:val="366"/>
        </w:trPr>
        <w:tc>
          <w:tcPr>
            <w:tcW w:w="2660" w:type="dxa"/>
            <w:vMerge/>
          </w:tcPr>
          <w:p w:rsidR="00974C36" w:rsidRPr="00974C36" w:rsidRDefault="00974C36" w:rsidP="00AA01BD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74C36" w:rsidRPr="00974C36" w:rsidRDefault="00974C36" w:rsidP="00E12876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974C36">
              <w:rPr>
                <w:sz w:val="28"/>
                <w:szCs w:val="28"/>
              </w:rPr>
              <w:t xml:space="preserve">ученик </w:t>
            </w:r>
            <w:r w:rsidR="00E12876">
              <w:rPr>
                <w:sz w:val="28"/>
                <w:szCs w:val="28"/>
              </w:rPr>
              <w:t>не соблюдает правила техники безопасности.</w:t>
            </w:r>
          </w:p>
        </w:tc>
        <w:tc>
          <w:tcPr>
            <w:tcW w:w="1843" w:type="dxa"/>
          </w:tcPr>
          <w:p w:rsidR="00974C36" w:rsidRPr="00974C36" w:rsidRDefault="00E12876" w:rsidP="00EA7395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56D5D" w:rsidRDefault="00156D5D">
      <w:pPr>
        <w:rPr>
          <w:rFonts w:ascii="Times New Roman" w:hAnsi="Times New Roman" w:cs="Times New Roman"/>
          <w:sz w:val="28"/>
          <w:szCs w:val="28"/>
        </w:rPr>
      </w:pPr>
    </w:p>
    <w:p w:rsidR="00E12876" w:rsidRDefault="00E12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критерии оценивания: эстетика, красота, </w:t>
      </w:r>
      <w:r w:rsidR="00EA7395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>
        <w:rPr>
          <w:rFonts w:ascii="Times New Roman" w:hAnsi="Times New Roman" w:cs="Times New Roman"/>
          <w:sz w:val="28"/>
          <w:szCs w:val="28"/>
        </w:rPr>
        <w:t>эмоци</w:t>
      </w:r>
      <w:r w:rsidR="00EA7395">
        <w:rPr>
          <w:rFonts w:ascii="Times New Roman" w:hAnsi="Times New Roman" w:cs="Times New Roman"/>
          <w:sz w:val="28"/>
          <w:szCs w:val="28"/>
        </w:rPr>
        <w:t>и.</w:t>
      </w:r>
    </w:p>
    <w:p w:rsidR="00EA7395" w:rsidRPr="00974C36" w:rsidRDefault="00EA7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баллы: участие в выставках.</w:t>
      </w:r>
    </w:p>
    <w:sectPr w:rsidR="00EA7395" w:rsidRPr="00974C36" w:rsidSect="00FE55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2548"/>
    <w:multiLevelType w:val="multilevel"/>
    <w:tmpl w:val="FEA2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06188"/>
    <w:multiLevelType w:val="multilevel"/>
    <w:tmpl w:val="D0C6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11025"/>
    <w:multiLevelType w:val="multilevel"/>
    <w:tmpl w:val="273E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87C"/>
    <w:rsid w:val="00123EF5"/>
    <w:rsid w:val="00155A08"/>
    <w:rsid w:val="00156D5D"/>
    <w:rsid w:val="001853C3"/>
    <w:rsid w:val="003C41EB"/>
    <w:rsid w:val="004666FE"/>
    <w:rsid w:val="007756A8"/>
    <w:rsid w:val="007E1BB7"/>
    <w:rsid w:val="008E2125"/>
    <w:rsid w:val="0092687C"/>
    <w:rsid w:val="00974C36"/>
    <w:rsid w:val="00AB73F0"/>
    <w:rsid w:val="00B727D4"/>
    <w:rsid w:val="00B91E63"/>
    <w:rsid w:val="00C17891"/>
    <w:rsid w:val="00C46F9C"/>
    <w:rsid w:val="00D52AC3"/>
    <w:rsid w:val="00E12876"/>
    <w:rsid w:val="00E42339"/>
    <w:rsid w:val="00EA7395"/>
    <w:rsid w:val="00EB50F0"/>
    <w:rsid w:val="00ED01BB"/>
    <w:rsid w:val="00ED0475"/>
    <w:rsid w:val="00FE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63"/>
  </w:style>
  <w:style w:type="paragraph" w:styleId="3">
    <w:name w:val="heading 3"/>
    <w:basedOn w:val="a"/>
    <w:next w:val="a"/>
    <w:link w:val="30"/>
    <w:uiPriority w:val="9"/>
    <w:unhideWhenUsed/>
    <w:qFormat/>
    <w:rsid w:val="00974C36"/>
    <w:pPr>
      <w:keepNext/>
      <w:spacing w:before="240" w:after="60" w:line="360" w:lineRule="auto"/>
      <w:ind w:firstLine="709"/>
      <w:jc w:val="both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"/>
    <w:qFormat/>
    <w:rsid w:val="00974C36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974C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974C36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974C3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6">
    <w:name w:val="No Spacing"/>
    <w:basedOn w:val="a"/>
    <w:uiPriority w:val="1"/>
    <w:qFormat/>
    <w:rsid w:val="00974C36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0817-BF90-4F52-AC23-BC7659D2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Ольга Евгеньевна</dc:creator>
  <cp:keywords/>
  <dc:description/>
  <cp:lastModifiedBy>user</cp:lastModifiedBy>
  <cp:revision>8</cp:revision>
  <dcterms:created xsi:type="dcterms:W3CDTF">2015-04-07T15:52:00Z</dcterms:created>
  <dcterms:modified xsi:type="dcterms:W3CDTF">2016-06-16T04:33:00Z</dcterms:modified>
</cp:coreProperties>
</file>